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79BF" w:rsidRDefault="008D79BF">
      <w:pPr>
        <w:pStyle w:val="Titre1"/>
        <w:spacing w:line="360" w:lineRule="auto"/>
        <w:jc w:val="both"/>
        <w:rPr>
          <w:sz w:val="28"/>
          <w:szCs w:val="28"/>
        </w:rPr>
      </w:pPr>
    </w:p>
    <w:p w:rsidR="005652EA" w:rsidRDefault="005652EA" w:rsidP="005652EA"/>
    <w:p w:rsidR="005329FB" w:rsidRPr="005652EA" w:rsidRDefault="005329FB" w:rsidP="005652EA"/>
    <w:p w:rsidR="00B23467" w:rsidRPr="008D79BF" w:rsidRDefault="00B23467" w:rsidP="008D79BF"/>
    <w:p w:rsidR="00B23467" w:rsidRPr="00165CE6" w:rsidRDefault="00B23467">
      <w:pPr>
        <w:pStyle w:val="Titre1"/>
        <w:spacing w:line="360" w:lineRule="auto"/>
        <w:jc w:val="both"/>
        <w:rPr>
          <w:sz w:val="28"/>
          <w:szCs w:val="28"/>
        </w:rPr>
      </w:pPr>
    </w:p>
    <w:p w:rsidR="00B23467" w:rsidRPr="00165CE6" w:rsidRDefault="00B23467">
      <w:pPr>
        <w:pStyle w:val="Titre1"/>
        <w:spacing w:line="360" w:lineRule="auto"/>
        <w:jc w:val="both"/>
        <w:rPr>
          <w:sz w:val="28"/>
          <w:szCs w:val="28"/>
        </w:rPr>
      </w:pPr>
    </w:p>
    <w:p w:rsidR="00B23467" w:rsidRPr="00165CE6" w:rsidRDefault="00B23467">
      <w:pPr>
        <w:pStyle w:val="Titre1"/>
        <w:spacing w:line="360" w:lineRule="auto"/>
        <w:jc w:val="both"/>
        <w:rPr>
          <w:sz w:val="28"/>
          <w:szCs w:val="28"/>
        </w:rPr>
      </w:pPr>
    </w:p>
    <w:p w:rsidR="00B23467" w:rsidRPr="00165CE6" w:rsidRDefault="00B23467">
      <w:pPr>
        <w:pStyle w:val="Titre1"/>
        <w:spacing w:line="360" w:lineRule="auto"/>
        <w:jc w:val="both"/>
        <w:rPr>
          <w:sz w:val="28"/>
          <w:szCs w:val="28"/>
        </w:rPr>
      </w:pPr>
    </w:p>
    <w:p w:rsidR="00B23467" w:rsidRPr="00165CE6" w:rsidRDefault="005D5C56">
      <w:pPr>
        <w:pStyle w:val="Titre1"/>
        <w:spacing w:line="360" w:lineRule="auto"/>
        <w:jc w:val="both"/>
        <w:rPr>
          <w:sz w:val="28"/>
          <w:szCs w:val="28"/>
        </w:rPr>
      </w:pPr>
      <w:r>
        <w:rPr>
          <w:noProof/>
        </w:rPr>
        <w:drawing>
          <wp:anchor distT="0" distB="0" distL="114300" distR="114300" simplePos="0" relativeHeight="251658240" behindDoc="0" locked="0" layoutInCell="0" allowOverlap="1">
            <wp:simplePos x="0" y="0"/>
            <wp:positionH relativeFrom="column">
              <wp:posOffset>2188845</wp:posOffset>
            </wp:positionH>
            <wp:positionV relativeFrom="paragraph">
              <wp:posOffset>-146050</wp:posOffset>
            </wp:positionV>
            <wp:extent cx="1562100" cy="16764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67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23467" w:rsidRPr="00165CE6" w:rsidRDefault="00B23467">
      <w:pPr>
        <w:pStyle w:val="Titre1"/>
        <w:spacing w:line="360" w:lineRule="auto"/>
        <w:jc w:val="both"/>
        <w:rPr>
          <w:sz w:val="28"/>
          <w:szCs w:val="28"/>
        </w:rPr>
      </w:pPr>
    </w:p>
    <w:p w:rsidR="00B23467" w:rsidRPr="00165CE6" w:rsidRDefault="00B23467">
      <w:pPr>
        <w:pStyle w:val="Titre1"/>
        <w:spacing w:line="360" w:lineRule="auto"/>
        <w:jc w:val="both"/>
        <w:rPr>
          <w:sz w:val="28"/>
          <w:szCs w:val="28"/>
        </w:rPr>
      </w:pPr>
    </w:p>
    <w:p w:rsidR="00B23467" w:rsidRPr="00165CE6" w:rsidRDefault="00B23467">
      <w:pPr>
        <w:pStyle w:val="Titre1"/>
        <w:spacing w:line="480" w:lineRule="auto"/>
        <w:jc w:val="both"/>
        <w:rPr>
          <w:sz w:val="28"/>
          <w:szCs w:val="28"/>
        </w:rPr>
      </w:pPr>
    </w:p>
    <w:p w:rsidR="00B23467" w:rsidRPr="00165CE6" w:rsidRDefault="00B23467">
      <w:pPr>
        <w:spacing w:line="480" w:lineRule="auto"/>
      </w:pPr>
    </w:p>
    <w:p w:rsidR="00B92055" w:rsidRPr="007652BC" w:rsidRDefault="00B92055">
      <w:pPr>
        <w:pStyle w:val="Titre1"/>
        <w:spacing w:line="480" w:lineRule="auto"/>
        <w:jc w:val="center"/>
        <w:rPr>
          <w:sz w:val="36"/>
          <w:szCs w:val="36"/>
          <w:lang w:val="en-US"/>
        </w:rPr>
      </w:pPr>
      <w:r w:rsidRPr="007652BC">
        <w:rPr>
          <w:sz w:val="36"/>
          <w:szCs w:val="36"/>
          <w:lang w:val="en-US"/>
        </w:rPr>
        <w:t>French Hospital Database on HIV</w:t>
      </w:r>
      <w:r w:rsidR="00B23467" w:rsidRPr="007652BC">
        <w:rPr>
          <w:sz w:val="36"/>
          <w:szCs w:val="36"/>
          <w:lang w:val="en-US"/>
        </w:rPr>
        <w:t xml:space="preserve"> (FHDH)</w:t>
      </w:r>
    </w:p>
    <w:p w:rsidR="00B23467" w:rsidRPr="00165CE6" w:rsidRDefault="00B92055" w:rsidP="00B92055">
      <w:pPr>
        <w:spacing w:line="480" w:lineRule="auto"/>
        <w:jc w:val="center"/>
        <w:rPr>
          <w:rFonts w:ascii="Helvetica" w:hAnsi="Helvetica" w:cs="Helvetica"/>
          <w:b/>
          <w:bCs/>
          <w:sz w:val="36"/>
          <w:szCs w:val="36"/>
        </w:rPr>
      </w:pPr>
      <w:r w:rsidRPr="00165CE6">
        <w:rPr>
          <w:rFonts w:ascii="Helvetica" w:hAnsi="Helvetica" w:cs="Helvetica"/>
          <w:b/>
          <w:bCs/>
          <w:sz w:val="36"/>
          <w:szCs w:val="36"/>
        </w:rPr>
        <w:t>ANRS CO 4</w:t>
      </w:r>
    </w:p>
    <w:p w:rsidR="00B23467" w:rsidRDefault="006B3414">
      <w:pPr>
        <w:spacing w:line="480" w:lineRule="auto"/>
      </w:pPr>
      <w:r>
        <w:t>Investigateur principal : Dominique Costagliola</w:t>
      </w:r>
    </w:p>
    <w:p w:rsidR="006B3414" w:rsidRPr="00165CE6" w:rsidRDefault="006B3414">
      <w:pPr>
        <w:spacing w:line="480" w:lineRule="auto"/>
      </w:pPr>
      <w:r>
        <w:t>Co-investigateur principal : Sophie Grabar</w:t>
      </w:r>
    </w:p>
    <w:p w:rsidR="00B23467" w:rsidRPr="00165CE6" w:rsidRDefault="00B23467">
      <w:pPr>
        <w:spacing w:line="480" w:lineRule="auto"/>
      </w:pPr>
    </w:p>
    <w:p w:rsidR="00B23467" w:rsidRPr="00330DFD" w:rsidRDefault="006B3414" w:rsidP="00330DFD">
      <w:pPr>
        <w:pStyle w:val="Titre4"/>
        <w:jc w:val="center"/>
      </w:pPr>
      <w:r>
        <w:rPr>
          <w:rFonts w:cs="AppleSystemUIFontBold"/>
          <w:bCs w:val="0"/>
          <w:color w:val="000000"/>
        </w:rPr>
        <w:t>Sorbonne Université, INSERM</w:t>
      </w:r>
      <w:r w:rsidR="00330DFD" w:rsidRPr="00330DFD">
        <w:rPr>
          <w:rFonts w:cs="AppleSystemUIFontBold"/>
          <w:bCs w:val="0"/>
          <w:color w:val="000000"/>
        </w:rPr>
        <w:t>, Institut Pierre Louis d’épidémiologie et de Santé Publique (IPLESP UMRS 1136)</w:t>
      </w:r>
    </w:p>
    <w:p w:rsidR="00B92055" w:rsidRPr="00165CE6" w:rsidRDefault="00B23467" w:rsidP="00B23467">
      <w:pPr>
        <w:pStyle w:val="Titre7"/>
        <w:jc w:val="both"/>
        <w:rPr>
          <w:rFonts w:ascii="Arial" w:hAnsi="Arial" w:cs="Arial"/>
          <w:b/>
          <w:bCs/>
        </w:rPr>
      </w:pPr>
      <w:r w:rsidRPr="007652BC">
        <w:rPr>
          <w:sz w:val="28"/>
          <w:szCs w:val="28"/>
        </w:rPr>
        <w:br w:type="page"/>
      </w:r>
      <w:r w:rsidR="00B92055" w:rsidRPr="00165CE6">
        <w:rPr>
          <w:rFonts w:ascii="Arial" w:hAnsi="Arial" w:cs="Arial"/>
          <w:b/>
          <w:bCs/>
        </w:rPr>
        <w:lastRenderedPageBreak/>
        <w:t>References</w:t>
      </w:r>
    </w:p>
    <w:p w:rsidR="00B92055" w:rsidRPr="00165CE6" w:rsidRDefault="00B92055" w:rsidP="00B23467">
      <w:pPr>
        <w:pStyle w:val="Titre2"/>
        <w:jc w:val="both"/>
        <w:rPr>
          <w:rStyle w:val="pub"/>
          <w:rFonts w:ascii="Arial" w:hAnsi="Arial" w:cs="Arial"/>
          <w:i w:val="0"/>
          <w:iCs w:val="0"/>
        </w:rPr>
      </w:pPr>
      <w:r w:rsidRPr="00165CE6">
        <w:rPr>
          <w:rStyle w:val="pub"/>
          <w:rFonts w:ascii="Arial" w:hAnsi="Arial" w:cs="Arial"/>
          <w:i w:val="0"/>
          <w:iCs w:val="0"/>
        </w:rPr>
        <w:t>Before 1999</w:t>
      </w:r>
    </w:p>
    <w:p w:rsidR="00B92055" w:rsidRPr="007652BC" w:rsidRDefault="00B92055" w:rsidP="00B23467">
      <w:pPr>
        <w:pStyle w:val="Retraitcorpsdet"/>
        <w:spacing w:line="240" w:lineRule="auto"/>
        <w:ind w:left="567" w:hanging="567"/>
        <w:jc w:val="both"/>
        <w:rPr>
          <w:rStyle w:val="pub"/>
          <w:rFonts w:ascii="Arial" w:hAnsi="Arial" w:cs="Arial"/>
          <w:lang w:val="en-US"/>
        </w:rPr>
      </w:pPr>
      <w:r w:rsidRPr="00165CE6">
        <w:rPr>
          <w:rStyle w:val="pub"/>
          <w:rFonts w:ascii="Arial" w:hAnsi="Arial" w:cs="Arial"/>
        </w:rPr>
        <w:t>1.</w:t>
      </w:r>
      <w:r w:rsidRPr="00165CE6">
        <w:rPr>
          <w:rStyle w:val="pub"/>
          <w:rFonts w:ascii="Arial" w:hAnsi="Arial" w:cs="Arial"/>
        </w:rPr>
        <w:tab/>
        <w:t xml:space="preserve">Guiguet M, Mary M, Costagliola D, Armengaud M, Cartier F, Micoud M, Mouton Y, Sobesky G, Valleron AJ. </w:t>
      </w:r>
      <w:r w:rsidRPr="007652BC">
        <w:rPr>
          <w:rStyle w:val="pub"/>
          <w:rFonts w:ascii="Arial" w:hAnsi="Arial" w:cs="Arial"/>
          <w:lang w:val="en-US"/>
        </w:rPr>
        <w:t>Trends in zidovudine prescription since 1987 in AIDS-free HIV-positive French patients attending university hospitals. AIDS 1992;6(11):1405-6.</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2.</w:t>
      </w:r>
      <w:r w:rsidRPr="007652BC">
        <w:rPr>
          <w:rStyle w:val="pub"/>
          <w:rFonts w:ascii="Arial" w:hAnsi="Arial" w:cs="Arial"/>
          <w:lang w:val="en-US"/>
        </w:rPr>
        <w:tab/>
        <w:t xml:space="preserve">Costagliola D, Mary-Krause M. Can antiviral agents decrease the occurrence of Kaposi's sarcoma? </w:t>
      </w:r>
      <w:r w:rsidRPr="00165CE6">
        <w:rPr>
          <w:rStyle w:val="pub"/>
          <w:rFonts w:ascii="Arial" w:hAnsi="Arial" w:cs="Arial"/>
        </w:rPr>
        <w:t xml:space="preserve">Clinical Epidemiology Group from Centres d'Information et de Soins de l'Immunodeficience Humaine. </w:t>
      </w:r>
      <w:r w:rsidRPr="007652BC">
        <w:rPr>
          <w:rStyle w:val="pub"/>
          <w:rFonts w:ascii="Arial" w:hAnsi="Arial" w:cs="Arial"/>
          <w:lang w:val="en-US"/>
        </w:rPr>
        <w:t>Lancet 1995;346(8974):578.</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3.</w:t>
      </w:r>
      <w:r w:rsidRPr="007652BC">
        <w:rPr>
          <w:rStyle w:val="pub"/>
          <w:rFonts w:ascii="Arial" w:hAnsi="Arial" w:cs="Arial"/>
          <w:lang w:val="en-US"/>
        </w:rPr>
        <w:tab/>
        <w:t>Mikol J, Costagliola D, Polivka M, Thiebaut JB, Trotot P. [The epidemiology of cerebral lymphoma in AIDS]. J Neuroradiol 1995;22(3):204-6.</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4.</w:t>
      </w:r>
      <w:r w:rsidRPr="007652BC">
        <w:rPr>
          <w:rStyle w:val="pub"/>
          <w:rFonts w:ascii="Arial" w:hAnsi="Arial" w:cs="Arial"/>
          <w:lang w:val="en-US"/>
        </w:rPr>
        <w:tab/>
        <w:t xml:space="preserve">Salhi Y, Costagliola D. Long-term nonprogression in HIV infection. </w:t>
      </w:r>
      <w:r w:rsidRPr="00165CE6">
        <w:rPr>
          <w:rStyle w:val="pub"/>
          <w:rFonts w:ascii="Arial" w:hAnsi="Arial" w:cs="Arial"/>
        </w:rPr>
        <w:t xml:space="preserve">Clinical Epidemiology Group from the Centre d'Information et de Soins de l'Immunodeficience Humaine. </w:t>
      </w:r>
      <w:r w:rsidRPr="007652BC">
        <w:rPr>
          <w:rStyle w:val="pub"/>
          <w:rFonts w:ascii="Arial" w:hAnsi="Arial" w:cs="Arial"/>
          <w:lang w:val="en-US"/>
        </w:rPr>
        <w:t>J Acquir Immune Defic Syndr Hum Retrovirol 1997;16(5):409-11.</w:t>
      </w:r>
    </w:p>
    <w:p w:rsidR="00B92055" w:rsidRPr="00165CE6" w:rsidRDefault="00B92055" w:rsidP="00B23467">
      <w:pPr>
        <w:pStyle w:val="Corpsdete"/>
        <w:keepLines/>
        <w:ind w:left="567" w:hanging="567"/>
        <w:rPr>
          <w:rStyle w:val="pub"/>
          <w:rFonts w:ascii="Arial" w:hAnsi="Arial" w:cs="Arial"/>
        </w:rPr>
      </w:pPr>
      <w:r w:rsidRPr="00165CE6">
        <w:rPr>
          <w:rStyle w:val="pub"/>
          <w:rFonts w:ascii="Arial" w:hAnsi="Arial" w:cs="Arial"/>
        </w:rPr>
        <w:t>5.</w:t>
      </w:r>
      <w:r w:rsidRPr="00165CE6">
        <w:rPr>
          <w:rStyle w:val="pub"/>
          <w:rFonts w:ascii="Arial" w:hAnsi="Arial" w:cs="Arial"/>
        </w:rPr>
        <w:tab/>
        <w:t xml:space="preserve">Le Moing V, Bissuel F, Costagliola D, Eid Z, Chapuis F, Molina JM, Salmon-Ceron D, Brasseur P, Leport C. Decreased prevalence of intestinal cryptosporidiosis in HIV-infected </w:t>
      </w:r>
      <w:proofErr w:type="gramStart"/>
      <w:r w:rsidRPr="00165CE6">
        <w:rPr>
          <w:rStyle w:val="pub"/>
          <w:rFonts w:ascii="Arial" w:hAnsi="Arial" w:cs="Arial"/>
        </w:rPr>
        <w:t>patients</w:t>
      </w:r>
      <w:proofErr w:type="gramEnd"/>
      <w:r w:rsidRPr="00165CE6">
        <w:rPr>
          <w:rStyle w:val="pub"/>
          <w:rFonts w:ascii="Arial" w:hAnsi="Arial" w:cs="Arial"/>
        </w:rPr>
        <w:t xml:space="preserve"> concomitant to the widespread use of protease inhibitors. AIDS 1998;12(11):1395-7.</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6.</w:t>
      </w:r>
      <w:r w:rsidRPr="007652BC">
        <w:rPr>
          <w:rStyle w:val="pub"/>
          <w:rFonts w:ascii="Arial" w:hAnsi="Arial" w:cs="Arial"/>
          <w:lang w:val="en-US"/>
        </w:rPr>
        <w:tab/>
        <w:t>Ray P, Antoine M, Mary-Krause M, Lebrette MG, Wislez M, Duvivier C, Meyohas MC, Girard PM, Mayaud C, Cadranel J. AIDS-related primary pulmonary lymphoma. Am J Respir Crit Care Med 1998;158(4):1221-9.</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7.</w:t>
      </w:r>
      <w:r w:rsidRPr="007652BC">
        <w:rPr>
          <w:rStyle w:val="pub"/>
          <w:rFonts w:ascii="Arial" w:hAnsi="Arial" w:cs="Arial"/>
          <w:lang w:val="en-US"/>
        </w:rPr>
        <w:tab/>
        <w:t>Roux P, Ha MC, Brucker G, Costagliola D. Pneumocystis and pneumocystosis in Europe at the end of the 20th century. FEMS Immunol Med Microbiol 1998;22(1-2):87-91.</w:t>
      </w:r>
    </w:p>
    <w:p w:rsidR="00B92055" w:rsidRPr="007652BC" w:rsidRDefault="00B92055" w:rsidP="00B23467">
      <w:pPr>
        <w:keepLines/>
        <w:autoSpaceDE w:val="0"/>
        <w:autoSpaceDN w:val="0"/>
        <w:adjustRightInd w:val="0"/>
        <w:spacing w:before="60"/>
        <w:ind w:left="720" w:hanging="720"/>
        <w:jc w:val="both"/>
        <w:rPr>
          <w:rStyle w:val="pub"/>
          <w:rFonts w:ascii="Arial" w:hAnsi="Arial" w:cs="Arial"/>
          <w:b/>
          <w:bCs/>
          <w:lang w:val="en-US"/>
        </w:rPr>
      </w:pPr>
      <w:r w:rsidRPr="007652BC">
        <w:rPr>
          <w:rStyle w:val="pub"/>
          <w:rFonts w:ascii="Arial" w:hAnsi="Arial" w:cs="Arial"/>
          <w:b/>
          <w:bCs/>
          <w:lang w:val="en-US"/>
        </w:rPr>
        <w:t>1999</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8.</w:t>
      </w:r>
      <w:r w:rsidRPr="007652BC">
        <w:rPr>
          <w:rStyle w:val="pub"/>
          <w:rFonts w:ascii="Arial" w:hAnsi="Arial" w:cs="Arial"/>
          <w:lang w:val="en-US"/>
        </w:rPr>
        <w:tab/>
        <w:t xml:space="preserve">Lievre L, Meyohas MC, Costagliola D. Impact of opportunistic diseases on survival in HIV-infected patients in France, 1992-1997. </w:t>
      </w:r>
      <w:r w:rsidRPr="00165CE6">
        <w:rPr>
          <w:rStyle w:val="pub"/>
          <w:rFonts w:ascii="Arial" w:hAnsi="Arial" w:cs="Arial"/>
        </w:rPr>
        <w:t xml:space="preserve">Clinical Epidemiology Group from Centres d'Information et de Soins de l'Immunodeficience Humaine. </w:t>
      </w:r>
      <w:r w:rsidRPr="007652BC">
        <w:rPr>
          <w:rStyle w:val="pub"/>
          <w:rFonts w:ascii="Arial" w:hAnsi="Arial" w:cs="Arial"/>
          <w:lang w:val="en-US"/>
        </w:rPr>
        <w:t>AIDS 1999;13(13):1789-90.</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9.</w:t>
      </w:r>
      <w:r w:rsidRPr="007652BC">
        <w:rPr>
          <w:rStyle w:val="pub"/>
          <w:rFonts w:ascii="Arial" w:hAnsi="Arial" w:cs="Arial"/>
          <w:lang w:val="en-US"/>
        </w:rPr>
        <w:tab/>
        <w:t>Mary-Krause M, Billaud E. Impact of Kaposi's sarcoma in occurrence of opportunistic central nervous system disease. Clinical Epidemiology Group. AIDS 1999;13(14):1985-7.</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10.</w:t>
      </w:r>
      <w:r w:rsidRPr="007652BC">
        <w:rPr>
          <w:rStyle w:val="pub"/>
          <w:rFonts w:ascii="Arial" w:hAnsi="Arial" w:cs="Arial"/>
          <w:lang w:val="en-US"/>
        </w:rPr>
        <w:tab/>
        <w:t>Phillips AN, Grabar S, Tassie JM, Costagliola D, Lundgren JD, Egger M. Use of observational databases to evaluate the effectiveness of antiretroviral therapy for HIV infection: comparison of cohort studies with randomized trials. EuroSIDA, the French Hospital Database on HIV and the Swiss HIV Cohort Study Groups. AIDS 1999;13(15):2075-82.</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11.</w:t>
      </w:r>
      <w:r w:rsidRPr="007652BC">
        <w:rPr>
          <w:rStyle w:val="pub"/>
          <w:rFonts w:ascii="Arial" w:hAnsi="Arial" w:cs="Arial"/>
          <w:lang w:val="en-US"/>
        </w:rPr>
        <w:tab/>
        <w:t>Tassie JM, Gasnault J, Bentata M, Deloumeaux J, Boue F, Billaud E, Costagliola D. Survival improvement of AIDS-related progressive multifocal leukoencephalopathy in the era of protease inhibitors. Clinical Epidemiology Group. French Hospital Database on HIV. AIDS 1999;13(14):1881-7.</w:t>
      </w:r>
    </w:p>
    <w:p w:rsidR="00B92055" w:rsidRPr="007652BC" w:rsidRDefault="00B92055" w:rsidP="00B23467">
      <w:pPr>
        <w:keepLines/>
        <w:autoSpaceDE w:val="0"/>
        <w:autoSpaceDN w:val="0"/>
        <w:adjustRightInd w:val="0"/>
        <w:spacing w:before="60"/>
        <w:ind w:left="567" w:hanging="567"/>
        <w:jc w:val="both"/>
        <w:rPr>
          <w:rStyle w:val="pub"/>
          <w:rFonts w:ascii="Arial" w:hAnsi="Arial" w:cs="Arial"/>
          <w:b/>
          <w:bCs/>
          <w:lang w:val="en-US"/>
        </w:rPr>
      </w:pPr>
      <w:r w:rsidRPr="007652BC">
        <w:rPr>
          <w:rStyle w:val="pub"/>
          <w:rFonts w:ascii="Arial" w:hAnsi="Arial" w:cs="Arial"/>
          <w:b/>
          <w:bCs/>
          <w:lang w:val="en-US"/>
        </w:rPr>
        <w:t>2000</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12.</w:t>
      </w:r>
      <w:r w:rsidRPr="007652BC">
        <w:rPr>
          <w:rStyle w:val="pub"/>
          <w:rFonts w:ascii="Arial" w:hAnsi="Arial" w:cs="Arial"/>
          <w:lang w:val="en-US"/>
        </w:rPr>
        <w:tab/>
        <w:t xml:space="preserve">Bernillon P, Lievre L, Pillonel J, Laporte A, Costagliola D. Record-linkage between two anonymous databases for a capture-recapture estimation of underreporting of AIDS cases: France 1990-1993. </w:t>
      </w:r>
      <w:r w:rsidRPr="00165CE6">
        <w:rPr>
          <w:rStyle w:val="pub"/>
          <w:rFonts w:ascii="Arial" w:hAnsi="Arial" w:cs="Arial"/>
        </w:rPr>
        <w:t xml:space="preserve">The Clinical Epidemiology Group from Centres d'Information et de Soins de l'Immunodeficience Humaine. </w:t>
      </w:r>
      <w:r w:rsidRPr="007652BC">
        <w:rPr>
          <w:rStyle w:val="pub"/>
          <w:rFonts w:ascii="Arial" w:hAnsi="Arial" w:cs="Arial"/>
          <w:lang w:val="en-US"/>
        </w:rPr>
        <w:t>Int J Epidemiol 2000;29(1):168-74.</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13.</w:t>
      </w:r>
      <w:r w:rsidRPr="007652BC">
        <w:rPr>
          <w:rStyle w:val="pub"/>
          <w:rFonts w:ascii="Arial" w:hAnsi="Arial" w:cs="Arial"/>
          <w:lang w:val="en-US"/>
        </w:rPr>
        <w:tab/>
        <w:t>Grabar S, Le Moing V, Goujard C, Leport C, Kazatchkine MD, Costagliola D, Weiss L. Clinical outcome of patients with HIV-1 infection according to immunologic and virologic response after 6 months of highly active antiretroviral therapy. Ann Intern Med 2000;133(6):401-10.</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14.</w:t>
      </w:r>
      <w:r w:rsidRPr="007652BC">
        <w:rPr>
          <w:rStyle w:val="pub"/>
          <w:rFonts w:ascii="Arial" w:hAnsi="Arial" w:cs="Arial"/>
          <w:lang w:val="en-US"/>
        </w:rPr>
        <w:tab/>
        <w:t>Grabar S, Pradier C, Le Corfec E, Lancar R, Allavena C, Bentata M, Berlureau P, Dupont C, Fabbro-Peray P, Poizot-Martin I, Costagliola D. Factors associated with clinical and virological failure in patients receiving a triple therapy including a protease inhibitor. AIDS 2000;14(2):141-9.</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15.</w:t>
      </w:r>
      <w:r w:rsidRPr="007652BC">
        <w:rPr>
          <w:rStyle w:val="pub"/>
          <w:rFonts w:ascii="Arial" w:hAnsi="Arial" w:cs="Arial"/>
          <w:lang w:val="en-US"/>
        </w:rPr>
        <w:tab/>
        <w:t>Mary-Krause M, Rabaud C, Jouan M, Obadia M, de la Blanchardiere A, Raffi F, May T. [Mycobacterium avium complex disease in HIV seropositive patients: incidence and risk factors before and after the introduction of highly active antiretroviral treatments. Clinical Epidemiology Group of the Information and Care Center for Human Immunodeficiency]. Pathol Biol (Paris) 2000;48(5):495-504.</w:t>
      </w:r>
    </w:p>
    <w:p w:rsidR="00B92055" w:rsidRPr="007652BC" w:rsidRDefault="00B92055" w:rsidP="00B92055">
      <w:pPr>
        <w:keepNext/>
        <w:keepLines/>
        <w:autoSpaceDE w:val="0"/>
        <w:autoSpaceDN w:val="0"/>
        <w:adjustRightInd w:val="0"/>
        <w:spacing w:before="60"/>
        <w:ind w:left="567" w:hanging="567"/>
        <w:jc w:val="both"/>
        <w:rPr>
          <w:rStyle w:val="pub"/>
          <w:rFonts w:ascii="Arial" w:hAnsi="Arial" w:cs="Arial"/>
          <w:b/>
          <w:bCs/>
          <w:lang w:val="en-US"/>
        </w:rPr>
      </w:pPr>
      <w:r w:rsidRPr="007652BC">
        <w:rPr>
          <w:rStyle w:val="pub"/>
          <w:rFonts w:ascii="Arial" w:hAnsi="Arial" w:cs="Arial"/>
          <w:b/>
          <w:bCs/>
          <w:lang w:val="en-US"/>
        </w:rPr>
        <w:lastRenderedPageBreak/>
        <w:t>2001</w:t>
      </w:r>
    </w:p>
    <w:p w:rsidR="00B92055" w:rsidRPr="007652BC" w:rsidRDefault="00B92055" w:rsidP="00B92055">
      <w:pPr>
        <w:keepNext/>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16.</w:t>
      </w:r>
      <w:r w:rsidRPr="007652BC">
        <w:rPr>
          <w:rStyle w:val="pub"/>
          <w:rFonts w:ascii="Arial" w:hAnsi="Arial" w:cs="Arial"/>
          <w:lang w:val="en-US"/>
        </w:rPr>
        <w:tab/>
        <w:t>Abgrall S, Matheron S, Le Moing V, Dupont C, Costagliola D. Pneumocystis carinii pneumonia recurrence in HIV patients on highly active antiretroviral therapy: secondary prophylaxis. J Acquir Immune Defic Syndr 2001;26(2):151-8.</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17.</w:t>
      </w:r>
      <w:r w:rsidRPr="007652BC">
        <w:rPr>
          <w:rStyle w:val="pub"/>
          <w:rFonts w:ascii="Arial" w:hAnsi="Arial" w:cs="Arial"/>
          <w:lang w:val="en-US"/>
        </w:rPr>
        <w:tab/>
        <w:t>Abgrall S, Rabaud C, Costagliola D. Incidence and risk factors for toxoplasmic encephalitis in human immunodeficiency virus-infected patients before and during the highly active antiretroviral therapy era. Clin Infect Dis 2001;33(10):1747-55.</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18.</w:t>
      </w:r>
      <w:r w:rsidRPr="007652BC">
        <w:rPr>
          <w:rStyle w:val="pub"/>
          <w:rFonts w:ascii="Arial" w:hAnsi="Arial" w:cs="Arial"/>
          <w:lang w:val="en-US"/>
        </w:rPr>
        <w:tab/>
        <w:t>Besson C, Goubar A, Gabarre J, Rozenbaum W, Pialoux G, Chatelet FP, Katlama C, Charlotte F, Dupont B, Brousse N, Huerre M, Mikol J, Camparo P, Mokhtari K, Tulliez M, Salmon-Ceron D, Boue F, Costagliola D, Raphael M. Changes in AIDS-related lymphoma since the era of highly active antiretroviral therapy. Blood 2001;98(8):2339-44.</w:t>
      </w:r>
    </w:p>
    <w:p w:rsidR="00B92055" w:rsidRPr="007652BC" w:rsidRDefault="00B92055" w:rsidP="00B23467">
      <w:pPr>
        <w:keepLines/>
        <w:autoSpaceDE w:val="0"/>
        <w:autoSpaceDN w:val="0"/>
        <w:adjustRightInd w:val="0"/>
        <w:spacing w:before="60"/>
        <w:ind w:left="567" w:hanging="567"/>
        <w:jc w:val="both"/>
        <w:rPr>
          <w:rStyle w:val="pub"/>
          <w:rFonts w:ascii="Arial" w:hAnsi="Arial" w:cs="Arial"/>
          <w:b/>
          <w:bCs/>
          <w:lang w:val="en-US"/>
        </w:rPr>
      </w:pPr>
      <w:r w:rsidRPr="007652BC">
        <w:rPr>
          <w:rStyle w:val="pub"/>
          <w:rFonts w:ascii="Arial" w:hAnsi="Arial" w:cs="Arial"/>
          <w:b/>
          <w:bCs/>
          <w:lang w:val="en-US"/>
        </w:rPr>
        <w:t>2002</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19.</w:t>
      </w:r>
      <w:r w:rsidRPr="007652BC">
        <w:rPr>
          <w:rStyle w:val="pub"/>
          <w:rFonts w:ascii="Arial" w:hAnsi="Arial" w:cs="Arial"/>
          <w:lang w:val="en-US"/>
        </w:rPr>
        <w:tab/>
        <w:t>del Giudice P, Mary-Krause M, Pradier C, Grabar S, Dellamonica P, Marty P, Gastaut JA, Costagliola D, Rosenthal E. Impact of highly active antiretroviral therapy on the incidence of visceral leishmaniasis in a French cohort of patients infected with human immunodeficiency virus. J Infect Dis 2002;186(9):1366-70.</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20.</w:t>
      </w:r>
      <w:r w:rsidRPr="007652BC">
        <w:rPr>
          <w:rStyle w:val="pub"/>
          <w:rFonts w:ascii="Arial" w:hAnsi="Arial" w:cs="Arial"/>
          <w:lang w:val="en-US"/>
        </w:rPr>
        <w:tab/>
        <w:t>Egger M, May M, Chene G, Phillips AN, Ledergerber B, Dabis F, Costagliola D, D'Arminio Monforte A, de Wolf F, Reiss P, Lundgren JD, Justice AC, Staszewski S, Leport C, Hogg RS, Sabin CA, Gill MJ, Salzberger B, Sterne JA. Prognosis of HIV-1-infected patients starting highly active antiretroviral therapy: a collaborative analysis of prospective studies. Lancet 2002;360(9327):119-29.</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21.</w:t>
      </w:r>
      <w:r w:rsidRPr="007652BC">
        <w:rPr>
          <w:rStyle w:val="pub"/>
          <w:rFonts w:ascii="Arial" w:hAnsi="Arial" w:cs="Arial"/>
          <w:lang w:val="en-US"/>
        </w:rPr>
        <w:tab/>
        <w:t>Tassie JM, Grabar S, Lancar R, Deloumeaux J, Bentata M, Costagliola D. Time to AIDS from 1992 to 1999 in HIV-1-infected subjects with known date of infection. J Acquir Immune Defic Syndr 2002;30(1):81-7.</w:t>
      </w:r>
    </w:p>
    <w:p w:rsidR="00B92055" w:rsidRPr="007652BC" w:rsidRDefault="00B92055" w:rsidP="00B23467">
      <w:pPr>
        <w:keepLines/>
        <w:autoSpaceDE w:val="0"/>
        <w:autoSpaceDN w:val="0"/>
        <w:adjustRightInd w:val="0"/>
        <w:spacing w:before="60"/>
        <w:ind w:left="567" w:hanging="567"/>
        <w:jc w:val="both"/>
        <w:rPr>
          <w:rStyle w:val="pub"/>
          <w:rFonts w:ascii="Arial" w:hAnsi="Arial" w:cs="Arial"/>
          <w:b/>
          <w:bCs/>
          <w:lang w:val="en-US"/>
        </w:rPr>
      </w:pPr>
      <w:r w:rsidRPr="007652BC">
        <w:rPr>
          <w:rStyle w:val="pub"/>
          <w:rFonts w:ascii="Arial" w:hAnsi="Arial" w:cs="Arial"/>
          <w:b/>
          <w:bCs/>
          <w:lang w:val="en-US"/>
        </w:rPr>
        <w:t>2003</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22.</w:t>
      </w:r>
      <w:r w:rsidRPr="007652BC">
        <w:rPr>
          <w:rStyle w:val="pub"/>
          <w:rFonts w:ascii="Arial" w:hAnsi="Arial" w:cs="Arial"/>
          <w:lang w:val="en-US"/>
        </w:rPr>
        <w:tab/>
      </w:r>
      <w:r w:rsidRPr="007652BC">
        <w:rPr>
          <w:rFonts w:ascii="Arial" w:hAnsi="Arial" w:cs="Arial"/>
          <w:sz w:val="20"/>
          <w:szCs w:val="20"/>
          <w:lang w:val="en-US"/>
        </w:rPr>
        <w:t>Abgrall S, Duval X, Joly V, Descamps D, Matheron S, Costagliola D. Clinical and immunologic outcome in patients with human immunodeficiency virus infection, according to virologic efficacy in the year after virus undetectability, during antiretroviral therapy. Clin Infect Dis 2003;37(11):1517-26.</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23.</w:t>
      </w:r>
      <w:r w:rsidRPr="007652BC">
        <w:rPr>
          <w:rStyle w:val="pub"/>
          <w:rFonts w:ascii="Arial" w:hAnsi="Arial" w:cs="Arial"/>
          <w:lang w:val="en-US"/>
        </w:rPr>
        <w:tab/>
        <w:t>Chene G, Sterne JA, May M, Costagliola D, Ledergerber B, Phillips AN, Dabis F, Lundgren J, D'Arminio Monforte A, de Wolf F, Hogg R, Reiss P, Justice A, Leport C, Staszewski S, Gill J, Fatkenheuer G, Egger ME. Prognostic importance of initial response in HIV-1 infected patients starting potent antiretroviral therapy: analysis of prospective studies. Lancet 2003;362(9385):679-86.</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24.</w:t>
      </w:r>
      <w:r w:rsidRPr="007652BC">
        <w:rPr>
          <w:rStyle w:val="pub"/>
          <w:rFonts w:ascii="Arial" w:hAnsi="Arial" w:cs="Arial"/>
          <w:lang w:val="en-US"/>
        </w:rPr>
        <w:tab/>
        <w:t>Herida M, Mary-Krause M, Kaphan R, Cadranel J, Poizot-Martin I, Rabaud C, Plaisance N, Tissot-Dupont H, Boue F, Lang JM, Costagliola D. Incidence of non-AIDS-defining cancers before and during the highly active antiretroviral therapy era in a cohort of human immunodeficiency virus-infected patients. J Clin Oncol 2003;21(18):3447-53.</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25.</w:t>
      </w:r>
      <w:r w:rsidRPr="007652BC">
        <w:rPr>
          <w:rStyle w:val="pub"/>
          <w:rFonts w:ascii="Arial" w:hAnsi="Arial" w:cs="Arial"/>
          <w:lang w:val="en-US"/>
        </w:rPr>
        <w:tab/>
        <w:t>Kousignian I, Abgrall S, Duval X, Descamps D, Matheron S, Costagliola D. Modeling the time course of CD4 T-lymphocyte counts according to the level of virologic rebound in HIV-1-infected patients on highly active antiretroviral therapy. J Acquir Immune Defic Syndr 2003;34(1):50-7.</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cs="Arial"/>
          <w:sz w:val="20"/>
          <w:szCs w:val="20"/>
          <w:lang w:val="en-US"/>
        </w:rPr>
        <w:t>26</w:t>
      </w:r>
      <w:r w:rsidR="0010629F" w:rsidRPr="007652BC">
        <w:rPr>
          <w:rFonts w:ascii="Arial" w:hAnsi="Arial" w:cs="Arial"/>
          <w:sz w:val="20"/>
          <w:szCs w:val="20"/>
          <w:lang w:val="en-US"/>
        </w:rPr>
        <w:t>.</w:t>
      </w:r>
      <w:r w:rsidRPr="007652BC">
        <w:rPr>
          <w:rFonts w:ascii="Arial" w:hAnsi="Arial" w:cs="Arial"/>
          <w:sz w:val="20"/>
          <w:szCs w:val="20"/>
          <w:lang w:val="en-US"/>
        </w:rPr>
        <w:tab/>
        <w:t>Mary-Krause M, Cotte L, Simon A, Partisani M, Costagliola D. Increased risk of myocardial infarction with duration of protease inhibitor therapy in HIV-infected men. Aids 2003;17(17):2479-86.</w:t>
      </w:r>
    </w:p>
    <w:p w:rsidR="00B92055" w:rsidRPr="007652BC" w:rsidRDefault="00B92055" w:rsidP="00B23467">
      <w:pPr>
        <w:keepLines/>
        <w:autoSpaceDE w:val="0"/>
        <w:autoSpaceDN w:val="0"/>
        <w:adjustRightInd w:val="0"/>
        <w:spacing w:before="60"/>
        <w:ind w:left="567" w:hanging="567"/>
        <w:jc w:val="both"/>
        <w:rPr>
          <w:rStyle w:val="pub"/>
          <w:rFonts w:ascii="Arial" w:hAnsi="Arial" w:cs="Arial"/>
          <w:b/>
          <w:bCs/>
          <w:lang w:val="en-US"/>
        </w:rPr>
      </w:pPr>
      <w:r w:rsidRPr="007652BC">
        <w:rPr>
          <w:rStyle w:val="pub"/>
          <w:rFonts w:ascii="Arial" w:hAnsi="Arial" w:cs="Arial"/>
          <w:b/>
          <w:bCs/>
          <w:lang w:val="en-US"/>
        </w:rPr>
        <w:t>2004</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165CE6">
        <w:rPr>
          <w:rFonts w:ascii="Arial" w:hAnsi="Arial" w:cs="Arial"/>
          <w:sz w:val="20"/>
          <w:szCs w:val="20"/>
          <w:lang w:val="en-GB"/>
        </w:rPr>
        <w:t>27.</w:t>
      </w:r>
      <w:r w:rsidRPr="00165CE6">
        <w:rPr>
          <w:rFonts w:ascii="Arial" w:hAnsi="Arial" w:cs="Arial"/>
          <w:sz w:val="20"/>
          <w:szCs w:val="20"/>
          <w:lang w:val="en-GB"/>
        </w:rPr>
        <w:tab/>
        <w:t xml:space="preserve">Grabar S, Kousignian I, Sobel A, Lebras P, Gasnault J, Enel P, Jung C, Mahamat A, Lang JM, Costagliola D. Immunologic and clinical responses to HAART over 50 years of age. </w:t>
      </w:r>
      <w:r w:rsidRPr="007652BC">
        <w:rPr>
          <w:rFonts w:ascii="Arial" w:hAnsi="Arial" w:cs="Arial"/>
          <w:sz w:val="20"/>
          <w:szCs w:val="20"/>
          <w:lang w:val="en-US"/>
        </w:rPr>
        <w:t>Results from the French Hospital Database on HIV.</w:t>
      </w:r>
      <w:r w:rsidRPr="00165CE6">
        <w:rPr>
          <w:rFonts w:ascii="Arial" w:hAnsi="Arial" w:cs="Arial"/>
          <w:sz w:val="20"/>
          <w:szCs w:val="20"/>
          <w:lang w:val="en-GB"/>
        </w:rPr>
        <w:t xml:space="preserve"> Aids 2004;</w:t>
      </w:r>
      <w:r w:rsidR="00FF37A8" w:rsidRPr="007652BC">
        <w:rPr>
          <w:rFonts w:ascii="Arial" w:hAnsi="Arial" w:cs="Arial"/>
          <w:color w:val="000000"/>
          <w:sz w:val="20"/>
          <w:szCs w:val="20"/>
          <w:lang w:val="en-US"/>
        </w:rPr>
        <w:t xml:space="preserve"> 18(15):2029-2038</w:t>
      </w:r>
      <w:r w:rsidR="00FF37A8" w:rsidRPr="00165CE6">
        <w:rPr>
          <w:rFonts w:ascii="Arial" w:hAnsi="Arial" w:cs="Arial"/>
          <w:sz w:val="20"/>
          <w:szCs w:val="20"/>
          <w:lang w:val="en-GB"/>
        </w:rPr>
        <w:t>.</w:t>
      </w:r>
    </w:p>
    <w:p w:rsidR="0010629F"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cs="Arial"/>
          <w:sz w:val="20"/>
          <w:szCs w:val="20"/>
          <w:lang w:val="en-US"/>
        </w:rPr>
        <w:t>28.</w:t>
      </w:r>
      <w:r w:rsidRPr="007652BC">
        <w:rPr>
          <w:rFonts w:ascii="Arial" w:hAnsi="Arial" w:cs="Arial"/>
          <w:sz w:val="20"/>
          <w:szCs w:val="20"/>
          <w:lang w:val="en-US"/>
        </w:rPr>
        <w:tab/>
        <w:t>Mary-Krause M, Herida M, Costagliola D, Lavole A, Cadranel J. In reply. J Clin Oncol 2004;22(7):1349-50.</w:t>
      </w:r>
      <w:r w:rsidRPr="007652BC">
        <w:rPr>
          <w:rStyle w:val="pub"/>
          <w:rFonts w:ascii="Arial" w:hAnsi="Arial" w:cs="Arial"/>
          <w:lang w:val="en-US"/>
        </w:rPr>
        <w:t xml:space="preserve"> </w:t>
      </w:r>
    </w:p>
    <w:p w:rsidR="0010629F" w:rsidRPr="007652BC" w:rsidRDefault="0010629F"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sz w:val="20"/>
          <w:lang w:val="en-US"/>
        </w:rPr>
        <w:t>29.</w:t>
      </w:r>
      <w:r w:rsidRPr="007652BC">
        <w:rPr>
          <w:rFonts w:ascii="Arial" w:hAnsi="Arial"/>
          <w:sz w:val="20"/>
          <w:lang w:val="en-US"/>
        </w:rPr>
        <w:tab/>
        <w:t>May M, Royston P, Egger M, Justice AC, Sterne JAC and the ART Cohort Collaboration. Development and validation of a prognostic model for survival time data: application to prognosis of HIV positive patients treated with antiretroviral therapy. Statistics in Medicine 2004; 23: 2375-98</w:t>
      </w:r>
    </w:p>
    <w:p w:rsidR="00B92055" w:rsidRPr="007652BC" w:rsidRDefault="0010629F"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cs="Arial"/>
          <w:sz w:val="20"/>
          <w:szCs w:val="20"/>
          <w:lang w:val="en-US"/>
        </w:rPr>
        <w:lastRenderedPageBreak/>
        <w:t>30</w:t>
      </w:r>
      <w:r w:rsidR="00B92055" w:rsidRPr="007652BC">
        <w:rPr>
          <w:rFonts w:ascii="Arial" w:hAnsi="Arial" w:cs="Arial"/>
          <w:sz w:val="20"/>
          <w:szCs w:val="20"/>
          <w:lang w:val="en-US"/>
        </w:rPr>
        <w:t>.</w:t>
      </w:r>
      <w:r w:rsidR="00B92055" w:rsidRPr="007652BC">
        <w:rPr>
          <w:rFonts w:ascii="Arial" w:hAnsi="Arial" w:cs="Arial"/>
          <w:sz w:val="20"/>
          <w:szCs w:val="20"/>
          <w:lang w:val="en-US"/>
        </w:rPr>
        <w:tab/>
        <w:t>Phillips A, Ledergerber B, Lundgren J, Hogg B, D'Arminio Monforte A, Castelli F, Walker S, Staszewski S, Dabis F, Gazzard B, Saag M, Petoumenos K, Johnson M, Scullard G, Gill J, James I, Fischer M, Mussini C, Klein M, Costagliola D for the Collaboration of HIV Cohorts. Nucleoside Analogue Use Before and During Highly Active Antiretroviral Therapy and Virus Load Rebound. J Infect Dis 2004;190(4):675-687.</w:t>
      </w:r>
      <w:r w:rsidR="00B92055" w:rsidRPr="007652BC">
        <w:rPr>
          <w:rStyle w:val="pub"/>
          <w:rFonts w:ascii="Arial" w:hAnsi="Arial" w:cs="Arial"/>
          <w:lang w:val="en-US"/>
        </w:rPr>
        <w:t xml:space="preserve"> </w:t>
      </w:r>
    </w:p>
    <w:p w:rsidR="00B92055" w:rsidRPr="007652BC" w:rsidRDefault="00B92055" w:rsidP="00B92055">
      <w:pPr>
        <w:keepNext/>
        <w:autoSpaceDE w:val="0"/>
        <w:autoSpaceDN w:val="0"/>
        <w:adjustRightInd w:val="0"/>
        <w:spacing w:before="60"/>
        <w:ind w:left="567" w:hanging="567"/>
        <w:jc w:val="both"/>
        <w:rPr>
          <w:rStyle w:val="pub"/>
          <w:rFonts w:ascii="Arial" w:hAnsi="Arial" w:cs="Arial"/>
          <w:b/>
          <w:bCs/>
          <w:lang w:val="en-US"/>
        </w:rPr>
      </w:pPr>
      <w:r w:rsidRPr="007652BC">
        <w:rPr>
          <w:rStyle w:val="pub"/>
          <w:rFonts w:ascii="Arial" w:hAnsi="Arial" w:cs="Arial"/>
          <w:b/>
          <w:bCs/>
          <w:lang w:val="en-US"/>
        </w:rPr>
        <w:t>2005</w:t>
      </w:r>
    </w:p>
    <w:p w:rsidR="00B92055" w:rsidRPr="007652BC" w:rsidRDefault="00B92055" w:rsidP="00B92055">
      <w:pPr>
        <w:keepNext/>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3</w:t>
      </w:r>
      <w:r w:rsidR="0010629F" w:rsidRPr="007652BC">
        <w:rPr>
          <w:rStyle w:val="pub"/>
          <w:rFonts w:ascii="Arial" w:hAnsi="Arial" w:cs="Arial"/>
          <w:lang w:val="en-US"/>
        </w:rPr>
        <w:t>1</w:t>
      </w:r>
      <w:r w:rsidRPr="007652BC">
        <w:rPr>
          <w:rStyle w:val="pub"/>
          <w:rFonts w:ascii="Arial" w:hAnsi="Arial" w:cs="Arial"/>
          <w:lang w:val="en-US"/>
        </w:rPr>
        <w:t>.</w:t>
      </w:r>
      <w:r w:rsidRPr="007652BC">
        <w:rPr>
          <w:rStyle w:val="pub"/>
          <w:rFonts w:ascii="Arial" w:hAnsi="Arial" w:cs="Arial"/>
          <w:lang w:val="en-US"/>
        </w:rPr>
        <w:tab/>
        <w:t>The ART Cohort collaboration (</w:t>
      </w:r>
      <w:r w:rsidRPr="007652BC">
        <w:rPr>
          <w:rFonts w:ascii="Arial" w:hAnsi="Arial" w:cs="Arial"/>
          <w:sz w:val="20"/>
          <w:szCs w:val="20"/>
          <w:lang w:val="en-US"/>
        </w:rPr>
        <w:t>d’Arminio Monforte A, Sabin CA, Phillips A, Sterne J, May M, Justice A, Dabis F, Grabar S, Ledergerber B, Gill J, Reiss P, Egger M)</w:t>
      </w:r>
      <w:r w:rsidRPr="007652BC">
        <w:rPr>
          <w:rStyle w:val="pub"/>
          <w:rFonts w:ascii="Arial" w:hAnsi="Arial" w:cs="Arial"/>
          <w:lang w:val="en-US"/>
        </w:rPr>
        <w:t xml:space="preserve">. The Changing incidence of AIDS events in patients receiving highly active antiretroviral therapy. Arch Intern Med </w:t>
      </w:r>
      <w:proofErr w:type="gramStart"/>
      <w:r w:rsidRPr="007652BC">
        <w:rPr>
          <w:rStyle w:val="pub"/>
          <w:rFonts w:ascii="Arial" w:hAnsi="Arial" w:cs="Arial"/>
          <w:lang w:val="en-US"/>
        </w:rPr>
        <w:t>2005 ;</w:t>
      </w:r>
      <w:proofErr w:type="gramEnd"/>
      <w:r w:rsidRPr="007652BC">
        <w:rPr>
          <w:rStyle w:val="pub"/>
          <w:rFonts w:ascii="Arial" w:hAnsi="Arial" w:cs="Arial"/>
          <w:lang w:val="en-US"/>
        </w:rPr>
        <w:t xml:space="preserve"> 165(4):416-423 </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165CE6">
        <w:rPr>
          <w:rFonts w:ascii="Arial" w:hAnsi="Arial" w:cs="Arial"/>
          <w:sz w:val="20"/>
          <w:szCs w:val="20"/>
          <w:lang w:val="en-US"/>
        </w:rPr>
        <w:t>3</w:t>
      </w:r>
      <w:r w:rsidR="0010629F" w:rsidRPr="00165CE6">
        <w:rPr>
          <w:rFonts w:ascii="Arial" w:hAnsi="Arial" w:cs="Arial"/>
          <w:sz w:val="20"/>
          <w:szCs w:val="20"/>
          <w:lang w:val="en-US"/>
        </w:rPr>
        <w:t>2.</w:t>
      </w:r>
      <w:r w:rsidRPr="00165CE6">
        <w:rPr>
          <w:rFonts w:ascii="Arial" w:hAnsi="Arial" w:cs="Arial"/>
          <w:sz w:val="20"/>
          <w:szCs w:val="20"/>
          <w:lang w:val="en-US"/>
        </w:rPr>
        <w:tab/>
        <w:t>Costagliola D, Potard V, Duvivier C, Pradier C, Dupont C, Salmon D, Duval X</w:t>
      </w:r>
      <w:r w:rsidRPr="00165CE6">
        <w:rPr>
          <w:rFonts w:ascii="Arial" w:hAnsi="Arial" w:cs="Arial"/>
          <w:sz w:val="20"/>
          <w:szCs w:val="20"/>
          <w:vertAlign w:val="superscript"/>
          <w:lang w:val="en-US"/>
        </w:rPr>
        <w:t xml:space="preserve"> </w:t>
      </w:r>
      <w:r w:rsidRPr="00165CE6">
        <w:rPr>
          <w:rFonts w:ascii="Arial" w:hAnsi="Arial" w:cs="Arial"/>
          <w:sz w:val="20"/>
          <w:szCs w:val="20"/>
          <w:lang w:val="en-US"/>
        </w:rPr>
        <w:t xml:space="preserve">for the French Hospital Database on HIV. Impact of newly available drugs on clinical progression in patients with virologic failure after exposure to three classes of antiretrovirals. </w:t>
      </w:r>
      <w:r w:rsidRPr="007652BC">
        <w:rPr>
          <w:rFonts w:ascii="Arial" w:hAnsi="Arial" w:cs="Arial"/>
          <w:sz w:val="20"/>
          <w:szCs w:val="20"/>
          <w:lang w:val="en-US"/>
        </w:rPr>
        <w:t>Antivir Ther 2005; 10(4):563-573.</w:t>
      </w:r>
      <w:r w:rsidRPr="007652BC">
        <w:rPr>
          <w:rStyle w:val="pub"/>
          <w:rFonts w:ascii="Arial" w:hAnsi="Arial" w:cs="Arial"/>
          <w:lang w:val="en-US"/>
        </w:rPr>
        <w:t xml:space="preserve"> </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165CE6">
        <w:rPr>
          <w:rFonts w:ascii="Arial" w:hAnsi="Arial" w:cs="Arial"/>
          <w:sz w:val="20"/>
          <w:szCs w:val="20"/>
          <w:lang w:val="en-GB"/>
        </w:rPr>
        <w:t>3</w:t>
      </w:r>
      <w:r w:rsidR="0010629F" w:rsidRPr="00165CE6">
        <w:rPr>
          <w:rFonts w:ascii="Arial" w:hAnsi="Arial" w:cs="Arial"/>
          <w:sz w:val="20"/>
          <w:szCs w:val="20"/>
          <w:lang w:val="en-GB"/>
        </w:rPr>
        <w:t>3.</w:t>
      </w:r>
      <w:r w:rsidRPr="00165CE6">
        <w:rPr>
          <w:rFonts w:ascii="Arial" w:hAnsi="Arial" w:cs="Arial"/>
          <w:sz w:val="20"/>
          <w:szCs w:val="20"/>
          <w:lang w:val="en-GB"/>
        </w:rPr>
        <w:tab/>
        <w:t xml:space="preserve">Girardi E, Sabin CA, d’Arminio Monforte A, Hogg B, Phillips AN, Gill JM, Dabis F, Reiss P, Kirk O, Bernasconi E, Grabar S, Justice A, Staszewski S, </w:t>
      </w:r>
      <w:r w:rsidRPr="00165CE6">
        <w:rPr>
          <w:rFonts w:ascii="Arial" w:hAnsi="Arial" w:cs="Arial"/>
          <w:sz w:val="20"/>
          <w:szCs w:val="20"/>
          <w:lang w:val="en-US"/>
        </w:rPr>
        <w:t xml:space="preserve">Fätkenheuer G, Sterne JAC. </w:t>
      </w:r>
      <w:r w:rsidRPr="007652BC">
        <w:rPr>
          <w:rFonts w:ascii="Arial" w:hAnsi="Arial" w:cs="Arial"/>
          <w:sz w:val="20"/>
          <w:szCs w:val="20"/>
          <w:lang w:val="en-US"/>
        </w:rPr>
        <w:t>Incidence of tuberculosis among HIV-infected patients receiving highly active antiretroviral therapy in Europe and North America. Clin Infect Dis 2005; 41(12): 1772-1782.</w:t>
      </w:r>
      <w:r w:rsidRPr="007652BC">
        <w:rPr>
          <w:rStyle w:val="pub"/>
          <w:rFonts w:ascii="Arial" w:hAnsi="Arial" w:cs="Arial"/>
          <w:lang w:val="en-US"/>
        </w:rPr>
        <w:t xml:space="preserve"> </w:t>
      </w:r>
    </w:p>
    <w:p w:rsidR="0010629F"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cs="Arial"/>
          <w:sz w:val="20"/>
          <w:szCs w:val="20"/>
          <w:lang w:val="en-US"/>
        </w:rPr>
        <w:t>3</w:t>
      </w:r>
      <w:r w:rsidR="0010629F" w:rsidRPr="007652BC">
        <w:rPr>
          <w:rFonts w:ascii="Arial" w:hAnsi="Arial" w:cs="Arial"/>
          <w:sz w:val="20"/>
          <w:szCs w:val="20"/>
          <w:lang w:val="en-US"/>
        </w:rPr>
        <w:t>4.</w:t>
      </w:r>
      <w:r w:rsidRPr="007652BC">
        <w:rPr>
          <w:rFonts w:ascii="Arial" w:hAnsi="Arial" w:cs="Arial"/>
          <w:sz w:val="20"/>
          <w:szCs w:val="20"/>
          <w:lang w:val="en-US"/>
        </w:rPr>
        <w:tab/>
        <w:t>Grabar S, Le Moing V, Goujard C, Egger M, Leport C, Kazatchkine M, Weiss L, Costagliola D. Response to HAART at 6 months and long-term disease progression in HIV-1 infection. J Acquir Immune Defic Syndr 2005; 39(3):284-292.</w:t>
      </w:r>
      <w:r w:rsidRPr="007652BC">
        <w:rPr>
          <w:rStyle w:val="pub"/>
          <w:rFonts w:ascii="Arial" w:hAnsi="Arial" w:cs="Arial"/>
          <w:lang w:val="en-US"/>
        </w:rPr>
        <w:t xml:space="preserve"> </w:t>
      </w:r>
    </w:p>
    <w:p w:rsidR="00B92055" w:rsidRPr="007652BC" w:rsidRDefault="0010629F" w:rsidP="00B23467">
      <w:pPr>
        <w:keepLines/>
        <w:autoSpaceDE w:val="0"/>
        <w:autoSpaceDN w:val="0"/>
        <w:adjustRightInd w:val="0"/>
        <w:spacing w:before="60"/>
        <w:ind w:left="567" w:hanging="567"/>
        <w:jc w:val="both"/>
        <w:rPr>
          <w:rStyle w:val="pub"/>
          <w:rFonts w:ascii="Arial" w:hAnsi="Arial" w:cs="Arial"/>
          <w:lang w:val="en-US"/>
        </w:rPr>
      </w:pPr>
      <w:r w:rsidRPr="007652BC">
        <w:rPr>
          <w:rStyle w:val="pub"/>
          <w:rFonts w:ascii="Arial" w:hAnsi="Arial" w:cs="Arial"/>
          <w:lang w:val="en-US"/>
        </w:rPr>
        <w:t>35.</w:t>
      </w:r>
      <w:r w:rsidRPr="007652BC">
        <w:rPr>
          <w:rStyle w:val="pub"/>
          <w:rFonts w:ascii="Arial" w:hAnsi="Arial" w:cs="Arial"/>
          <w:lang w:val="en-US"/>
        </w:rPr>
        <w:tab/>
      </w:r>
      <w:r w:rsidRPr="007652BC">
        <w:rPr>
          <w:rFonts w:ascii="Arial" w:hAnsi="Arial"/>
          <w:sz w:val="20"/>
          <w:lang w:val="en-US"/>
        </w:rPr>
        <w:t>May M, Porter K, Sterne JAC, Royston P, Egger M, The Antiretroviral Therapy Cohort Collaboration and CASCADE (Concerted Action on SeroConversion to AIDS and Death in Europe). Prognostic model for HIV-1 disease progression in patients starting antiretroviral therapy was validated using independent data. Journal of Clinical Epidemiology 2005; 58: 1033-1041</w:t>
      </w:r>
    </w:p>
    <w:p w:rsidR="00B92055" w:rsidRPr="007652BC" w:rsidRDefault="0010629F" w:rsidP="00B23467">
      <w:pPr>
        <w:keepLines/>
        <w:autoSpaceDE w:val="0"/>
        <w:autoSpaceDN w:val="0"/>
        <w:adjustRightInd w:val="0"/>
        <w:spacing w:before="60"/>
        <w:ind w:left="567" w:hanging="567"/>
        <w:jc w:val="both"/>
        <w:rPr>
          <w:rStyle w:val="pub"/>
          <w:rFonts w:ascii="Arial" w:hAnsi="Arial" w:cs="Arial"/>
          <w:lang w:val="en-US"/>
        </w:rPr>
      </w:pPr>
      <w:r w:rsidRPr="00165CE6">
        <w:rPr>
          <w:rFonts w:ascii="Arial" w:hAnsi="Arial" w:cs="Arial"/>
          <w:sz w:val="20"/>
          <w:szCs w:val="20"/>
          <w:lang w:val="en-GB"/>
        </w:rPr>
        <w:t>36.</w:t>
      </w:r>
      <w:r w:rsidR="00B92055" w:rsidRPr="00165CE6">
        <w:rPr>
          <w:rFonts w:ascii="Arial" w:hAnsi="Arial" w:cs="Arial"/>
          <w:sz w:val="20"/>
          <w:szCs w:val="20"/>
          <w:lang w:val="en-GB"/>
        </w:rPr>
        <w:tab/>
        <w:t xml:space="preserve">Sabin CA, Hogg B, Dabis F, Gill JM, Phillips AN, Reiss P, </w:t>
      </w:r>
      <w:r w:rsidR="00B92055" w:rsidRPr="00165CE6">
        <w:rPr>
          <w:rFonts w:ascii="Arial" w:hAnsi="Arial" w:cs="Arial"/>
          <w:sz w:val="20"/>
          <w:szCs w:val="20"/>
          <w:lang w:val="en-US"/>
        </w:rPr>
        <w:t xml:space="preserve">Fätkenheuer G, </w:t>
      </w:r>
      <w:r w:rsidR="00B92055" w:rsidRPr="00165CE6">
        <w:rPr>
          <w:rFonts w:ascii="Arial" w:hAnsi="Arial" w:cs="Arial"/>
          <w:sz w:val="20"/>
          <w:szCs w:val="20"/>
          <w:lang w:val="en-GB"/>
        </w:rPr>
        <w:t xml:space="preserve">Grabar S, Lundgren J, Justice A, Ledergerber B, d’Arminio Monforte A, Staszewski S, </w:t>
      </w:r>
      <w:r w:rsidR="00B92055" w:rsidRPr="00165CE6">
        <w:rPr>
          <w:rFonts w:ascii="Arial" w:hAnsi="Arial" w:cs="Arial"/>
          <w:sz w:val="20"/>
          <w:szCs w:val="20"/>
          <w:lang w:val="en-US"/>
        </w:rPr>
        <w:t xml:space="preserve">Sterne JAC. </w:t>
      </w:r>
      <w:r w:rsidR="00B92055" w:rsidRPr="007652BC">
        <w:rPr>
          <w:rFonts w:ascii="Arial" w:hAnsi="Arial" w:cs="Arial"/>
          <w:sz w:val="20"/>
          <w:szCs w:val="20"/>
          <w:lang w:val="en-US"/>
        </w:rPr>
        <w:t xml:space="preserve">Clinical AIDS events following initiation of HAART: do some patients experience a greater benefit from HAART than </w:t>
      </w:r>
      <w:proofErr w:type="gramStart"/>
      <w:r w:rsidR="00B92055" w:rsidRPr="007652BC">
        <w:rPr>
          <w:rFonts w:ascii="Arial" w:hAnsi="Arial" w:cs="Arial"/>
          <w:sz w:val="20"/>
          <w:szCs w:val="20"/>
          <w:lang w:val="en-US"/>
        </w:rPr>
        <w:t>others ?</w:t>
      </w:r>
      <w:proofErr w:type="gramEnd"/>
      <w:r w:rsidR="00B92055" w:rsidRPr="007652BC">
        <w:rPr>
          <w:rFonts w:ascii="Arial" w:hAnsi="Arial" w:cs="Arial"/>
          <w:sz w:val="20"/>
          <w:szCs w:val="20"/>
          <w:lang w:val="en-US"/>
        </w:rPr>
        <w:t xml:space="preserve"> AIDS 2005; 19(17): 1995-2000.</w:t>
      </w:r>
      <w:r w:rsidR="00B92055" w:rsidRPr="007652BC">
        <w:rPr>
          <w:rStyle w:val="pub"/>
          <w:rFonts w:ascii="Arial" w:hAnsi="Arial" w:cs="Arial"/>
          <w:lang w:val="en-US"/>
        </w:rPr>
        <w:t xml:space="preserve"> </w:t>
      </w:r>
    </w:p>
    <w:p w:rsidR="00B92055" w:rsidRPr="007652BC" w:rsidRDefault="00B92055" w:rsidP="00B92055">
      <w:pPr>
        <w:keepNext/>
        <w:keepLines/>
        <w:autoSpaceDE w:val="0"/>
        <w:autoSpaceDN w:val="0"/>
        <w:adjustRightInd w:val="0"/>
        <w:spacing w:before="120" w:after="60"/>
        <w:jc w:val="both"/>
        <w:rPr>
          <w:rStyle w:val="pub"/>
          <w:rFonts w:ascii="Arial" w:hAnsi="Arial" w:cs="Arial"/>
          <w:b/>
          <w:bCs/>
          <w:lang w:val="en-US"/>
        </w:rPr>
      </w:pPr>
      <w:r w:rsidRPr="007652BC">
        <w:rPr>
          <w:rStyle w:val="pub"/>
          <w:rFonts w:ascii="Arial" w:hAnsi="Arial" w:cs="Arial"/>
          <w:b/>
          <w:bCs/>
          <w:lang w:val="en-US"/>
        </w:rPr>
        <w:t>2006</w:t>
      </w:r>
    </w:p>
    <w:p w:rsidR="0010629F" w:rsidRPr="007652BC" w:rsidRDefault="0010629F" w:rsidP="00B23467">
      <w:pPr>
        <w:keepLines/>
        <w:autoSpaceDE w:val="0"/>
        <w:autoSpaceDN w:val="0"/>
        <w:adjustRightInd w:val="0"/>
        <w:spacing w:before="60"/>
        <w:ind w:left="567" w:hanging="567"/>
        <w:jc w:val="both"/>
        <w:rPr>
          <w:rFonts w:ascii="Arial" w:hAnsi="Arial" w:cs="Arial"/>
          <w:sz w:val="20"/>
          <w:szCs w:val="20"/>
          <w:lang w:val="en-US"/>
        </w:rPr>
      </w:pPr>
      <w:r w:rsidRPr="0010629F">
        <w:rPr>
          <w:rFonts w:ascii="Arial" w:hAnsi="Arial" w:cs="Arial"/>
          <w:sz w:val="20"/>
          <w:szCs w:val="20"/>
          <w:lang w:val="en-GB"/>
        </w:rPr>
        <w:t>37.</w:t>
      </w:r>
      <w:r w:rsidR="00D4060A" w:rsidRPr="0010629F">
        <w:rPr>
          <w:rFonts w:ascii="Arial" w:hAnsi="Arial" w:cs="Arial"/>
          <w:sz w:val="20"/>
          <w:szCs w:val="20"/>
          <w:lang w:val="en-GB"/>
        </w:rPr>
        <w:tab/>
        <w:t>Abgrall</w:t>
      </w:r>
      <w:r w:rsidR="00D4060A" w:rsidRPr="0010629F">
        <w:rPr>
          <w:rFonts w:ascii="Arial" w:hAnsi="Arial" w:cs="Arial"/>
          <w:sz w:val="20"/>
          <w:szCs w:val="20"/>
          <w:vertAlign w:val="superscript"/>
          <w:lang w:val="en-GB"/>
        </w:rPr>
        <w:t xml:space="preserve"> </w:t>
      </w:r>
      <w:r w:rsidR="00D4060A" w:rsidRPr="0010629F">
        <w:rPr>
          <w:rFonts w:ascii="Arial" w:hAnsi="Arial" w:cs="Arial"/>
          <w:sz w:val="20"/>
          <w:szCs w:val="20"/>
          <w:lang w:val="en-GB"/>
        </w:rPr>
        <w:t>S, Yeni</w:t>
      </w:r>
      <w:r w:rsidR="00D4060A" w:rsidRPr="0010629F">
        <w:rPr>
          <w:rFonts w:ascii="Arial" w:hAnsi="Arial" w:cs="Arial"/>
          <w:sz w:val="20"/>
          <w:szCs w:val="20"/>
          <w:vertAlign w:val="superscript"/>
          <w:lang w:val="en-GB"/>
        </w:rPr>
        <w:t xml:space="preserve"> </w:t>
      </w:r>
      <w:r w:rsidR="00D4060A" w:rsidRPr="0010629F">
        <w:rPr>
          <w:rFonts w:ascii="Arial" w:hAnsi="Arial" w:cs="Arial"/>
          <w:sz w:val="20"/>
          <w:szCs w:val="20"/>
          <w:lang w:val="en-GB"/>
        </w:rPr>
        <w:t>PG, Bouchaud</w:t>
      </w:r>
      <w:r w:rsidR="00D4060A" w:rsidRPr="0010629F">
        <w:rPr>
          <w:rFonts w:ascii="Arial" w:hAnsi="Arial" w:cs="Arial"/>
          <w:sz w:val="20"/>
          <w:szCs w:val="20"/>
          <w:vertAlign w:val="superscript"/>
          <w:lang w:val="en-GB"/>
        </w:rPr>
        <w:t xml:space="preserve"> </w:t>
      </w:r>
      <w:r w:rsidR="00D4060A" w:rsidRPr="0010629F">
        <w:rPr>
          <w:rFonts w:ascii="Arial" w:hAnsi="Arial" w:cs="Arial"/>
          <w:sz w:val="20"/>
          <w:szCs w:val="20"/>
          <w:lang w:val="en-GB"/>
        </w:rPr>
        <w:t>O, Costagliola</w:t>
      </w:r>
      <w:r w:rsidR="00D4060A" w:rsidRPr="0010629F">
        <w:rPr>
          <w:rFonts w:ascii="Arial" w:hAnsi="Arial" w:cs="Arial"/>
          <w:sz w:val="20"/>
          <w:szCs w:val="20"/>
          <w:vertAlign w:val="superscript"/>
          <w:lang w:val="en-GB"/>
        </w:rPr>
        <w:t xml:space="preserve"> </w:t>
      </w:r>
      <w:r w:rsidR="00D4060A" w:rsidRPr="0010629F">
        <w:rPr>
          <w:rFonts w:ascii="Arial" w:hAnsi="Arial" w:cs="Arial"/>
          <w:sz w:val="20"/>
          <w:szCs w:val="20"/>
          <w:lang w:val="en-GB"/>
        </w:rPr>
        <w:t>D, and the Clinical Epidemiology Group from the French Hospital Database on HIV. Switch from a first</w:t>
      </w:r>
      <w:r w:rsidR="00D4060A" w:rsidRPr="007652BC">
        <w:rPr>
          <w:rFonts w:ascii="Arial" w:hAnsi="Arial" w:cs="Arial"/>
          <w:sz w:val="20"/>
          <w:szCs w:val="20"/>
          <w:lang w:val="en-US"/>
        </w:rPr>
        <w:t xml:space="preserve"> virologically effective protease inhibitor-containing regimen</w:t>
      </w:r>
      <w:r w:rsidR="00D4060A" w:rsidRPr="0010629F">
        <w:rPr>
          <w:rFonts w:ascii="Arial" w:hAnsi="Arial" w:cs="Arial"/>
          <w:sz w:val="20"/>
          <w:szCs w:val="20"/>
          <w:lang w:val="en-GB"/>
        </w:rPr>
        <w:t xml:space="preserve"> </w:t>
      </w:r>
      <w:r w:rsidR="00D4060A" w:rsidRPr="007652BC">
        <w:rPr>
          <w:rFonts w:ascii="Arial" w:hAnsi="Arial" w:cs="Arial"/>
          <w:sz w:val="20"/>
          <w:szCs w:val="20"/>
          <w:lang w:val="en-US"/>
        </w:rPr>
        <w:t>to a regimen containing efavirenz, nevirapine or abacavir. AIDS 2006; 20(16): 2099-2106.</w:t>
      </w:r>
    </w:p>
    <w:p w:rsidR="00D4060A" w:rsidRPr="007652BC" w:rsidRDefault="0010629F" w:rsidP="00B23467">
      <w:pPr>
        <w:keepLines/>
        <w:autoSpaceDE w:val="0"/>
        <w:autoSpaceDN w:val="0"/>
        <w:adjustRightInd w:val="0"/>
        <w:spacing w:before="60"/>
        <w:ind w:left="567" w:hanging="567"/>
        <w:jc w:val="both"/>
        <w:rPr>
          <w:rFonts w:ascii="Arial" w:hAnsi="Arial" w:cs="Arial"/>
          <w:sz w:val="20"/>
          <w:szCs w:val="20"/>
          <w:lang w:val="en-US"/>
        </w:rPr>
      </w:pPr>
      <w:r w:rsidRPr="007652BC">
        <w:rPr>
          <w:rFonts w:ascii="Arial" w:hAnsi="Arial"/>
          <w:sz w:val="20"/>
          <w:lang w:val="en-US"/>
        </w:rPr>
        <w:t>38.</w:t>
      </w:r>
      <w:r w:rsidRPr="007652BC">
        <w:rPr>
          <w:rFonts w:ascii="Arial" w:hAnsi="Arial"/>
          <w:sz w:val="20"/>
          <w:lang w:val="en-US"/>
        </w:rPr>
        <w:tab/>
        <w:t>Braitstein P, Brinkhof MWG, Dabis F, Schechter M, Boulle A, Miotti P, Wood R, Laurent C, Sprinz E, Seyler C, Bangsberg D, Balestre E, Sterne J, May M, Egger M; Antiretroviral Therapy in Lower Income Countries (ART-LINC) Collaboration and the ART Cohort Collaboration. Mortality of HIV-1-infected patients in the first year of antiretroviral therapy: comparison between low-income and high-income countries. Lancet 2006; 367: 817-824.</w:t>
      </w:r>
    </w:p>
    <w:p w:rsidR="00D4060A" w:rsidRPr="007652BC" w:rsidRDefault="00D4060A" w:rsidP="00B23467">
      <w:pPr>
        <w:keepLines/>
        <w:autoSpaceDE w:val="0"/>
        <w:autoSpaceDN w:val="0"/>
        <w:adjustRightInd w:val="0"/>
        <w:spacing w:before="60"/>
        <w:ind w:left="567" w:hanging="567"/>
        <w:jc w:val="both"/>
        <w:rPr>
          <w:rStyle w:val="pub"/>
          <w:rFonts w:ascii="Arial" w:hAnsi="Arial" w:cs="Arial"/>
          <w:lang w:val="en-US"/>
        </w:rPr>
      </w:pPr>
      <w:r w:rsidRPr="0010629F">
        <w:rPr>
          <w:rFonts w:ascii="Arial" w:hAnsi="Arial" w:cs="Arial"/>
          <w:sz w:val="20"/>
          <w:szCs w:val="20"/>
          <w:lang w:val="en-US"/>
        </w:rPr>
        <w:t>3</w:t>
      </w:r>
      <w:r w:rsidR="0010629F" w:rsidRPr="0010629F">
        <w:rPr>
          <w:rFonts w:ascii="Arial" w:hAnsi="Arial" w:cs="Arial"/>
          <w:sz w:val="20"/>
          <w:szCs w:val="20"/>
          <w:lang w:val="en-US"/>
        </w:rPr>
        <w:t>9.</w:t>
      </w:r>
      <w:r w:rsidRPr="0010629F">
        <w:rPr>
          <w:rFonts w:ascii="Arial" w:hAnsi="Arial" w:cs="Arial"/>
          <w:sz w:val="20"/>
          <w:szCs w:val="20"/>
          <w:lang w:val="en-US"/>
        </w:rPr>
        <w:tab/>
        <w:t>Fardet L, Mary-Krause M, Heard I, Partisani ML, Costagliola D for the French Hospital Database</w:t>
      </w:r>
      <w:r w:rsidRPr="00165CE6">
        <w:rPr>
          <w:rFonts w:ascii="Arial" w:hAnsi="Arial" w:cs="Arial"/>
          <w:sz w:val="20"/>
          <w:szCs w:val="20"/>
          <w:lang w:val="en-US"/>
        </w:rPr>
        <w:t xml:space="preserve"> on HIV. Influence of gender and HIV transmission group on initial HAART prescription and treatment response. HIV Med 2006; 7(8): 520-529.</w:t>
      </w:r>
    </w:p>
    <w:p w:rsidR="00D4060A" w:rsidRPr="007652BC" w:rsidRDefault="0010629F"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cs="Arial"/>
          <w:sz w:val="20"/>
          <w:szCs w:val="20"/>
          <w:lang w:val="en-US"/>
        </w:rPr>
        <w:t>40.</w:t>
      </w:r>
      <w:r w:rsidR="00D4060A" w:rsidRPr="007652BC">
        <w:rPr>
          <w:rFonts w:ascii="Arial" w:hAnsi="Arial" w:cs="Arial"/>
          <w:sz w:val="20"/>
          <w:szCs w:val="20"/>
          <w:lang w:val="en-US"/>
        </w:rPr>
        <w:tab/>
      </w:r>
      <w:r w:rsidR="00B92055" w:rsidRPr="007652BC">
        <w:rPr>
          <w:rFonts w:ascii="Arial" w:hAnsi="Arial" w:cs="Arial"/>
          <w:sz w:val="20"/>
          <w:szCs w:val="20"/>
          <w:lang w:val="en-US"/>
        </w:rPr>
        <w:t>Fontaine C, Bonnard P, Mary-Krause M, Callard P, Pialoux G. Pulmonary pneumocystosis in a patient with greater than 500 CD4 cells/mul: a role for IL-2 therapy?</w:t>
      </w:r>
      <w:r w:rsidR="00B92055" w:rsidRPr="007652BC">
        <w:rPr>
          <w:rStyle w:val="pub"/>
          <w:rFonts w:ascii="Arial" w:hAnsi="Arial" w:cs="Arial"/>
          <w:lang w:val="en-US"/>
        </w:rPr>
        <w:t xml:space="preserve"> AIDS 2006; 20(12): 1680-1681</w:t>
      </w:r>
      <w:r w:rsidR="00D4060A" w:rsidRPr="007652BC">
        <w:rPr>
          <w:rStyle w:val="pub"/>
          <w:rFonts w:ascii="Arial" w:hAnsi="Arial" w:cs="Arial"/>
          <w:lang w:val="en-US"/>
        </w:rPr>
        <w:t>.</w:t>
      </w:r>
    </w:p>
    <w:p w:rsidR="00D4060A" w:rsidRPr="007652BC" w:rsidRDefault="0010629F" w:rsidP="00B23467">
      <w:pPr>
        <w:keepLines/>
        <w:autoSpaceDE w:val="0"/>
        <w:autoSpaceDN w:val="0"/>
        <w:adjustRightInd w:val="0"/>
        <w:spacing w:before="60"/>
        <w:ind w:left="567" w:hanging="567"/>
        <w:jc w:val="both"/>
        <w:rPr>
          <w:rStyle w:val="pub"/>
          <w:rFonts w:ascii="Arial" w:hAnsi="Arial" w:cs="Arial"/>
          <w:lang w:val="en-US"/>
        </w:rPr>
      </w:pPr>
      <w:r w:rsidRPr="00165CE6">
        <w:rPr>
          <w:rFonts w:ascii="Arial" w:hAnsi="Arial" w:cs="Arial"/>
          <w:sz w:val="20"/>
          <w:szCs w:val="20"/>
          <w:lang w:val="en-US"/>
        </w:rPr>
        <w:t>41.</w:t>
      </w:r>
      <w:r w:rsidR="00B92055" w:rsidRPr="00165CE6">
        <w:rPr>
          <w:rFonts w:ascii="Arial" w:hAnsi="Arial" w:cs="Arial"/>
          <w:sz w:val="20"/>
          <w:szCs w:val="20"/>
          <w:lang w:val="en-US"/>
        </w:rPr>
        <w:tab/>
        <w:t>Grabar S, Abraham</w:t>
      </w:r>
      <w:r w:rsidR="00B92055" w:rsidRPr="00165CE6">
        <w:rPr>
          <w:rFonts w:ascii="Arial" w:hAnsi="Arial" w:cs="Arial"/>
          <w:sz w:val="20"/>
          <w:szCs w:val="20"/>
          <w:vertAlign w:val="superscript"/>
          <w:lang w:val="en-US"/>
        </w:rPr>
        <w:t xml:space="preserve"> </w:t>
      </w:r>
      <w:r w:rsidR="00B92055" w:rsidRPr="00165CE6">
        <w:rPr>
          <w:rFonts w:ascii="Arial" w:hAnsi="Arial" w:cs="Arial"/>
          <w:sz w:val="20"/>
          <w:szCs w:val="20"/>
          <w:lang w:val="en-US"/>
        </w:rPr>
        <w:t>B, Mahamat A, Del Giudice</w:t>
      </w:r>
      <w:r w:rsidR="00B92055" w:rsidRPr="00165CE6">
        <w:rPr>
          <w:rFonts w:ascii="Arial" w:hAnsi="Arial" w:cs="Arial"/>
          <w:sz w:val="20"/>
          <w:szCs w:val="20"/>
          <w:vertAlign w:val="superscript"/>
          <w:lang w:val="en-US"/>
        </w:rPr>
        <w:t xml:space="preserve"> </w:t>
      </w:r>
      <w:r w:rsidR="00B92055" w:rsidRPr="00165CE6">
        <w:rPr>
          <w:rFonts w:ascii="Arial" w:hAnsi="Arial" w:cs="Arial"/>
          <w:sz w:val="20"/>
          <w:szCs w:val="20"/>
          <w:lang w:val="en-US"/>
        </w:rPr>
        <w:t>P, Rosenthal</w:t>
      </w:r>
      <w:r w:rsidR="00B92055" w:rsidRPr="00165CE6">
        <w:rPr>
          <w:rFonts w:ascii="Arial" w:hAnsi="Arial" w:cs="Arial"/>
          <w:sz w:val="20"/>
          <w:szCs w:val="20"/>
          <w:vertAlign w:val="superscript"/>
          <w:lang w:val="en-US"/>
        </w:rPr>
        <w:t xml:space="preserve"> </w:t>
      </w:r>
      <w:r w:rsidR="00B92055" w:rsidRPr="007652BC">
        <w:rPr>
          <w:rFonts w:ascii="Arial" w:hAnsi="Arial" w:cs="Arial"/>
          <w:sz w:val="20"/>
          <w:szCs w:val="20"/>
          <w:lang w:val="en-US"/>
        </w:rPr>
        <w:t>E, Costagliola D.</w:t>
      </w:r>
      <w:r w:rsidR="00B92055" w:rsidRPr="007652BC">
        <w:rPr>
          <w:rStyle w:val="pub"/>
          <w:rFonts w:ascii="Arial" w:hAnsi="Arial" w:cs="Arial"/>
          <w:lang w:val="en-US"/>
        </w:rPr>
        <w:t xml:space="preserve"> </w:t>
      </w:r>
      <w:r w:rsidR="00B92055" w:rsidRPr="007652BC">
        <w:rPr>
          <w:rFonts w:ascii="Arial" w:hAnsi="Arial" w:cs="Arial"/>
          <w:sz w:val="20"/>
          <w:szCs w:val="20"/>
          <w:lang w:val="en-US"/>
        </w:rPr>
        <w:t xml:space="preserve">Differential impact of combination antiretroviral therapy in preventing Kaposi’s sarcoma with and without visceral involvement. </w:t>
      </w:r>
      <w:r w:rsidR="00B92055" w:rsidRPr="007652BC">
        <w:rPr>
          <w:rStyle w:val="pub"/>
          <w:rFonts w:ascii="Arial" w:hAnsi="Arial" w:cs="Arial"/>
          <w:lang w:val="en-US"/>
        </w:rPr>
        <w:t xml:space="preserve">J Clin Oncol 2006; 24(21):  3408-3414. </w:t>
      </w:r>
    </w:p>
    <w:p w:rsidR="00B92055" w:rsidRPr="007652BC" w:rsidRDefault="0010629F"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cs="Arial"/>
          <w:sz w:val="20"/>
          <w:szCs w:val="20"/>
          <w:lang w:val="en-US"/>
        </w:rPr>
        <w:t>42</w:t>
      </w:r>
      <w:r w:rsidR="00B92055" w:rsidRPr="007652BC">
        <w:rPr>
          <w:rFonts w:ascii="Arial" w:hAnsi="Arial" w:cs="Arial"/>
          <w:sz w:val="20"/>
          <w:szCs w:val="20"/>
          <w:lang w:val="en-US"/>
        </w:rPr>
        <w:t>.</w:t>
      </w:r>
      <w:r w:rsidR="00B92055" w:rsidRPr="007652BC">
        <w:rPr>
          <w:rFonts w:ascii="Arial" w:hAnsi="Arial" w:cs="Arial"/>
          <w:sz w:val="20"/>
          <w:szCs w:val="20"/>
          <w:lang w:val="en-US"/>
        </w:rPr>
        <w:tab/>
        <w:t>Grabar S, Weiss L, Costagliola D. HIV infection in older patients in the HAART era. J Antimicrob Chemoth 2006; 57(1): 4-7.</w:t>
      </w:r>
      <w:r w:rsidR="00B92055" w:rsidRPr="007652BC">
        <w:rPr>
          <w:rStyle w:val="pub"/>
          <w:rFonts w:ascii="Arial" w:hAnsi="Arial" w:cs="Arial"/>
          <w:lang w:val="en-US"/>
        </w:rPr>
        <w:t xml:space="preserve"> </w:t>
      </w:r>
    </w:p>
    <w:p w:rsidR="00FF37A8" w:rsidRPr="007652BC" w:rsidRDefault="00D4060A"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cs="Arial"/>
          <w:sz w:val="20"/>
          <w:szCs w:val="20"/>
          <w:lang w:val="en-US"/>
        </w:rPr>
        <w:t>4</w:t>
      </w:r>
      <w:r w:rsidR="0010629F" w:rsidRPr="007652BC">
        <w:rPr>
          <w:rFonts w:ascii="Arial" w:hAnsi="Arial" w:cs="Arial"/>
          <w:sz w:val="20"/>
          <w:szCs w:val="20"/>
          <w:lang w:val="en-US"/>
        </w:rPr>
        <w:t>3</w:t>
      </w:r>
      <w:r w:rsidR="00B92055" w:rsidRPr="007652BC">
        <w:rPr>
          <w:rFonts w:ascii="Arial" w:hAnsi="Arial" w:cs="Arial"/>
          <w:sz w:val="20"/>
          <w:szCs w:val="20"/>
          <w:lang w:val="en-US"/>
        </w:rPr>
        <w:t>.</w:t>
      </w:r>
      <w:r w:rsidR="00B92055" w:rsidRPr="007652BC">
        <w:rPr>
          <w:rFonts w:ascii="Arial" w:hAnsi="Arial" w:cs="Arial"/>
          <w:sz w:val="20"/>
          <w:szCs w:val="20"/>
          <w:lang w:val="en-US"/>
        </w:rPr>
        <w:tab/>
        <w:t xml:space="preserve">Hernán MA, Lanoy E, Costagliola D, Robins JM. Comparison of dynamic treatment regimes via inverse probability weighting. </w:t>
      </w:r>
      <w:r w:rsidR="00B92055" w:rsidRPr="007652BC">
        <w:rPr>
          <w:rFonts w:ascii="Arial" w:hAnsi="Arial" w:cs="Arial"/>
          <w:color w:val="000000"/>
          <w:sz w:val="20"/>
          <w:szCs w:val="20"/>
          <w:lang w:val="en-US"/>
        </w:rPr>
        <w:t>Basic Clin Pharmacol Toxicol 2006; 98(3): 237-242.</w:t>
      </w:r>
      <w:r w:rsidR="00B92055" w:rsidRPr="007652BC">
        <w:rPr>
          <w:rStyle w:val="pub"/>
          <w:rFonts w:ascii="Arial" w:hAnsi="Arial" w:cs="Arial"/>
          <w:lang w:val="en-US"/>
        </w:rPr>
        <w:t xml:space="preserve"> </w:t>
      </w:r>
    </w:p>
    <w:p w:rsidR="00FF37A8" w:rsidRPr="007652BC" w:rsidRDefault="00D4060A"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cs="Arial"/>
          <w:sz w:val="20"/>
          <w:szCs w:val="20"/>
          <w:lang w:val="en-US"/>
        </w:rPr>
        <w:t>4</w:t>
      </w:r>
      <w:r w:rsidR="0010629F" w:rsidRPr="007652BC">
        <w:rPr>
          <w:rFonts w:ascii="Arial" w:hAnsi="Arial" w:cs="Arial"/>
          <w:sz w:val="20"/>
          <w:szCs w:val="20"/>
          <w:lang w:val="en-US"/>
        </w:rPr>
        <w:t>4</w:t>
      </w:r>
      <w:r w:rsidR="00FF37A8" w:rsidRPr="007652BC">
        <w:rPr>
          <w:rFonts w:ascii="Arial" w:hAnsi="Arial" w:cs="Arial"/>
          <w:sz w:val="20"/>
          <w:szCs w:val="20"/>
          <w:lang w:val="en-US"/>
        </w:rPr>
        <w:t>.</w:t>
      </w:r>
      <w:r w:rsidR="00FF37A8" w:rsidRPr="007652BC">
        <w:rPr>
          <w:rFonts w:ascii="Arial" w:hAnsi="Arial" w:cs="Arial"/>
          <w:sz w:val="20"/>
          <w:szCs w:val="20"/>
          <w:lang w:val="en-US"/>
        </w:rPr>
        <w:tab/>
        <w:t xml:space="preserve">Hogg R, May M, Phillips A, Costagliola D, Sterne J, Sabin C, De Wolf F, Ledergerber B, D’Arminio Monforte A, Justice A, Gill J, Fusco G, Staszewski S, Rockstroh J, Chêne G, Egger M. Rates of disease progression according to initial HAART regimen A collaborative analysis of 12 prospective cohort studies. </w:t>
      </w:r>
      <w:r w:rsidR="00FF37A8" w:rsidRPr="00165CE6">
        <w:rPr>
          <w:rFonts w:ascii="Arial" w:hAnsi="Arial" w:cs="Arial"/>
          <w:sz w:val="20"/>
          <w:szCs w:val="20"/>
          <w:lang w:val="en-US"/>
        </w:rPr>
        <w:t>J Infect Dis 2006; 194(5): 612-622.</w:t>
      </w:r>
    </w:p>
    <w:p w:rsidR="00D4060A" w:rsidRPr="007652BC" w:rsidRDefault="00FF37A8"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cs="Arial"/>
          <w:sz w:val="20"/>
          <w:szCs w:val="20"/>
          <w:lang w:val="en-US"/>
        </w:rPr>
        <w:lastRenderedPageBreak/>
        <w:t>4</w:t>
      </w:r>
      <w:r w:rsidR="0010629F" w:rsidRPr="007652BC">
        <w:rPr>
          <w:rFonts w:ascii="Arial" w:hAnsi="Arial" w:cs="Arial"/>
          <w:sz w:val="20"/>
          <w:szCs w:val="20"/>
          <w:lang w:val="en-US"/>
        </w:rPr>
        <w:t>5</w:t>
      </w:r>
      <w:r w:rsidR="00B92055" w:rsidRPr="007652BC">
        <w:rPr>
          <w:rFonts w:ascii="Arial" w:hAnsi="Arial" w:cs="Arial"/>
          <w:sz w:val="20"/>
          <w:szCs w:val="20"/>
          <w:lang w:val="en-US"/>
        </w:rPr>
        <w:t>.</w:t>
      </w:r>
      <w:r w:rsidR="00B92055" w:rsidRPr="007652BC">
        <w:rPr>
          <w:rFonts w:ascii="Arial" w:hAnsi="Arial" w:cs="Arial"/>
          <w:sz w:val="20"/>
          <w:szCs w:val="20"/>
          <w:lang w:val="en-US"/>
        </w:rPr>
        <w:tab/>
        <w:t xml:space="preserve">Lanoy E, Mary-Krause M, </w:t>
      </w:r>
      <w:r w:rsidR="00B92055" w:rsidRPr="00165CE6">
        <w:rPr>
          <w:rFonts w:ascii="Arial" w:hAnsi="Arial" w:cs="Arial"/>
          <w:sz w:val="20"/>
          <w:szCs w:val="20"/>
          <w:lang w:val="en-US"/>
        </w:rPr>
        <w:t xml:space="preserve">Tattevin P, Dray-Spira R, Duvivier C, Fischer P, Obadia Y, Lert F, Costagliola D and the Clinical Epidemiology Group of the French Hospital Database on HIV infection. </w:t>
      </w:r>
      <w:r w:rsidR="00B92055" w:rsidRPr="007652BC">
        <w:rPr>
          <w:rFonts w:ascii="Arial" w:hAnsi="Arial" w:cs="Arial"/>
          <w:sz w:val="20"/>
          <w:szCs w:val="20"/>
          <w:lang w:val="en-US"/>
        </w:rPr>
        <w:t>Predictors identified for losses to follow-up among HIV-seropositive patients.</w:t>
      </w:r>
      <w:r w:rsidR="00B92055" w:rsidRPr="00165CE6">
        <w:rPr>
          <w:rFonts w:ascii="Arial" w:hAnsi="Arial" w:cs="Arial"/>
          <w:sz w:val="20"/>
          <w:szCs w:val="20"/>
          <w:lang w:val="en-US"/>
        </w:rPr>
        <w:t xml:space="preserve"> J Clin Epidemiol 2006; 5</w:t>
      </w:r>
      <w:r w:rsidR="00B92055" w:rsidRPr="007652BC">
        <w:rPr>
          <w:rFonts w:ascii="Arial" w:hAnsi="Arial" w:cs="Arial"/>
          <w:sz w:val="20"/>
          <w:szCs w:val="20"/>
          <w:lang w:val="en-US"/>
        </w:rPr>
        <w:t>9(8): 829-835</w:t>
      </w:r>
      <w:r w:rsidR="00B92055" w:rsidRPr="00165CE6">
        <w:rPr>
          <w:rFonts w:ascii="Arial" w:hAnsi="Arial" w:cs="Arial"/>
          <w:sz w:val="20"/>
          <w:szCs w:val="20"/>
          <w:lang w:val="en-US"/>
        </w:rPr>
        <w:t>.</w:t>
      </w:r>
      <w:r w:rsidR="00B92055" w:rsidRPr="007652BC">
        <w:rPr>
          <w:rStyle w:val="pub"/>
          <w:rFonts w:ascii="Arial" w:hAnsi="Arial" w:cs="Arial"/>
          <w:lang w:val="en-US"/>
        </w:rPr>
        <w:t xml:space="preserve"> </w:t>
      </w:r>
    </w:p>
    <w:p w:rsidR="00D4060A" w:rsidRPr="007652BC" w:rsidRDefault="00D4060A" w:rsidP="00B23467">
      <w:pPr>
        <w:keepLines/>
        <w:autoSpaceDE w:val="0"/>
        <w:autoSpaceDN w:val="0"/>
        <w:adjustRightInd w:val="0"/>
        <w:spacing w:before="60"/>
        <w:ind w:left="567" w:hanging="567"/>
        <w:jc w:val="both"/>
        <w:rPr>
          <w:rFonts w:ascii="Arial" w:hAnsi="Arial" w:cs="Arial"/>
          <w:color w:val="000000"/>
          <w:sz w:val="20"/>
          <w:szCs w:val="20"/>
          <w:lang w:val="en-US"/>
        </w:rPr>
      </w:pPr>
      <w:r w:rsidRPr="007652BC">
        <w:rPr>
          <w:rFonts w:ascii="Arial" w:hAnsi="Arial" w:cs="Arial"/>
          <w:color w:val="000000"/>
          <w:sz w:val="20"/>
          <w:szCs w:val="20"/>
          <w:lang w:val="en-US"/>
        </w:rPr>
        <w:t>4</w:t>
      </w:r>
      <w:r w:rsidR="0010629F" w:rsidRPr="007652BC">
        <w:rPr>
          <w:rFonts w:ascii="Arial" w:hAnsi="Arial" w:cs="Arial"/>
          <w:color w:val="000000"/>
          <w:sz w:val="20"/>
          <w:szCs w:val="20"/>
          <w:lang w:val="en-US"/>
        </w:rPr>
        <w:t>6.</w:t>
      </w:r>
      <w:r w:rsidRPr="007652BC">
        <w:rPr>
          <w:rFonts w:ascii="Arial" w:hAnsi="Arial" w:cs="Arial"/>
          <w:color w:val="000000"/>
          <w:sz w:val="20"/>
          <w:szCs w:val="20"/>
          <w:lang w:val="en-US"/>
        </w:rPr>
        <w:tab/>
        <w:t>Lewden C, Jougla E, Alioum A, Pavillon G, Lièvre L, Morlat P, Salmon D, May T, G Chêne G, Costagliola D and the Mortalité 2000 Study Group. Number of deaths among HIV-infected adults in France in 2000, three-source capture-recapture estimation. Epidemiol Infect 2006; 134(6): 1353-1359.</w:t>
      </w:r>
    </w:p>
    <w:p w:rsidR="00B92055" w:rsidRPr="007652BC" w:rsidRDefault="00D4060A"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cs="Arial"/>
          <w:sz w:val="20"/>
          <w:szCs w:val="20"/>
          <w:lang w:val="en-US"/>
        </w:rPr>
        <w:t>4</w:t>
      </w:r>
      <w:r w:rsidR="0010629F" w:rsidRPr="007652BC">
        <w:rPr>
          <w:rFonts w:ascii="Arial" w:hAnsi="Arial" w:cs="Arial"/>
          <w:sz w:val="20"/>
          <w:szCs w:val="20"/>
          <w:lang w:val="en-US"/>
        </w:rPr>
        <w:t>7.</w:t>
      </w:r>
      <w:r w:rsidRPr="007652BC">
        <w:rPr>
          <w:rFonts w:ascii="Arial" w:hAnsi="Arial" w:cs="Arial"/>
          <w:sz w:val="20"/>
          <w:szCs w:val="20"/>
          <w:lang w:val="en-US"/>
        </w:rPr>
        <w:tab/>
        <w:t>Lievre L, Deveau C, Gerbe J, Enel P, Tran L, De Castro N, Costagliola D, Meyer L, the Primo Study Group, and the Clinical Epidemiology Group of the French Hospital Database on HIV. Yearly number of patients diagnosed with primary HIV-1 infection in France estimated by a capture-recapture approach. AIDS 2006; 20(18): 2392-2395.</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165CE6">
        <w:rPr>
          <w:rFonts w:ascii="Arial" w:hAnsi="Arial" w:cs="Arial"/>
          <w:sz w:val="20"/>
          <w:szCs w:val="20"/>
          <w:lang w:val="en-US"/>
        </w:rPr>
        <w:t>4</w:t>
      </w:r>
      <w:r w:rsidR="0010629F" w:rsidRPr="00165CE6">
        <w:rPr>
          <w:rFonts w:ascii="Arial" w:hAnsi="Arial" w:cs="Arial"/>
          <w:sz w:val="20"/>
          <w:szCs w:val="20"/>
          <w:lang w:val="en-US"/>
        </w:rPr>
        <w:t>8.</w:t>
      </w:r>
      <w:r w:rsidRPr="00165CE6">
        <w:rPr>
          <w:rFonts w:ascii="Arial" w:hAnsi="Arial" w:cs="Arial"/>
          <w:sz w:val="20"/>
          <w:szCs w:val="20"/>
          <w:lang w:val="en-US"/>
        </w:rPr>
        <w:tab/>
        <w:t xml:space="preserve">Mary-Krause M, Billaud E, Poizot-Martin I, Simon A, Dhiver C, </w:t>
      </w:r>
      <w:r w:rsidRPr="00165CE6">
        <w:rPr>
          <w:rFonts w:ascii="Arial" w:hAnsi="Arial" w:cs="Arial"/>
          <w:color w:val="000000"/>
          <w:sz w:val="20"/>
          <w:szCs w:val="20"/>
          <w:lang w:val="en-GB"/>
        </w:rPr>
        <w:t xml:space="preserve">Dupont C, Salmon D, Roudière L, Costagliola D. Risk factors for osteonecrosis in HIV-infected patients: impact of treatment with combination antiretroviral therapy (cART). AIDS 2006; </w:t>
      </w:r>
      <w:r w:rsidRPr="007652BC">
        <w:rPr>
          <w:rFonts w:ascii="Arial" w:hAnsi="Arial" w:cs="Arial"/>
          <w:color w:val="000000"/>
          <w:sz w:val="20"/>
          <w:szCs w:val="20"/>
          <w:lang w:val="en-US"/>
        </w:rPr>
        <w:t>20(12):1627-1635</w:t>
      </w:r>
      <w:r w:rsidRPr="00165CE6">
        <w:rPr>
          <w:rFonts w:ascii="Arial" w:hAnsi="Arial" w:cs="Arial"/>
          <w:color w:val="000000"/>
          <w:sz w:val="20"/>
          <w:szCs w:val="20"/>
          <w:lang w:val="en-GB"/>
        </w:rPr>
        <w:t>.</w:t>
      </w:r>
      <w:r w:rsidRPr="007652BC">
        <w:rPr>
          <w:rStyle w:val="pub"/>
          <w:rFonts w:ascii="Arial" w:hAnsi="Arial" w:cs="Arial"/>
          <w:lang w:val="en-US"/>
        </w:rPr>
        <w:t xml:space="preserve"> </w:t>
      </w:r>
    </w:p>
    <w:p w:rsidR="00B92055" w:rsidRPr="007652BC" w:rsidRDefault="00B92055" w:rsidP="00B23467">
      <w:pPr>
        <w:keepLines/>
        <w:autoSpaceDE w:val="0"/>
        <w:autoSpaceDN w:val="0"/>
        <w:adjustRightInd w:val="0"/>
        <w:spacing w:before="60"/>
        <w:ind w:left="567" w:hanging="567"/>
        <w:jc w:val="both"/>
        <w:rPr>
          <w:rStyle w:val="pub"/>
          <w:rFonts w:ascii="Arial" w:hAnsi="Arial" w:cs="Arial"/>
          <w:lang w:val="en-US"/>
        </w:rPr>
      </w:pPr>
      <w:r w:rsidRPr="007652BC">
        <w:rPr>
          <w:rFonts w:ascii="Arial" w:hAnsi="Arial" w:cs="Arial"/>
          <w:sz w:val="20"/>
          <w:szCs w:val="20"/>
          <w:lang w:val="en-US"/>
        </w:rPr>
        <w:t>4</w:t>
      </w:r>
      <w:r w:rsidR="0010629F" w:rsidRPr="007652BC">
        <w:rPr>
          <w:rFonts w:ascii="Arial" w:hAnsi="Arial" w:cs="Arial"/>
          <w:sz w:val="20"/>
          <w:szCs w:val="20"/>
          <w:lang w:val="en-US"/>
        </w:rPr>
        <w:t>9.</w:t>
      </w:r>
      <w:r w:rsidRPr="007652BC">
        <w:rPr>
          <w:rFonts w:ascii="Arial" w:hAnsi="Arial" w:cs="Arial"/>
          <w:sz w:val="20"/>
          <w:szCs w:val="20"/>
          <w:lang w:val="en-US"/>
        </w:rPr>
        <w:tab/>
        <w:t>May MT, Sterne JAC, Costagliola D, Sabin CA, Phillips AN, Justice AC, Dabis F, Gill J, Lundgren J, Hogg RS, de Wolf F, Fätkenheuer G, Staszewski S, d’Arminio Monforte A, Egger M. HIV treatment response and prognosis in Europe and North America in the first decade of highly active antiretroviral therapy: a collaborative analysis. Lancet 2006; 368: 451-458.</w:t>
      </w:r>
      <w:r w:rsidRPr="007652BC">
        <w:rPr>
          <w:rStyle w:val="pub"/>
          <w:rFonts w:ascii="Arial" w:hAnsi="Arial" w:cs="Arial"/>
          <w:lang w:val="en-US"/>
        </w:rPr>
        <w:t xml:space="preserve"> </w:t>
      </w:r>
    </w:p>
    <w:p w:rsidR="00B92055" w:rsidRPr="007652BC" w:rsidRDefault="00D4060A" w:rsidP="00B92055">
      <w:pPr>
        <w:keepLines/>
        <w:tabs>
          <w:tab w:val="left" w:pos="567"/>
          <w:tab w:val="num" w:pos="1000"/>
          <w:tab w:val="left" w:pos="1760"/>
          <w:tab w:val="left" w:pos="7200"/>
          <w:tab w:val="left" w:pos="8640"/>
        </w:tabs>
        <w:spacing w:before="120" w:after="60"/>
        <w:ind w:right="-28"/>
        <w:jc w:val="both"/>
        <w:rPr>
          <w:rStyle w:val="pub"/>
          <w:rFonts w:ascii="Arial" w:hAnsi="Arial" w:cs="Arial"/>
          <w:b/>
          <w:bCs/>
          <w:lang w:val="en-US"/>
        </w:rPr>
      </w:pPr>
      <w:r w:rsidRPr="007652BC">
        <w:rPr>
          <w:rStyle w:val="pub"/>
          <w:rFonts w:ascii="Arial" w:hAnsi="Arial" w:cs="Arial"/>
          <w:b/>
          <w:bCs/>
          <w:lang w:val="en-US"/>
        </w:rPr>
        <w:t>2007</w:t>
      </w:r>
    </w:p>
    <w:p w:rsidR="0010629F" w:rsidRPr="007652BC" w:rsidRDefault="0010629F" w:rsidP="00B23467">
      <w:pPr>
        <w:keepLines/>
        <w:autoSpaceDE w:val="0"/>
        <w:autoSpaceDN w:val="0"/>
        <w:adjustRightInd w:val="0"/>
        <w:spacing w:before="60"/>
        <w:ind w:left="567" w:hanging="567"/>
        <w:jc w:val="both"/>
        <w:rPr>
          <w:rFonts w:ascii="Arial" w:hAnsi="Arial" w:cs="Arial"/>
          <w:sz w:val="20"/>
          <w:szCs w:val="20"/>
          <w:lang w:val="en-US"/>
        </w:rPr>
      </w:pPr>
      <w:r w:rsidRPr="007652BC">
        <w:rPr>
          <w:rFonts w:ascii="Arial" w:hAnsi="Arial" w:cs="Arial"/>
          <w:sz w:val="20"/>
          <w:szCs w:val="20"/>
          <w:lang w:val="en-US"/>
        </w:rPr>
        <w:t>50.</w:t>
      </w:r>
      <w:r w:rsidR="00FF37A8" w:rsidRPr="007652BC">
        <w:rPr>
          <w:rFonts w:ascii="Arial" w:hAnsi="Arial" w:cs="Arial"/>
          <w:sz w:val="20"/>
          <w:szCs w:val="20"/>
          <w:lang w:val="en-US"/>
        </w:rPr>
        <w:tab/>
        <w:t xml:space="preserve">Abgrall S, Yeni PG, Bouchaud O, Costagliola D, and the Clinical Epidemiology Group of the French Hospital Database on HIV. Comparative biological and clinical outcomes after a switch from a virologically unsuccessful first PI-containing antiretroviral combination to a three-drug regimen containing efavirenz, nevirapine or abacavir. </w:t>
      </w:r>
      <w:r w:rsidR="00D4060A" w:rsidRPr="007652BC">
        <w:rPr>
          <w:rFonts w:ascii="Arial" w:hAnsi="Arial" w:cs="Arial"/>
          <w:sz w:val="20"/>
          <w:szCs w:val="20"/>
          <w:lang w:val="en-US"/>
        </w:rPr>
        <w:t>Clin Inf Dis 2007; 44(1): 120-127</w:t>
      </w:r>
      <w:r w:rsidR="00FF37A8" w:rsidRPr="007652BC">
        <w:rPr>
          <w:rFonts w:ascii="Arial" w:hAnsi="Arial" w:cs="Arial"/>
          <w:sz w:val="20"/>
          <w:szCs w:val="20"/>
          <w:lang w:val="en-US"/>
        </w:rPr>
        <w:t>.</w:t>
      </w:r>
    </w:p>
    <w:p w:rsidR="00506CB1" w:rsidRPr="007652BC" w:rsidRDefault="0010629F" w:rsidP="00B23467">
      <w:pPr>
        <w:keepLines/>
        <w:autoSpaceDE w:val="0"/>
        <w:autoSpaceDN w:val="0"/>
        <w:adjustRightInd w:val="0"/>
        <w:spacing w:before="60"/>
        <w:ind w:left="567" w:hanging="567"/>
        <w:jc w:val="both"/>
        <w:rPr>
          <w:rFonts w:ascii="Arial" w:hAnsi="Arial" w:cs="Arial"/>
          <w:sz w:val="20"/>
          <w:szCs w:val="20"/>
          <w:lang w:val="en-US"/>
        </w:rPr>
      </w:pPr>
      <w:r w:rsidRPr="007652BC">
        <w:rPr>
          <w:rFonts w:ascii="Arial" w:hAnsi="Arial" w:cs="Arial"/>
          <w:sz w:val="20"/>
          <w:szCs w:val="20"/>
          <w:lang w:val="en-US"/>
        </w:rPr>
        <w:t>51.</w:t>
      </w:r>
      <w:r w:rsidRPr="007652BC">
        <w:rPr>
          <w:rFonts w:ascii="Arial" w:hAnsi="Arial" w:cs="Arial"/>
          <w:sz w:val="20"/>
          <w:szCs w:val="20"/>
          <w:lang w:val="en-US"/>
        </w:rPr>
        <w:tab/>
      </w:r>
      <w:r w:rsidRPr="007652BC">
        <w:rPr>
          <w:rFonts w:ascii="Arial" w:hAnsi="Arial"/>
          <w:sz w:val="20"/>
          <w:lang w:val="en-US"/>
        </w:rPr>
        <w:t>Brinkhof MWG, Egger M, Boulle A, May M, Hosseinipour M, Sprinz E, Braitstein P, Dabis F, Reiss P, Bangsberg D, Rickenbach M, Meda JM, Myer L, Mocroft A, Nash D, Keiser O, Pascoe M, Van der Borght, Schechter M and the ART-LINC Collaboration of the International epidemiological Databases to Evaluate AIDS (IeDEA) and the ART Cohort Collaboration. Tuberculosis following initiation of antiretroviral therapy in low-income and high-income countries. Clinical Infectious Diseases 2007; 45: 1518-21.</w:t>
      </w:r>
    </w:p>
    <w:p w:rsidR="00B92055" w:rsidRPr="007652BC" w:rsidRDefault="0010629F" w:rsidP="00B23467">
      <w:pPr>
        <w:keepLines/>
        <w:autoSpaceDE w:val="0"/>
        <w:autoSpaceDN w:val="0"/>
        <w:adjustRightInd w:val="0"/>
        <w:spacing w:before="60"/>
        <w:ind w:left="567" w:hanging="567"/>
        <w:jc w:val="both"/>
        <w:rPr>
          <w:rStyle w:val="pub"/>
          <w:rFonts w:ascii="Arial" w:hAnsi="Arial" w:cs="Arial"/>
          <w:lang w:val="en-US"/>
        </w:rPr>
      </w:pPr>
      <w:r w:rsidRPr="0010629F">
        <w:rPr>
          <w:rFonts w:ascii="Arial" w:hAnsi="Arial" w:cs="Arial"/>
          <w:sz w:val="20"/>
          <w:szCs w:val="20"/>
          <w:lang w:val="en-US"/>
        </w:rPr>
        <w:t>52.</w:t>
      </w:r>
      <w:r w:rsidR="00506CB1" w:rsidRPr="0010629F">
        <w:rPr>
          <w:rFonts w:ascii="Arial" w:hAnsi="Arial" w:cs="Arial"/>
          <w:sz w:val="20"/>
          <w:szCs w:val="20"/>
          <w:lang w:val="en-US"/>
        </w:rPr>
        <w:tab/>
        <w:t>Guiguet</w:t>
      </w:r>
      <w:r w:rsidR="00506CB1" w:rsidRPr="0010629F">
        <w:rPr>
          <w:rFonts w:ascii="Arial" w:hAnsi="Arial" w:cs="Arial"/>
          <w:sz w:val="20"/>
          <w:szCs w:val="20"/>
          <w:vertAlign w:val="superscript"/>
          <w:lang w:val="en-US"/>
        </w:rPr>
        <w:t xml:space="preserve"> </w:t>
      </w:r>
      <w:r w:rsidR="00506CB1" w:rsidRPr="0010629F">
        <w:rPr>
          <w:rFonts w:ascii="Arial" w:hAnsi="Arial" w:cs="Arial"/>
          <w:sz w:val="20"/>
          <w:szCs w:val="20"/>
          <w:lang w:val="en-US"/>
        </w:rPr>
        <w:t>M, Furco</w:t>
      </w:r>
      <w:r w:rsidR="00506CB1" w:rsidRPr="0010629F">
        <w:rPr>
          <w:rFonts w:ascii="Arial" w:hAnsi="Arial" w:cs="Arial"/>
          <w:sz w:val="20"/>
          <w:szCs w:val="20"/>
          <w:vertAlign w:val="superscript"/>
          <w:lang w:val="en-US"/>
        </w:rPr>
        <w:t xml:space="preserve"> </w:t>
      </w:r>
      <w:r w:rsidR="00506CB1" w:rsidRPr="0010629F">
        <w:rPr>
          <w:rFonts w:ascii="Arial" w:hAnsi="Arial" w:cs="Arial"/>
          <w:sz w:val="20"/>
          <w:szCs w:val="20"/>
          <w:lang w:val="en-US"/>
        </w:rPr>
        <w:t>A, Tattevin</w:t>
      </w:r>
      <w:r w:rsidR="00506CB1" w:rsidRPr="0010629F">
        <w:rPr>
          <w:rFonts w:ascii="Arial" w:hAnsi="Arial" w:cs="Arial"/>
          <w:sz w:val="20"/>
          <w:szCs w:val="20"/>
          <w:vertAlign w:val="superscript"/>
          <w:lang w:val="en-US"/>
        </w:rPr>
        <w:t xml:space="preserve"> </w:t>
      </w:r>
      <w:r w:rsidR="00506CB1" w:rsidRPr="0010629F">
        <w:rPr>
          <w:rFonts w:ascii="Arial" w:hAnsi="Arial" w:cs="Arial"/>
          <w:sz w:val="20"/>
          <w:szCs w:val="20"/>
          <w:lang w:val="en-US"/>
        </w:rPr>
        <w:t>P, Costagliola</w:t>
      </w:r>
      <w:r w:rsidR="00506CB1" w:rsidRPr="0010629F">
        <w:rPr>
          <w:rFonts w:ascii="Arial" w:hAnsi="Arial" w:cs="Arial"/>
          <w:sz w:val="20"/>
          <w:szCs w:val="20"/>
          <w:vertAlign w:val="superscript"/>
          <w:lang w:val="en-US"/>
        </w:rPr>
        <w:t xml:space="preserve"> </w:t>
      </w:r>
      <w:r w:rsidR="00506CB1" w:rsidRPr="0010629F">
        <w:rPr>
          <w:rFonts w:ascii="Arial" w:hAnsi="Arial" w:cs="Arial"/>
          <w:sz w:val="20"/>
          <w:szCs w:val="20"/>
          <w:lang w:val="en-US"/>
        </w:rPr>
        <w:t>D, Molina</w:t>
      </w:r>
      <w:r w:rsidR="00506CB1" w:rsidRPr="0010629F">
        <w:rPr>
          <w:rFonts w:ascii="Arial" w:hAnsi="Arial" w:cs="Arial"/>
          <w:sz w:val="20"/>
          <w:szCs w:val="20"/>
          <w:vertAlign w:val="superscript"/>
          <w:lang w:val="en-US"/>
        </w:rPr>
        <w:t xml:space="preserve"> </w:t>
      </w:r>
      <w:r w:rsidR="00506CB1" w:rsidRPr="0010629F">
        <w:rPr>
          <w:rFonts w:ascii="Arial" w:hAnsi="Arial" w:cs="Arial"/>
          <w:sz w:val="20"/>
          <w:szCs w:val="20"/>
          <w:lang w:val="en-US"/>
        </w:rPr>
        <w:t xml:space="preserve">JM, and the French Hospital Database on HIV Clinical Epidemiology Group. HIV-associated </w:t>
      </w:r>
      <w:r w:rsidR="00506CB1" w:rsidRPr="0010629F">
        <w:rPr>
          <w:rFonts w:ascii="Arial" w:hAnsi="Arial" w:cs="Arial"/>
          <w:i/>
          <w:iCs/>
          <w:sz w:val="20"/>
          <w:szCs w:val="20"/>
          <w:lang w:val="en-US"/>
        </w:rPr>
        <w:t>Isospora belli</w:t>
      </w:r>
      <w:r w:rsidR="00506CB1" w:rsidRPr="0010629F">
        <w:rPr>
          <w:rFonts w:ascii="Arial" w:hAnsi="Arial" w:cs="Arial"/>
          <w:sz w:val="20"/>
          <w:szCs w:val="20"/>
          <w:lang w:val="en-US"/>
        </w:rPr>
        <w:t xml:space="preserve"> infection: incidence and risk factors in the French Hospital Database on HIV. HIV Med 2007; 8(2): 124-130.</w:t>
      </w:r>
    </w:p>
    <w:p w:rsidR="00165CE6" w:rsidRPr="007652BC" w:rsidRDefault="0010629F" w:rsidP="00165CE6">
      <w:pPr>
        <w:keepLines/>
        <w:autoSpaceDE w:val="0"/>
        <w:autoSpaceDN w:val="0"/>
        <w:adjustRightInd w:val="0"/>
        <w:spacing w:before="60"/>
        <w:ind w:left="567" w:hanging="567"/>
        <w:jc w:val="both"/>
        <w:rPr>
          <w:rFonts w:ascii="Arial" w:hAnsi="Arial" w:cs="Arial"/>
          <w:sz w:val="20"/>
          <w:szCs w:val="20"/>
          <w:lang w:val="en-US"/>
        </w:rPr>
      </w:pPr>
      <w:r w:rsidRPr="00165CE6">
        <w:rPr>
          <w:rFonts w:ascii="Arial" w:hAnsi="Arial" w:cs="Arial"/>
          <w:sz w:val="20"/>
          <w:szCs w:val="20"/>
          <w:lang w:val="en-US"/>
        </w:rPr>
        <w:t>53.</w:t>
      </w:r>
      <w:r w:rsidR="00B252C6" w:rsidRPr="00165CE6">
        <w:rPr>
          <w:rFonts w:ascii="Arial" w:hAnsi="Arial" w:cs="Arial"/>
          <w:sz w:val="20"/>
          <w:szCs w:val="20"/>
          <w:lang w:val="en-US"/>
        </w:rPr>
        <w:tab/>
        <w:t xml:space="preserve">Lanoy E, Mary-Krause M, Tattevin P, Perbost I, Poizot-Martin I, Dupont C, Costagliola D and ANRS CO04 French Hospital Database on HIV Clinical Epidemiological Group. Frequency, determinants and consequences of delayed access to care for HIV infection in France. </w:t>
      </w:r>
      <w:r w:rsidR="00D4060A" w:rsidRPr="007652BC">
        <w:rPr>
          <w:rFonts w:ascii="Arial" w:hAnsi="Arial" w:cs="Arial"/>
          <w:sz w:val="20"/>
          <w:szCs w:val="20"/>
          <w:lang w:val="en-US"/>
        </w:rPr>
        <w:t>Antivir Ther 2007; 12(1): 89-96.</w:t>
      </w:r>
    </w:p>
    <w:p w:rsidR="00D4060A" w:rsidRPr="007652BC" w:rsidRDefault="00D4060A" w:rsidP="00D4060A">
      <w:pPr>
        <w:keepLines/>
        <w:autoSpaceDE w:val="0"/>
        <w:autoSpaceDN w:val="0"/>
        <w:adjustRightInd w:val="0"/>
        <w:spacing w:before="60"/>
        <w:ind w:left="567" w:hanging="567"/>
        <w:jc w:val="both"/>
        <w:rPr>
          <w:rFonts w:ascii="Arial" w:hAnsi="Arial" w:cs="Arial"/>
          <w:sz w:val="20"/>
          <w:szCs w:val="20"/>
          <w:lang w:val="en-US"/>
        </w:rPr>
      </w:pPr>
      <w:r w:rsidRPr="007652BC">
        <w:rPr>
          <w:rFonts w:ascii="Arial" w:hAnsi="Arial" w:cs="Arial"/>
          <w:sz w:val="20"/>
          <w:szCs w:val="20"/>
          <w:lang w:val="en-US"/>
        </w:rPr>
        <w:t>5</w:t>
      </w:r>
      <w:r w:rsidR="0010629F" w:rsidRPr="007652BC">
        <w:rPr>
          <w:rFonts w:ascii="Arial" w:hAnsi="Arial" w:cs="Arial"/>
          <w:sz w:val="20"/>
          <w:szCs w:val="20"/>
          <w:lang w:val="en-US"/>
        </w:rPr>
        <w:t>4.</w:t>
      </w:r>
      <w:r w:rsidRPr="007652BC">
        <w:rPr>
          <w:rFonts w:ascii="Arial" w:hAnsi="Arial" w:cs="Arial"/>
          <w:sz w:val="20"/>
          <w:szCs w:val="20"/>
          <w:lang w:val="en-US"/>
        </w:rPr>
        <w:tab/>
        <w:t>May M, Sterne JAC, Sabin C, Costagliola D, Justice AC, Thiébaut R, Gill J, Phillips A, Reiss P, Hogg R, Ledergerber B, D’Arminio Monforte A, Schmeisser N, Staszewski S, Egger M. Prognosis of HIV-1 infected patients up to five years after initiation of HAART: collaborative analysis of prospective studies</w:t>
      </w:r>
      <w:r w:rsidR="00165CE6" w:rsidRPr="007652BC">
        <w:rPr>
          <w:rFonts w:ascii="Arial" w:hAnsi="Arial" w:cs="Arial"/>
          <w:sz w:val="20"/>
          <w:szCs w:val="20"/>
          <w:lang w:val="en-US"/>
        </w:rPr>
        <w:t xml:space="preserve">. AIDS 2007; 21(9): 1185-1197. </w:t>
      </w:r>
    </w:p>
    <w:p w:rsidR="00165CE6" w:rsidRPr="007652BC" w:rsidRDefault="00D4060A" w:rsidP="00B23467">
      <w:pPr>
        <w:keepLines/>
        <w:autoSpaceDE w:val="0"/>
        <w:autoSpaceDN w:val="0"/>
        <w:adjustRightInd w:val="0"/>
        <w:spacing w:before="60"/>
        <w:ind w:left="567" w:hanging="567"/>
        <w:jc w:val="both"/>
        <w:rPr>
          <w:rFonts w:ascii="Arial" w:hAnsi="Arial" w:cs="Arial"/>
          <w:sz w:val="20"/>
          <w:szCs w:val="20"/>
          <w:lang w:val="en-US"/>
        </w:rPr>
      </w:pPr>
      <w:r w:rsidRPr="00165CE6">
        <w:rPr>
          <w:rFonts w:ascii="Arial" w:hAnsi="Arial" w:cs="Arial"/>
          <w:sz w:val="20"/>
          <w:szCs w:val="20"/>
          <w:lang w:val="en-US"/>
        </w:rPr>
        <w:t>5</w:t>
      </w:r>
      <w:r w:rsidR="0010629F" w:rsidRPr="00165CE6">
        <w:rPr>
          <w:rFonts w:ascii="Arial" w:hAnsi="Arial" w:cs="Arial"/>
          <w:sz w:val="20"/>
          <w:szCs w:val="20"/>
          <w:lang w:val="en-US"/>
        </w:rPr>
        <w:t>5.</w:t>
      </w:r>
      <w:r w:rsidRPr="00165CE6">
        <w:rPr>
          <w:rFonts w:ascii="Arial" w:hAnsi="Arial" w:cs="Arial"/>
          <w:sz w:val="20"/>
          <w:szCs w:val="20"/>
          <w:lang w:val="en-US"/>
        </w:rPr>
        <w:tab/>
        <w:t>Potard</w:t>
      </w:r>
      <w:r w:rsidRPr="00165CE6">
        <w:rPr>
          <w:rFonts w:ascii="Arial" w:hAnsi="Arial" w:cs="Arial"/>
          <w:sz w:val="20"/>
          <w:szCs w:val="20"/>
          <w:vertAlign w:val="superscript"/>
          <w:lang w:val="en-US"/>
        </w:rPr>
        <w:t xml:space="preserve"> </w:t>
      </w:r>
      <w:r w:rsidRPr="00165CE6">
        <w:rPr>
          <w:rFonts w:ascii="Arial" w:hAnsi="Arial" w:cs="Arial"/>
          <w:sz w:val="20"/>
          <w:szCs w:val="20"/>
          <w:lang w:val="en-US"/>
        </w:rPr>
        <w:t>V, Rey</w:t>
      </w:r>
      <w:r w:rsidRPr="00165CE6">
        <w:rPr>
          <w:rFonts w:ascii="Arial" w:hAnsi="Arial" w:cs="Arial"/>
          <w:sz w:val="20"/>
          <w:szCs w:val="20"/>
          <w:vertAlign w:val="superscript"/>
          <w:lang w:val="en-US"/>
        </w:rPr>
        <w:t xml:space="preserve"> </w:t>
      </w:r>
      <w:r w:rsidRPr="00165CE6">
        <w:rPr>
          <w:rFonts w:ascii="Arial" w:hAnsi="Arial" w:cs="Arial"/>
          <w:sz w:val="20"/>
          <w:szCs w:val="20"/>
          <w:lang w:val="en-US"/>
        </w:rPr>
        <w:t>D, Mokhtari</w:t>
      </w:r>
      <w:r w:rsidRPr="00165CE6">
        <w:rPr>
          <w:rFonts w:ascii="Arial" w:hAnsi="Arial" w:cs="Arial"/>
          <w:sz w:val="20"/>
          <w:szCs w:val="20"/>
          <w:vertAlign w:val="superscript"/>
          <w:lang w:val="en-US"/>
        </w:rPr>
        <w:t xml:space="preserve"> </w:t>
      </w:r>
      <w:r w:rsidRPr="00165CE6">
        <w:rPr>
          <w:rFonts w:ascii="Arial" w:hAnsi="Arial" w:cs="Arial"/>
          <w:sz w:val="20"/>
          <w:szCs w:val="20"/>
          <w:lang w:val="en-US"/>
        </w:rPr>
        <w:t>S, Frixon-Marin</w:t>
      </w:r>
      <w:r w:rsidRPr="00165CE6">
        <w:rPr>
          <w:rFonts w:ascii="Arial" w:hAnsi="Arial" w:cs="Arial"/>
          <w:sz w:val="20"/>
          <w:szCs w:val="20"/>
          <w:vertAlign w:val="superscript"/>
          <w:lang w:val="en-US"/>
        </w:rPr>
        <w:t xml:space="preserve"> </w:t>
      </w:r>
      <w:r w:rsidRPr="00165CE6">
        <w:rPr>
          <w:rFonts w:ascii="Arial" w:hAnsi="Arial" w:cs="Arial"/>
          <w:sz w:val="20"/>
          <w:szCs w:val="20"/>
          <w:lang w:val="en-US"/>
        </w:rPr>
        <w:t>V, Pradier C,</w:t>
      </w:r>
      <w:r w:rsidRPr="00165CE6">
        <w:rPr>
          <w:rFonts w:ascii="Arial" w:hAnsi="Arial" w:cs="Arial"/>
          <w:color w:val="000000"/>
          <w:sz w:val="20"/>
          <w:szCs w:val="20"/>
          <w:lang w:val="en-GB"/>
        </w:rPr>
        <w:t xml:space="preserve"> </w:t>
      </w:r>
      <w:r w:rsidRPr="00165CE6">
        <w:rPr>
          <w:rFonts w:ascii="Arial" w:hAnsi="Arial" w:cs="Arial"/>
          <w:sz w:val="20"/>
          <w:szCs w:val="20"/>
          <w:lang w:val="en-US"/>
        </w:rPr>
        <w:t>Rozenbaum</w:t>
      </w:r>
      <w:r w:rsidRPr="00165CE6">
        <w:rPr>
          <w:rFonts w:ascii="Arial" w:hAnsi="Arial" w:cs="Arial"/>
          <w:sz w:val="20"/>
          <w:szCs w:val="20"/>
          <w:vertAlign w:val="superscript"/>
          <w:lang w:val="en-US"/>
        </w:rPr>
        <w:t xml:space="preserve"> </w:t>
      </w:r>
      <w:r w:rsidRPr="00165CE6">
        <w:rPr>
          <w:rFonts w:ascii="Arial" w:hAnsi="Arial" w:cs="Arial"/>
          <w:sz w:val="20"/>
          <w:szCs w:val="20"/>
          <w:lang w:val="en-US"/>
        </w:rPr>
        <w:t>W,</w:t>
      </w:r>
      <w:r w:rsidRPr="00165CE6">
        <w:rPr>
          <w:rFonts w:ascii="Arial" w:hAnsi="Arial" w:cs="Arial"/>
          <w:color w:val="000000"/>
          <w:sz w:val="20"/>
          <w:szCs w:val="20"/>
          <w:lang w:val="en-GB"/>
        </w:rPr>
        <w:t xml:space="preserve"> </w:t>
      </w:r>
      <w:r w:rsidRPr="00165CE6">
        <w:rPr>
          <w:rFonts w:ascii="Arial" w:hAnsi="Arial" w:cs="Arial"/>
          <w:sz w:val="20"/>
          <w:szCs w:val="20"/>
          <w:lang w:val="en-US"/>
        </w:rPr>
        <w:t>Brun-Vezinet</w:t>
      </w:r>
      <w:r w:rsidRPr="00165CE6">
        <w:rPr>
          <w:rFonts w:ascii="Arial" w:hAnsi="Arial" w:cs="Arial"/>
          <w:sz w:val="20"/>
          <w:szCs w:val="20"/>
          <w:vertAlign w:val="superscript"/>
          <w:lang w:val="en-US"/>
        </w:rPr>
        <w:t xml:space="preserve"> </w:t>
      </w:r>
      <w:r w:rsidRPr="00165CE6">
        <w:rPr>
          <w:rFonts w:ascii="Arial" w:hAnsi="Arial" w:cs="Arial"/>
          <w:sz w:val="20"/>
          <w:szCs w:val="20"/>
          <w:lang w:val="en-US"/>
        </w:rPr>
        <w:t xml:space="preserve">F, Costagliola D. First-line HAART regimens in 2001-2002 in the French Hospital Database on HIV: Combination prescribed and biological outcomes. </w:t>
      </w:r>
      <w:r w:rsidR="00165CE6" w:rsidRPr="007652BC">
        <w:rPr>
          <w:rFonts w:ascii="Arial" w:hAnsi="Arial" w:cs="Arial"/>
          <w:sz w:val="20"/>
          <w:szCs w:val="20"/>
          <w:lang w:val="en-US"/>
        </w:rPr>
        <w:t>Antivir Ther 2007; 12(3): 317-324</w:t>
      </w:r>
      <w:r w:rsidRPr="007652BC">
        <w:rPr>
          <w:rFonts w:ascii="Arial" w:hAnsi="Arial" w:cs="Arial"/>
          <w:sz w:val="20"/>
          <w:szCs w:val="20"/>
          <w:lang w:val="en-US"/>
        </w:rPr>
        <w:t>.</w:t>
      </w:r>
    </w:p>
    <w:p w:rsidR="00165CE6" w:rsidRPr="00165CE6" w:rsidRDefault="00165CE6" w:rsidP="00B23467">
      <w:pPr>
        <w:keepLines/>
        <w:autoSpaceDE w:val="0"/>
        <w:autoSpaceDN w:val="0"/>
        <w:adjustRightInd w:val="0"/>
        <w:spacing w:before="60"/>
        <w:ind w:left="567" w:hanging="567"/>
        <w:jc w:val="both"/>
        <w:rPr>
          <w:rFonts w:ascii="Arial" w:hAnsi="Arial" w:cs="Arial"/>
          <w:sz w:val="20"/>
          <w:szCs w:val="20"/>
        </w:rPr>
      </w:pPr>
      <w:r w:rsidRPr="007652BC">
        <w:rPr>
          <w:rFonts w:ascii="Arial" w:hAnsi="Arial" w:cs="Arial"/>
          <w:sz w:val="20"/>
          <w:szCs w:val="20"/>
          <w:lang w:val="en-US"/>
        </w:rPr>
        <w:t>5</w:t>
      </w:r>
      <w:r w:rsidR="0010629F" w:rsidRPr="007652BC">
        <w:rPr>
          <w:rFonts w:ascii="Arial" w:hAnsi="Arial" w:cs="Arial"/>
          <w:sz w:val="20"/>
          <w:szCs w:val="20"/>
          <w:lang w:val="en-US"/>
        </w:rPr>
        <w:t>6.</w:t>
      </w:r>
      <w:r w:rsidRPr="007652BC">
        <w:rPr>
          <w:rFonts w:ascii="Arial" w:hAnsi="Arial" w:cs="Arial"/>
          <w:sz w:val="20"/>
          <w:szCs w:val="20"/>
          <w:lang w:val="en-US"/>
        </w:rPr>
        <w:tab/>
        <w:t xml:space="preserve">Sterne JA, May MT, Sabin CA, Phillips AN, Costagliola D, Chene G, Justice AC, de Wolf F, Hogg RS, Battegay M, d'Arminio Monforte A, Fätkenheuer G, Staszewski S, Gill JM, Egger M for the Antiretroviral Therapy Cohort Collaboration. Importance of baseline prognostic factors with increasing time since initiation of highly active antiretroviral therapy: Collaborative analysis of cohorts of HIV-1 infected patients. </w:t>
      </w:r>
      <w:r w:rsidRPr="00165CE6">
        <w:rPr>
          <w:rFonts w:ascii="Arial" w:hAnsi="Arial" w:cs="Arial"/>
          <w:sz w:val="20"/>
          <w:szCs w:val="20"/>
        </w:rPr>
        <w:t>J Acquir Immune Defic Syndr 2007 ; 46(5</w:t>
      </w:r>
      <w:proofErr w:type="gramStart"/>
      <w:r w:rsidRPr="00165CE6">
        <w:rPr>
          <w:rFonts w:ascii="Arial" w:hAnsi="Arial" w:cs="Arial"/>
          <w:sz w:val="20"/>
          <w:szCs w:val="20"/>
        </w:rPr>
        <w:t>):</w:t>
      </w:r>
      <w:proofErr w:type="gramEnd"/>
      <w:r w:rsidRPr="00165CE6">
        <w:rPr>
          <w:rFonts w:ascii="Arial" w:hAnsi="Arial" w:cs="Arial"/>
          <w:sz w:val="20"/>
          <w:szCs w:val="20"/>
        </w:rPr>
        <w:t>607-615.</w:t>
      </w:r>
    </w:p>
    <w:p w:rsidR="00165CE6" w:rsidRPr="00A61230" w:rsidRDefault="00165CE6" w:rsidP="00BC1F74">
      <w:pPr>
        <w:pStyle w:val="Titre1"/>
        <w:keepLines/>
        <w:tabs>
          <w:tab w:val="left" w:pos="567"/>
        </w:tabs>
        <w:ind w:left="567" w:hanging="567"/>
        <w:rPr>
          <w:rStyle w:val="pub"/>
          <w:rFonts w:ascii="Arial" w:hAnsi="Arial" w:cs="Arial"/>
        </w:rPr>
      </w:pPr>
      <w:r w:rsidRPr="00A61230">
        <w:rPr>
          <w:rStyle w:val="pub"/>
          <w:rFonts w:ascii="Arial" w:hAnsi="Arial" w:cs="Arial"/>
        </w:rPr>
        <w:t>2008</w:t>
      </w:r>
    </w:p>
    <w:p w:rsidR="00EE0012" w:rsidRPr="00A61230" w:rsidRDefault="00EE0012"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olor w:val="000000"/>
          <w:sz w:val="20"/>
          <w:lang w:val="en-US"/>
        </w:rPr>
        <w:t xml:space="preserve">Bhaskaran K, Hamouda O, Sannes M, Boufassa F, Johnson AM, Lambert PC, Porter K; CASCADE Collaboration. Changes in the risk of death after HIV seroconversion compared with mortality in the general population. </w:t>
      </w:r>
      <w:r w:rsidRPr="00A61230">
        <w:rPr>
          <w:rFonts w:ascii="Arial" w:hAnsi="Arial"/>
          <w:color w:val="000000"/>
          <w:sz w:val="20"/>
        </w:rPr>
        <w:t xml:space="preserve">JAMA. </w:t>
      </w:r>
      <w:proofErr w:type="gramStart"/>
      <w:r w:rsidRPr="00A61230">
        <w:rPr>
          <w:rFonts w:ascii="Arial" w:hAnsi="Arial"/>
          <w:color w:val="000000"/>
          <w:sz w:val="20"/>
        </w:rPr>
        <w:t>2008;</w:t>
      </w:r>
      <w:proofErr w:type="gramEnd"/>
      <w:r w:rsidRPr="00A61230">
        <w:rPr>
          <w:rFonts w:ascii="Arial" w:hAnsi="Arial"/>
          <w:color w:val="000000"/>
          <w:sz w:val="20"/>
        </w:rPr>
        <w:t xml:space="preserve"> 300(1):</w:t>
      </w:r>
      <w:r w:rsidR="00E80A0C" w:rsidRPr="00A61230">
        <w:rPr>
          <w:rFonts w:ascii="Arial" w:hAnsi="Arial"/>
          <w:color w:val="000000"/>
          <w:sz w:val="20"/>
        </w:rPr>
        <w:t xml:space="preserve"> </w:t>
      </w:r>
      <w:r w:rsidRPr="00A61230">
        <w:rPr>
          <w:rFonts w:ascii="Arial" w:hAnsi="Arial"/>
          <w:color w:val="000000"/>
          <w:sz w:val="20"/>
        </w:rPr>
        <w:t>51-9.</w:t>
      </w:r>
      <w:r w:rsidRPr="00A61230">
        <w:rPr>
          <w:rFonts w:ascii="Arial" w:hAnsi="Arial" w:cs="Arial"/>
          <w:sz w:val="20"/>
          <w:szCs w:val="20"/>
        </w:rPr>
        <w:t xml:space="preserve"> </w:t>
      </w:r>
    </w:p>
    <w:p w:rsidR="00A61230" w:rsidRPr="00A61230" w:rsidRDefault="00EE0012"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olor w:val="000000"/>
          <w:sz w:val="20"/>
        </w:rPr>
      </w:pPr>
      <w:r w:rsidRPr="007652BC">
        <w:rPr>
          <w:rFonts w:ascii="Arial" w:hAnsi="Arial"/>
          <w:color w:val="000000"/>
          <w:sz w:val="20"/>
          <w:lang w:val="en-US"/>
        </w:rPr>
        <w:t xml:space="preserve">Collaboration of Observational HIV Epidemiological Research Europe (COHERE) Study Group. </w:t>
      </w:r>
      <w:r w:rsidRPr="00A61230">
        <w:rPr>
          <w:rFonts w:ascii="Arial" w:hAnsi="Arial"/>
          <w:color w:val="000000"/>
          <w:sz w:val="20"/>
        </w:rPr>
        <w:t xml:space="preserve">Response to combination antiretroviral </w:t>
      </w:r>
      <w:proofErr w:type="gramStart"/>
      <w:r w:rsidRPr="00A61230">
        <w:rPr>
          <w:rFonts w:ascii="Arial" w:hAnsi="Arial"/>
          <w:color w:val="000000"/>
          <w:sz w:val="20"/>
        </w:rPr>
        <w:t>therapy:</w:t>
      </w:r>
      <w:proofErr w:type="gramEnd"/>
      <w:r w:rsidRPr="00A61230">
        <w:rPr>
          <w:rFonts w:ascii="Arial" w:hAnsi="Arial"/>
          <w:color w:val="000000"/>
          <w:sz w:val="20"/>
        </w:rPr>
        <w:t xml:space="preserve"> va</w:t>
      </w:r>
      <w:r w:rsidR="00E80A0C" w:rsidRPr="00A61230">
        <w:rPr>
          <w:rFonts w:ascii="Arial" w:hAnsi="Arial"/>
          <w:color w:val="000000"/>
          <w:sz w:val="20"/>
        </w:rPr>
        <w:t xml:space="preserve">riation by age. AIDS. </w:t>
      </w:r>
      <w:proofErr w:type="gramStart"/>
      <w:r w:rsidR="00E80A0C" w:rsidRPr="00A61230">
        <w:rPr>
          <w:rFonts w:ascii="Arial" w:hAnsi="Arial"/>
          <w:color w:val="000000"/>
          <w:sz w:val="20"/>
        </w:rPr>
        <w:t>2008</w:t>
      </w:r>
      <w:r w:rsidRPr="00A61230">
        <w:rPr>
          <w:rFonts w:ascii="Arial" w:hAnsi="Arial"/>
          <w:color w:val="000000"/>
          <w:sz w:val="20"/>
        </w:rPr>
        <w:t>;</w:t>
      </w:r>
      <w:proofErr w:type="gramEnd"/>
      <w:r w:rsidR="00E80A0C" w:rsidRPr="00A61230">
        <w:rPr>
          <w:rFonts w:ascii="Arial" w:hAnsi="Arial"/>
          <w:color w:val="000000"/>
          <w:sz w:val="20"/>
        </w:rPr>
        <w:t xml:space="preserve"> </w:t>
      </w:r>
      <w:r w:rsidRPr="00A61230">
        <w:rPr>
          <w:rFonts w:ascii="Arial" w:hAnsi="Arial"/>
          <w:color w:val="000000"/>
          <w:sz w:val="20"/>
        </w:rPr>
        <w:t>22(12):</w:t>
      </w:r>
      <w:r w:rsidR="00E80A0C" w:rsidRPr="00A61230">
        <w:rPr>
          <w:rFonts w:ascii="Arial" w:hAnsi="Arial"/>
          <w:color w:val="000000"/>
          <w:sz w:val="20"/>
        </w:rPr>
        <w:t xml:space="preserve"> </w:t>
      </w:r>
      <w:r w:rsidRPr="00A61230">
        <w:rPr>
          <w:rFonts w:ascii="Arial" w:hAnsi="Arial"/>
          <w:color w:val="000000"/>
          <w:sz w:val="20"/>
        </w:rPr>
        <w:t>1463-1473.</w:t>
      </w:r>
    </w:p>
    <w:p w:rsidR="008739D1" w:rsidRPr="00A61230" w:rsidRDefault="00896181"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s="Arial"/>
          <w:sz w:val="20"/>
          <w:szCs w:val="20"/>
          <w:lang w:val="en-US"/>
        </w:rPr>
        <w:lastRenderedPageBreak/>
        <w:t xml:space="preserve">Grabar S, Lanoy E, Allavena C, Mary-Krause M, Bentata M, Fischer P, Mahamat A, Rabaud C, </w:t>
      </w:r>
      <w:r w:rsidRPr="00A61230">
        <w:rPr>
          <w:rFonts w:ascii="Arial" w:hAnsi="Arial" w:cs="Arial"/>
          <w:sz w:val="20"/>
          <w:szCs w:val="20"/>
          <w:lang w:val="en-GB"/>
        </w:rPr>
        <w:t>Costagliola D</w:t>
      </w:r>
      <w:r w:rsidRPr="007652BC">
        <w:rPr>
          <w:rFonts w:ascii="Arial" w:hAnsi="Arial" w:cs="Arial"/>
          <w:sz w:val="20"/>
          <w:szCs w:val="20"/>
          <w:lang w:val="en-US"/>
        </w:rPr>
        <w:t xml:space="preserve"> on behalf of the Clinical Epidemiology Group of the French Hospital Database on HIV. Causes of the first AIDS-defining illness and subsequent survival before and after the advent of combined antiretroviral therapy. </w:t>
      </w:r>
      <w:r w:rsidRPr="00A61230">
        <w:rPr>
          <w:rFonts w:ascii="Arial" w:hAnsi="Arial" w:cs="Arial"/>
          <w:sz w:val="20"/>
          <w:szCs w:val="20"/>
        </w:rPr>
        <w:t xml:space="preserve">HIV Med </w:t>
      </w:r>
      <w:proofErr w:type="gramStart"/>
      <w:r w:rsidRPr="00A61230">
        <w:rPr>
          <w:rFonts w:ascii="Arial" w:hAnsi="Arial" w:cs="Arial"/>
          <w:sz w:val="20"/>
          <w:szCs w:val="20"/>
        </w:rPr>
        <w:t>2008;</w:t>
      </w:r>
      <w:proofErr w:type="gramEnd"/>
      <w:r w:rsidRPr="00A61230">
        <w:rPr>
          <w:rFonts w:ascii="Arial" w:hAnsi="Arial" w:cs="Arial"/>
          <w:sz w:val="20"/>
          <w:szCs w:val="20"/>
        </w:rPr>
        <w:t xml:space="preserve"> 9(4):246-256</w:t>
      </w:r>
      <w:r w:rsidR="008739D1" w:rsidRPr="00A61230">
        <w:rPr>
          <w:rFonts w:ascii="Arial" w:hAnsi="Arial" w:cs="Arial"/>
          <w:sz w:val="20"/>
          <w:szCs w:val="20"/>
        </w:rPr>
        <w:t>.</w:t>
      </w:r>
    </w:p>
    <w:p w:rsidR="008739D1" w:rsidRPr="00A61230" w:rsidRDefault="00896181"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s="Arial"/>
          <w:sz w:val="20"/>
          <w:szCs w:val="20"/>
          <w:lang w:val="en-US"/>
        </w:rPr>
        <w:t>Guiguet M, Mary-Krause M, Ename B, Costagliola</w:t>
      </w:r>
      <w:r w:rsidRPr="007652BC">
        <w:rPr>
          <w:rFonts w:ascii="Arial" w:hAnsi="Arial" w:cs="Arial"/>
          <w:sz w:val="20"/>
          <w:szCs w:val="20"/>
          <w:vertAlign w:val="superscript"/>
          <w:lang w:val="en-US"/>
        </w:rPr>
        <w:t xml:space="preserve"> </w:t>
      </w:r>
      <w:r w:rsidRPr="007652BC">
        <w:rPr>
          <w:rFonts w:ascii="Arial" w:hAnsi="Arial" w:cs="Arial"/>
          <w:sz w:val="20"/>
          <w:szCs w:val="20"/>
          <w:lang w:val="en-US"/>
        </w:rPr>
        <w:t xml:space="preserve">D, Grabar S. </w:t>
      </w:r>
      <w:r w:rsidRPr="00A61230">
        <w:rPr>
          <w:rFonts w:ascii="Arial" w:hAnsi="Arial" w:cs="Arial"/>
          <w:sz w:val="20"/>
          <w:szCs w:val="20"/>
          <w:lang w:val="en-US"/>
        </w:rPr>
        <w:t>Influence of control selection in nested case-control studies: the example of exposure to antiretroviral treatment (ART) and the risk of myocardial infarction (MI) in the French Hospital Database on HIV (FHDH-ANRS CO4).</w:t>
      </w:r>
      <w:r w:rsidRPr="00A61230">
        <w:rPr>
          <w:rFonts w:ascii="Arial" w:hAnsi="Arial" w:cs="Arial"/>
          <w:sz w:val="20"/>
          <w:szCs w:val="20"/>
          <w:lang w:val="en-GB"/>
        </w:rPr>
        <w:t xml:space="preserve"> </w:t>
      </w:r>
      <w:r w:rsidRPr="00A61230">
        <w:rPr>
          <w:rFonts w:ascii="Arial" w:hAnsi="Arial" w:cs="Arial"/>
          <w:sz w:val="20"/>
          <w:szCs w:val="20"/>
        </w:rPr>
        <w:t xml:space="preserve">Pharmacoepidemiol Drug Saf </w:t>
      </w:r>
      <w:proofErr w:type="gramStart"/>
      <w:r w:rsidRPr="00A61230">
        <w:rPr>
          <w:rFonts w:ascii="Arial" w:hAnsi="Arial" w:cs="Arial"/>
          <w:sz w:val="20"/>
          <w:szCs w:val="20"/>
        </w:rPr>
        <w:t>2008 </w:t>
      </w:r>
      <w:r w:rsidRPr="00A61230">
        <w:rPr>
          <w:rFonts w:ascii="Arial" w:hAnsi="Arial" w:cs="Arial"/>
          <w:color w:val="000000"/>
          <w:sz w:val="20"/>
          <w:szCs w:val="20"/>
        </w:rPr>
        <w:t xml:space="preserve"> 17</w:t>
      </w:r>
      <w:proofErr w:type="gramEnd"/>
      <w:r w:rsidRPr="00A61230">
        <w:rPr>
          <w:rFonts w:ascii="Arial" w:hAnsi="Arial" w:cs="Arial"/>
          <w:color w:val="000000"/>
          <w:sz w:val="20"/>
          <w:szCs w:val="20"/>
        </w:rPr>
        <w:t>(5): 468-474</w:t>
      </w:r>
    </w:p>
    <w:p w:rsidR="00E80A0C" w:rsidRPr="00A61230" w:rsidRDefault="008739D1"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A61230">
        <w:rPr>
          <w:rFonts w:ascii="Arial" w:hAnsi="Arial" w:cs="Arial"/>
          <w:sz w:val="20"/>
          <w:szCs w:val="20"/>
          <w:lang w:val="en-GB"/>
        </w:rPr>
        <w:t>Guiguet M, Porter K, Phillips A, Costagliola D, Babiker A, on behalf of the CASCADE Collaboration. Clinical progression rates by CD4 cell category before and after the initiation of combination antiretroviral therapy (cART). The open AIDS journal 2008;</w:t>
      </w:r>
      <w:r w:rsidRPr="00A61230">
        <w:rPr>
          <w:rFonts w:ascii="Arial" w:hAnsi="Arial" w:cs="Arial"/>
          <w:sz w:val="20"/>
          <w:szCs w:val="20"/>
        </w:rPr>
        <w:t xml:space="preserve"> 2: 3-9.</w:t>
      </w:r>
    </w:p>
    <w:p w:rsidR="000304FF" w:rsidRPr="00A61230" w:rsidRDefault="00E80A0C"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sz w:val="20"/>
          <w:lang w:val="en-US"/>
        </w:rPr>
        <w:t>Harris RJ, Sterne JAC, Abgrall S, Dabis F, Reiss P, Saag M, Phillips AN, Chêne G, M Gill JM, Justice AC, Rockstroh J, Sabin CA, Mocroft A, Bucher HC, Hogg RS, D'Arminio Monforte A, May M, Egger M</w:t>
      </w:r>
      <w:r w:rsidRPr="007652BC">
        <w:rPr>
          <w:rFonts w:ascii="Arial" w:hAnsi="Arial"/>
          <w:sz w:val="20"/>
          <w:szCs w:val="26"/>
          <w:lang w:val="en-US"/>
        </w:rPr>
        <w:t xml:space="preserve"> Prognostic importance of anaemia in HIV-1 infected patients starting antiretroviral therapy: collaborative analysis of prospective cohort studies in industrialized countries. </w:t>
      </w:r>
      <w:r w:rsidRPr="00A61230">
        <w:rPr>
          <w:rFonts w:ascii="Arial" w:hAnsi="Arial" w:cs="Arial"/>
          <w:sz w:val="20"/>
          <w:szCs w:val="20"/>
        </w:rPr>
        <w:t xml:space="preserve">Antivir Ther </w:t>
      </w:r>
      <w:proofErr w:type="gramStart"/>
      <w:r w:rsidRPr="00A61230">
        <w:rPr>
          <w:rFonts w:ascii="Arial" w:hAnsi="Arial" w:cs="Arial"/>
          <w:sz w:val="20"/>
          <w:szCs w:val="20"/>
        </w:rPr>
        <w:t>2008</w:t>
      </w:r>
      <w:r w:rsidR="00943797" w:rsidRPr="00943797">
        <w:rPr>
          <w:rFonts w:ascii="Arial" w:hAnsi="Arial" w:cs="Arial"/>
          <w:sz w:val="20"/>
          <w:szCs w:val="20"/>
        </w:rPr>
        <w:t>;</w:t>
      </w:r>
      <w:proofErr w:type="gramEnd"/>
      <w:r w:rsidR="00943797" w:rsidRPr="00943797">
        <w:rPr>
          <w:rFonts w:ascii="Arial" w:hAnsi="Arial" w:cs="Helvetica"/>
          <w:sz w:val="20"/>
        </w:rPr>
        <w:t>13(8): 959-967</w:t>
      </w:r>
      <w:r w:rsidRPr="00943797">
        <w:rPr>
          <w:rFonts w:ascii="Arial" w:hAnsi="Arial" w:cs="Arial"/>
          <w:sz w:val="20"/>
          <w:szCs w:val="20"/>
        </w:rPr>
        <w:t>.</w:t>
      </w:r>
    </w:p>
    <w:p w:rsidR="00E80A0C" w:rsidRPr="000304FF" w:rsidRDefault="000304FF"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s="Helvetica"/>
          <w:sz w:val="20"/>
          <w:lang w:val="en-US"/>
        </w:rPr>
        <w:t xml:space="preserve">Hogg R, Lima V, Sterne J, Grabar S, Battegay M, Bonarek M, D'Arminio Monforte A, Esteve A, Gill J, Harris R, Justice A, Kitahata M, Lampe F, Mocroft A, Mugavero M, Staszewski S, Wasmuth JC, van Sighem A, Hayden A, Guest J, Egger M, May M. Life expectancy of persons on combination antiretroviral therapy (cART) in high-income countries. </w:t>
      </w:r>
      <w:r w:rsidRPr="000304FF">
        <w:rPr>
          <w:rFonts w:ascii="Arial" w:hAnsi="Arial" w:cs="Helvetica"/>
          <w:sz w:val="20"/>
        </w:rPr>
        <w:t xml:space="preserve">Lancet. </w:t>
      </w:r>
      <w:proofErr w:type="gramStart"/>
      <w:r w:rsidRPr="000304FF">
        <w:rPr>
          <w:rFonts w:ascii="Arial" w:hAnsi="Arial" w:cs="Helvetica"/>
          <w:sz w:val="20"/>
        </w:rPr>
        <w:t>2008;</w:t>
      </w:r>
      <w:proofErr w:type="gramEnd"/>
      <w:r w:rsidRPr="000304FF">
        <w:rPr>
          <w:rFonts w:ascii="Arial" w:hAnsi="Arial" w:cs="Helvetica"/>
          <w:sz w:val="20"/>
        </w:rPr>
        <w:t>372:293-299</w:t>
      </w:r>
    </w:p>
    <w:p w:rsidR="00A61230" w:rsidRPr="00A61230" w:rsidRDefault="00A61230"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s="Arial"/>
          <w:sz w:val="20"/>
          <w:szCs w:val="20"/>
          <w:lang w:val="en-US"/>
        </w:rPr>
        <w:t xml:space="preserve">Jarrin I, Geskus R, Bhaskaran K, Prins M, Perez-Hoyos S, Muga R, Hernández-Aguado I, Meyer L, Porter K, del Amo J; CASCADE Collaboration. Gender differences in HIV progression to AIDS and death in industrialized countries: slower disease progression following HIV seroconversion in women. </w:t>
      </w:r>
      <w:r w:rsidRPr="00A61230">
        <w:rPr>
          <w:rFonts w:ascii="Arial" w:hAnsi="Arial" w:cs="Arial"/>
          <w:sz w:val="20"/>
          <w:szCs w:val="20"/>
        </w:rPr>
        <w:t xml:space="preserve">Am J Epidemiol. </w:t>
      </w:r>
      <w:proofErr w:type="gramStart"/>
      <w:r w:rsidRPr="00A61230">
        <w:rPr>
          <w:rFonts w:ascii="Arial" w:hAnsi="Arial" w:cs="Arial"/>
          <w:sz w:val="20"/>
          <w:szCs w:val="20"/>
        </w:rPr>
        <w:t>2008;</w:t>
      </w:r>
      <w:proofErr w:type="gramEnd"/>
      <w:r w:rsidRPr="00A61230">
        <w:rPr>
          <w:rFonts w:ascii="Arial" w:hAnsi="Arial" w:cs="Arial"/>
          <w:sz w:val="20"/>
          <w:szCs w:val="20"/>
        </w:rPr>
        <w:t xml:space="preserve"> 168(5):532-40.</w:t>
      </w:r>
    </w:p>
    <w:p w:rsidR="00A61230" w:rsidRPr="00A61230" w:rsidRDefault="00165CE6"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s="Arial"/>
          <w:sz w:val="20"/>
          <w:szCs w:val="20"/>
          <w:lang w:val="en-US"/>
        </w:rPr>
        <w:t>Kousignian I, Abgrall S, Grabar S, Mahamat, Teicher E, Rouveix E,</w:t>
      </w:r>
      <w:r w:rsidRPr="007652BC">
        <w:rPr>
          <w:rFonts w:ascii="Arial" w:hAnsi="Arial" w:cs="Arial"/>
          <w:sz w:val="20"/>
          <w:szCs w:val="20"/>
          <w:vertAlign w:val="superscript"/>
          <w:lang w:val="en-US"/>
        </w:rPr>
        <w:t xml:space="preserve"> </w:t>
      </w:r>
      <w:r w:rsidRPr="007652BC">
        <w:rPr>
          <w:rFonts w:ascii="Arial" w:hAnsi="Arial" w:cs="Arial"/>
          <w:sz w:val="20"/>
          <w:szCs w:val="20"/>
          <w:lang w:val="en-US"/>
        </w:rPr>
        <w:t>Costagliola D</w:t>
      </w:r>
      <w:r w:rsidRPr="007652BC">
        <w:rPr>
          <w:rFonts w:ascii="Arial" w:hAnsi="Arial" w:cs="Arial"/>
          <w:sz w:val="20"/>
          <w:szCs w:val="20"/>
          <w:vertAlign w:val="superscript"/>
          <w:lang w:val="en-US"/>
        </w:rPr>
        <w:t xml:space="preserve"> </w:t>
      </w:r>
      <w:r w:rsidRPr="007652BC">
        <w:rPr>
          <w:rFonts w:ascii="Arial" w:hAnsi="Arial" w:cs="Arial"/>
          <w:sz w:val="20"/>
          <w:szCs w:val="20"/>
          <w:lang w:val="en-US"/>
        </w:rPr>
        <w:t>and the Clinical Epidemiology Group of the French Hospital Database on HIV. Maintaining antiretroviral therapy reduces the risk of AIDS-defining events in patients with uncontrolled viral replication and profound immunodeficiency</w:t>
      </w:r>
      <w:r w:rsidRPr="007652BC">
        <w:rPr>
          <w:rStyle w:val="pub"/>
          <w:rFonts w:ascii="Arial" w:hAnsi="Arial" w:cs="Arial"/>
          <w:lang w:val="en-US"/>
        </w:rPr>
        <w:t xml:space="preserve">. </w:t>
      </w:r>
      <w:r w:rsidRPr="00A61230">
        <w:rPr>
          <w:rStyle w:val="pub"/>
          <w:rFonts w:ascii="Arial" w:hAnsi="Arial" w:cs="Arial"/>
        </w:rPr>
        <w:t xml:space="preserve">Clin Infect Dis </w:t>
      </w:r>
      <w:proofErr w:type="gramStart"/>
      <w:r w:rsidRPr="00A61230">
        <w:rPr>
          <w:rFonts w:ascii="Arial" w:hAnsi="Arial" w:cs="Arial"/>
          <w:sz w:val="20"/>
          <w:szCs w:val="20"/>
        </w:rPr>
        <w:t>2008;</w:t>
      </w:r>
      <w:proofErr w:type="gramEnd"/>
      <w:r w:rsidRPr="00A61230">
        <w:rPr>
          <w:rFonts w:ascii="Arial" w:hAnsi="Arial" w:cs="Arial"/>
          <w:sz w:val="20"/>
          <w:szCs w:val="20"/>
        </w:rPr>
        <w:t xml:space="preserve"> 46:296–304</w:t>
      </w:r>
      <w:r w:rsidRPr="00A61230">
        <w:rPr>
          <w:rStyle w:val="pub"/>
          <w:rFonts w:ascii="Arial" w:hAnsi="Arial" w:cs="Arial"/>
        </w:rPr>
        <w:t>.</w:t>
      </w:r>
      <w:r w:rsidRPr="00A61230">
        <w:rPr>
          <w:rFonts w:ascii="Arial" w:hAnsi="Arial" w:cs="Arial"/>
          <w:sz w:val="20"/>
          <w:szCs w:val="20"/>
        </w:rPr>
        <w:t xml:space="preserve"> </w:t>
      </w:r>
    </w:p>
    <w:p w:rsidR="00A61230" w:rsidRPr="00A61230" w:rsidRDefault="00EE0012"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sz w:val="20"/>
        </w:rPr>
      </w:pPr>
      <w:r w:rsidRPr="007652BC">
        <w:rPr>
          <w:rFonts w:ascii="Arial" w:hAnsi="Arial" w:cs="Arial"/>
          <w:sz w:val="20"/>
          <w:szCs w:val="23"/>
          <w:lang w:val="en-US"/>
        </w:rPr>
        <w:t>Mouala C</w:t>
      </w:r>
      <w:r w:rsidRPr="007652BC">
        <w:rPr>
          <w:rFonts w:ascii="Arial" w:hAnsi="Arial" w:cs="Arial"/>
          <w:sz w:val="20"/>
          <w:szCs w:val="15"/>
          <w:lang w:val="en-US"/>
        </w:rPr>
        <w:t xml:space="preserve">, </w:t>
      </w:r>
      <w:r w:rsidRPr="007652BC">
        <w:rPr>
          <w:rFonts w:ascii="Arial" w:hAnsi="Arial" w:cs="Arial"/>
          <w:sz w:val="20"/>
          <w:szCs w:val="23"/>
          <w:lang w:val="en-US"/>
        </w:rPr>
        <w:t>Houzé S, Guiguet M, Abboud P, Pialoux G, Viget N, Costagliola D</w:t>
      </w:r>
      <w:r w:rsidRPr="007652BC">
        <w:rPr>
          <w:rFonts w:ascii="Arial" w:hAnsi="Arial" w:cs="Arial"/>
          <w:sz w:val="20"/>
          <w:szCs w:val="15"/>
          <w:lang w:val="en-US"/>
        </w:rPr>
        <w:t xml:space="preserve">, </w:t>
      </w:r>
      <w:r w:rsidRPr="007652BC">
        <w:rPr>
          <w:rFonts w:ascii="Arial" w:hAnsi="Arial" w:cs="Arial"/>
          <w:sz w:val="20"/>
          <w:szCs w:val="23"/>
          <w:lang w:val="en-US"/>
        </w:rPr>
        <w:t>Matheron S</w:t>
      </w:r>
      <w:r w:rsidRPr="007652BC">
        <w:rPr>
          <w:rFonts w:ascii="Arial" w:hAnsi="Arial"/>
          <w:sz w:val="20"/>
          <w:lang w:val="en-US"/>
        </w:rPr>
        <w:t xml:space="preserve">. </w:t>
      </w:r>
      <w:r w:rsidRPr="007652BC">
        <w:rPr>
          <w:rFonts w:ascii="Arial" w:hAnsi="Arial" w:cs="Arial"/>
          <w:sz w:val="20"/>
          <w:szCs w:val="23"/>
          <w:lang w:val="en-US"/>
        </w:rPr>
        <w:t>Imported malaria in HIV-infected patients enrolled in the ANRS CO4 FHDH study.</w:t>
      </w:r>
      <w:r w:rsidRPr="007652BC">
        <w:rPr>
          <w:rFonts w:ascii="Arial" w:hAnsi="Arial"/>
          <w:sz w:val="20"/>
          <w:lang w:val="en-US"/>
        </w:rPr>
        <w:t xml:space="preserve"> </w:t>
      </w:r>
      <w:r w:rsidRPr="00A61230">
        <w:rPr>
          <w:rFonts w:ascii="Arial" w:hAnsi="Arial"/>
          <w:sz w:val="20"/>
        </w:rPr>
        <w:t xml:space="preserve">J Acquir Immune Defic Syndr </w:t>
      </w:r>
      <w:proofErr w:type="gramStart"/>
      <w:r w:rsidRPr="00A61230">
        <w:rPr>
          <w:rFonts w:ascii="Arial" w:hAnsi="Arial"/>
          <w:sz w:val="20"/>
        </w:rPr>
        <w:t>2008</w:t>
      </w:r>
      <w:r w:rsidR="00A61230" w:rsidRPr="00A61230">
        <w:rPr>
          <w:rFonts w:ascii="Arial" w:hAnsi="Arial"/>
          <w:sz w:val="20"/>
        </w:rPr>
        <w:t>;</w:t>
      </w:r>
      <w:proofErr w:type="gramEnd"/>
      <w:r w:rsidR="00A61230" w:rsidRPr="00A61230">
        <w:rPr>
          <w:rFonts w:ascii="Arial" w:hAnsi="Arial"/>
          <w:sz w:val="20"/>
        </w:rPr>
        <w:t xml:space="preserve"> 49(1):55-60</w:t>
      </w:r>
      <w:r w:rsidRPr="00A61230">
        <w:rPr>
          <w:rFonts w:ascii="Arial" w:hAnsi="Arial"/>
          <w:sz w:val="20"/>
        </w:rPr>
        <w:t>.</w:t>
      </w:r>
    </w:p>
    <w:p w:rsidR="002C1EEA" w:rsidRPr="00A61230" w:rsidRDefault="00A61230"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sz w:val="20"/>
          <w:szCs w:val="28"/>
        </w:rPr>
      </w:pPr>
      <w:r w:rsidRPr="00A61230">
        <w:rPr>
          <w:rFonts w:ascii="Arial" w:hAnsi="Arial"/>
          <w:sz w:val="20"/>
        </w:rPr>
        <w:t xml:space="preserve">Mugavero MJ, May M, Harris R, Saag MS, Costagliola D, Egger M, Phillips A, Huldrych F. Günthard HF, Dabis F, Robert Hogg R, de Wolf F, Fatkenheuer G, Gill MJ, Justice A, D'Arminio Monforte A, Fiona Lampe F, Miró JM, Staszewski S, Sterne JAC. </w:t>
      </w:r>
      <w:r w:rsidRPr="007652BC">
        <w:rPr>
          <w:rFonts w:ascii="Arial" w:hAnsi="Arial"/>
          <w:sz w:val="20"/>
          <w:szCs w:val="28"/>
          <w:lang w:val="en-US"/>
        </w:rPr>
        <w:t xml:space="preserve">Does Short-term Virologic Failure Translate to Clinical Events in ARV-naïve Patients Initiating ART in Clinical Practice? </w:t>
      </w:r>
      <w:r w:rsidR="00E478DB" w:rsidRPr="00912A40">
        <w:rPr>
          <w:rFonts w:ascii="Arial" w:hAnsi="Arial"/>
          <w:sz w:val="20"/>
          <w:szCs w:val="28"/>
        </w:rPr>
        <w:t xml:space="preserve">AIDS </w:t>
      </w:r>
      <w:proofErr w:type="gramStart"/>
      <w:r w:rsidR="00E478DB" w:rsidRPr="00912A40">
        <w:rPr>
          <w:rFonts w:ascii="Arial" w:hAnsi="Arial"/>
          <w:sz w:val="20"/>
          <w:szCs w:val="28"/>
        </w:rPr>
        <w:t>2008;</w:t>
      </w:r>
      <w:proofErr w:type="gramEnd"/>
      <w:r w:rsidR="00E478DB" w:rsidRPr="00912A40">
        <w:rPr>
          <w:rFonts w:ascii="Arial" w:hAnsi="Arial"/>
          <w:sz w:val="20"/>
          <w:szCs w:val="28"/>
        </w:rPr>
        <w:t xml:space="preserve"> 22(18):2481-92.</w:t>
      </w:r>
    </w:p>
    <w:p w:rsidR="00C552D1" w:rsidRPr="009F3064" w:rsidRDefault="00C552D1"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sz w:val="20"/>
          <w:szCs w:val="28"/>
          <w:lang w:val="en-US"/>
        </w:rPr>
        <w:t xml:space="preserve">Pantazis N, Touloumi G, Vanhems P, Gill J, Bucher HC, Porter K; CASCADE Collaboration. The effect of antiretroviral treatment of different durations in primary HIV infection. </w:t>
      </w:r>
      <w:r w:rsidRPr="00912A40">
        <w:rPr>
          <w:rFonts w:ascii="Arial" w:hAnsi="Arial"/>
          <w:sz w:val="20"/>
          <w:szCs w:val="28"/>
        </w:rPr>
        <w:t xml:space="preserve">AIDS </w:t>
      </w:r>
      <w:proofErr w:type="gramStart"/>
      <w:r w:rsidRPr="00912A40">
        <w:rPr>
          <w:rFonts w:ascii="Arial" w:hAnsi="Arial"/>
          <w:sz w:val="20"/>
          <w:szCs w:val="28"/>
        </w:rPr>
        <w:t>2008;</w:t>
      </w:r>
      <w:proofErr w:type="gramEnd"/>
      <w:r w:rsidRPr="00912A40">
        <w:rPr>
          <w:rFonts w:ascii="Arial" w:hAnsi="Arial"/>
          <w:sz w:val="20"/>
          <w:szCs w:val="28"/>
        </w:rPr>
        <w:t xml:space="preserve"> 22(18): 2441-50.</w:t>
      </w:r>
    </w:p>
    <w:p w:rsidR="00896181" w:rsidRPr="00A61230" w:rsidRDefault="00896181" w:rsidP="00BC1F74">
      <w:pPr>
        <w:keepLines/>
        <w:numPr>
          <w:ilvl w:val="0"/>
          <w:numId w:val="14"/>
        </w:numPr>
        <w:tabs>
          <w:tab w:val="clear" w:pos="360"/>
          <w:tab w:val="num" w:pos="540"/>
        </w:tabs>
        <w:autoSpaceDE w:val="0"/>
        <w:autoSpaceDN w:val="0"/>
        <w:adjustRightInd w:val="0"/>
        <w:spacing w:before="60"/>
        <w:ind w:left="567" w:hanging="567"/>
        <w:jc w:val="both"/>
        <w:rPr>
          <w:rStyle w:val="pub"/>
          <w:rFonts w:ascii="Arial" w:hAnsi="Arial" w:cs="Arial"/>
        </w:rPr>
      </w:pPr>
      <w:r w:rsidRPr="00A61230">
        <w:rPr>
          <w:rFonts w:ascii="Arial" w:hAnsi="Arial" w:cs="Arial"/>
          <w:sz w:val="20"/>
          <w:szCs w:val="20"/>
          <w:lang w:val="en-GB"/>
        </w:rPr>
        <w:t>Piketty C, Selinger-Leneman H, Grabar S, Duvivier C, Bonmarchand M, Abramowitz L, Costagliola D, Mary-Krause M, on behalf of the FHDH-ANRS CO 4. Marked increase in the incidence of invasive anal cancer among HIV-infected patients despite treatment with cART. AIDS 2008</w:t>
      </w:r>
      <w:r w:rsidR="00EE0012" w:rsidRPr="00A61230">
        <w:rPr>
          <w:rFonts w:ascii="Arial" w:hAnsi="Arial" w:cs="Arial"/>
          <w:sz w:val="20"/>
          <w:szCs w:val="20"/>
          <w:lang w:val="en-GB"/>
        </w:rPr>
        <w:t xml:space="preserve">; </w:t>
      </w:r>
      <w:r w:rsidR="00EE0012" w:rsidRPr="00A61230">
        <w:rPr>
          <w:rFonts w:ascii="Arial" w:hAnsi="Arial"/>
          <w:color w:val="000000"/>
          <w:sz w:val="20"/>
        </w:rPr>
        <w:t>22(10): 1203-1211.</w:t>
      </w:r>
    </w:p>
    <w:p w:rsidR="00C552D1" w:rsidRPr="00A61230" w:rsidRDefault="00165CE6"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A61230">
        <w:rPr>
          <w:rFonts w:ascii="Arial" w:hAnsi="Arial" w:cs="Arial"/>
          <w:sz w:val="20"/>
          <w:szCs w:val="20"/>
          <w:lang w:val="en-GB"/>
        </w:rPr>
        <w:t xml:space="preserve">Selinger-Leneman H, Matheron S, Mahamat A, Moreau J, Costagliola D, Abgrall S, for </w:t>
      </w:r>
      <w:r w:rsidRPr="00A61230">
        <w:rPr>
          <w:rFonts w:ascii="Arial" w:hAnsi="Arial" w:cs="Arial"/>
          <w:sz w:val="20"/>
          <w:szCs w:val="20"/>
          <w:lang w:val="en-US"/>
        </w:rPr>
        <w:t xml:space="preserve">the Clinical Epidemiology Group of the French Hospital Database on HIV (ANRS CO4). </w:t>
      </w:r>
      <w:r w:rsidRPr="007652BC">
        <w:rPr>
          <w:rFonts w:ascii="Arial" w:hAnsi="Arial" w:cs="Arial"/>
          <w:sz w:val="20"/>
          <w:szCs w:val="20"/>
          <w:lang w:val="en-US"/>
        </w:rPr>
        <w:t>Dual nucleoside reverse transcriptase inhibitor therapy in the combination antiretroviral therapy era and predictors of discontinuation or switch to combination antiretroviral therapy</w:t>
      </w:r>
      <w:r w:rsidRPr="00A61230">
        <w:rPr>
          <w:rFonts w:ascii="Arial" w:hAnsi="Arial" w:cs="Arial"/>
          <w:sz w:val="20"/>
          <w:szCs w:val="20"/>
          <w:lang w:val="en-GB"/>
        </w:rPr>
        <w:t xml:space="preserve">. </w:t>
      </w:r>
      <w:r w:rsidRPr="00A61230">
        <w:rPr>
          <w:rFonts w:ascii="Arial" w:hAnsi="Arial" w:cs="Arial"/>
          <w:sz w:val="20"/>
          <w:szCs w:val="20"/>
        </w:rPr>
        <w:t xml:space="preserve">J Acquir Immune Defic Syndr </w:t>
      </w:r>
      <w:proofErr w:type="gramStart"/>
      <w:r w:rsidRPr="00A61230">
        <w:rPr>
          <w:rFonts w:ascii="Arial" w:hAnsi="Arial" w:cs="Arial"/>
          <w:sz w:val="20"/>
          <w:szCs w:val="20"/>
        </w:rPr>
        <w:t>2008</w:t>
      </w:r>
      <w:r w:rsidR="008739D1" w:rsidRPr="00A61230">
        <w:rPr>
          <w:rFonts w:ascii="Arial" w:hAnsi="Arial" w:cs="Arial"/>
          <w:sz w:val="20"/>
          <w:szCs w:val="20"/>
        </w:rPr>
        <w:t>;</w:t>
      </w:r>
      <w:proofErr w:type="gramEnd"/>
      <w:r w:rsidR="008739D1" w:rsidRPr="00A61230">
        <w:rPr>
          <w:rFonts w:ascii="Arial" w:hAnsi="Arial" w:cs="Arial"/>
          <w:sz w:val="20"/>
          <w:szCs w:val="20"/>
        </w:rPr>
        <w:t xml:space="preserve"> 47(2):206-211.</w:t>
      </w:r>
    </w:p>
    <w:p w:rsidR="00C552D1" w:rsidRPr="00C552D1" w:rsidRDefault="00C552D1"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sz w:val="20"/>
        </w:rPr>
      </w:pPr>
      <w:r w:rsidRPr="007652BC">
        <w:rPr>
          <w:rFonts w:ascii="Arial" w:hAnsi="Arial"/>
          <w:sz w:val="20"/>
          <w:lang w:val="en-US"/>
        </w:rPr>
        <w:t xml:space="preserve">Touloumi G, Pantazis N, Stirnadel H, Walker SA, Boufassa F, Vanhems P, Porter K, on behalf of the CASCADE Collaboration. Rates and determinants of virologic and immunological response to HAART resumption after treatment interruption in HIV-1 clinical practice. </w:t>
      </w:r>
      <w:r w:rsidRPr="00A61230">
        <w:rPr>
          <w:rFonts w:ascii="Arial" w:hAnsi="Arial" w:cs="Arial"/>
          <w:sz w:val="20"/>
          <w:szCs w:val="20"/>
        </w:rPr>
        <w:t>J Acquir Immune Defic Syndr</w:t>
      </w:r>
      <w:r w:rsidRPr="00C552D1">
        <w:rPr>
          <w:rFonts w:ascii="Arial" w:hAnsi="Arial"/>
          <w:sz w:val="20"/>
        </w:rPr>
        <w:t xml:space="preserve"> </w:t>
      </w:r>
      <w:proofErr w:type="gramStart"/>
      <w:r w:rsidRPr="00C552D1">
        <w:rPr>
          <w:rFonts w:ascii="Arial" w:hAnsi="Arial"/>
          <w:sz w:val="20"/>
        </w:rPr>
        <w:t>2008;</w:t>
      </w:r>
      <w:proofErr w:type="gramEnd"/>
      <w:r w:rsidRPr="00C552D1">
        <w:rPr>
          <w:rFonts w:ascii="Arial" w:hAnsi="Arial"/>
          <w:sz w:val="20"/>
        </w:rPr>
        <w:t xml:space="preserve"> 49(5):492-498.</w:t>
      </w:r>
    </w:p>
    <w:p w:rsidR="00250546" w:rsidRPr="002A173A" w:rsidRDefault="002C1EEA" w:rsidP="00BC1F74">
      <w:pPr>
        <w:pStyle w:val="Titre1"/>
        <w:keepLines/>
        <w:tabs>
          <w:tab w:val="num" w:pos="540"/>
        </w:tabs>
        <w:ind w:left="567" w:hanging="567"/>
        <w:rPr>
          <w:rFonts w:ascii="Arial" w:hAnsi="Arial" w:cs="Arial"/>
          <w:sz w:val="20"/>
        </w:rPr>
      </w:pPr>
      <w:r w:rsidRPr="002A173A">
        <w:rPr>
          <w:rStyle w:val="pub"/>
          <w:rFonts w:ascii="Arial" w:hAnsi="Arial" w:cs="Arial"/>
        </w:rPr>
        <w:lastRenderedPageBreak/>
        <w:t>200</w:t>
      </w:r>
      <w:r w:rsidR="00250546" w:rsidRPr="002A173A">
        <w:rPr>
          <w:rStyle w:val="pub"/>
          <w:rFonts w:ascii="Arial" w:hAnsi="Arial" w:cs="Arial"/>
        </w:rPr>
        <w:t>9</w:t>
      </w:r>
    </w:p>
    <w:p w:rsidR="004F762E" w:rsidRPr="002A173A" w:rsidRDefault="00CC0184"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s="Arial"/>
          <w:color w:val="000000"/>
          <w:sz w:val="20"/>
          <w:lang w:val="en-US"/>
        </w:rPr>
        <w:t xml:space="preserve">Bohlius J, Schmidlin K, Costagliola D, Fätkenheuer G, </w:t>
      </w:r>
      <w:proofErr w:type="gramStart"/>
      <w:r w:rsidRPr="007652BC">
        <w:rPr>
          <w:rFonts w:ascii="Arial" w:hAnsi="Arial" w:cs="Arial"/>
          <w:color w:val="000000"/>
          <w:sz w:val="20"/>
          <w:lang w:val="en-US"/>
        </w:rPr>
        <w:t>May  M</w:t>
      </w:r>
      <w:proofErr w:type="gramEnd"/>
      <w:r w:rsidRPr="007652BC">
        <w:rPr>
          <w:rFonts w:ascii="Arial" w:hAnsi="Arial" w:cs="Arial"/>
          <w:color w:val="000000"/>
          <w:sz w:val="20"/>
          <w:lang w:val="en-US"/>
        </w:rPr>
        <w:t xml:space="preserve">, Caro Murillo AM, Mocroft A, Bonnet F, Clifford G, Touloumi G, Miro JM, Chene G, Lundgren J, Egger M. </w:t>
      </w:r>
      <w:r w:rsidRPr="007652BC">
        <w:rPr>
          <w:rFonts w:ascii="Arial" w:hAnsi="Arial" w:cs="Arial"/>
          <w:sz w:val="20"/>
          <w:lang w:val="en-US"/>
        </w:rPr>
        <w:t xml:space="preserve">Prognosis of HIV-associated non-Hodgkin lymphoma in patients starting combination antiretroviral therapy: European multi-cohort study. </w:t>
      </w:r>
      <w:r w:rsidRPr="002A173A">
        <w:rPr>
          <w:rFonts w:ascii="Arial" w:hAnsi="Arial" w:cs="Arial"/>
          <w:sz w:val="20"/>
        </w:rPr>
        <w:t xml:space="preserve">AIDS </w:t>
      </w:r>
      <w:proofErr w:type="gramStart"/>
      <w:r w:rsidRPr="002A173A">
        <w:rPr>
          <w:rFonts w:ascii="Arial" w:hAnsi="Arial" w:cs="Arial"/>
          <w:sz w:val="20"/>
        </w:rPr>
        <w:t>2009</w:t>
      </w:r>
      <w:r w:rsidR="00335F8C" w:rsidRPr="002A173A">
        <w:rPr>
          <w:rFonts w:ascii="Arial" w:hAnsi="Arial" w:cs="Arial"/>
          <w:sz w:val="20"/>
        </w:rPr>
        <w:t>;</w:t>
      </w:r>
      <w:proofErr w:type="gramEnd"/>
      <w:r w:rsidR="00335F8C" w:rsidRPr="002A173A">
        <w:rPr>
          <w:rFonts w:ascii="Arial" w:hAnsi="Arial" w:cs="Arial"/>
          <w:sz w:val="20"/>
        </w:rPr>
        <w:t xml:space="preserve"> </w:t>
      </w:r>
      <w:r w:rsidR="00335F8C" w:rsidRPr="002A173A">
        <w:rPr>
          <w:rFonts w:ascii="Arial" w:hAnsi="Arial"/>
          <w:sz w:val="20"/>
        </w:rPr>
        <w:t>23(15):2029-2037</w:t>
      </w:r>
      <w:r w:rsidR="002E2274" w:rsidRPr="002A173A">
        <w:rPr>
          <w:rFonts w:ascii="Arial" w:hAnsi="Arial" w:cs="Arial"/>
          <w:sz w:val="20"/>
        </w:rPr>
        <w:t>.</w:t>
      </w:r>
    </w:p>
    <w:p w:rsidR="004F762E" w:rsidRPr="002A173A" w:rsidRDefault="004F762E"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s="Arial"/>
          <w:color w:val="000000"/>
          <w:sz w:val="20"/>
          <w:lang w:val="en-US"/>
        </w:rPr>
        <w:t xml:space="preserve">Bohlius J, Schmidlin K, Costagliola D, Fätkenheuer G, </w:t>
      </w:r>
      <w:proofErr w:type="gramStart"/>
      <w:r w:rsidRPr="007652BC">
        <w:rPr>
          <w:rFonts w:ascii="Arial" w:hAnsi="Arial" w:cs="Arial"/>
          <w:color w:val="000000"/>
          <w:sz w:val="20"/>
          <w:lang w:val="en-US"/>
        </w:rPr>
        <w:t>May  M</w:t>
      </w:r>
      <w:proofErr w:type="gramEnd"/>
      <w:r w:rsidRPr="007652BC">
        <w:rPr>
          <w:rFonts w:ascii="Arial" w:hAnsi="Arial" w:cs="Arial"/>
          <w:color w:val="000000"/>
          <w:sz w:val="20"/>
          <w:lang w:val="en-US"/>
        </w:rPr>
        <w:t xml:space="preserve">, Caro Murillo AM, Mocroft A, Bonnet F, Clifford G, </w:t>
      </w:r>
      <w:r w:rsidRPr="007652BC">
        <w:rPr>
          <w:rFonts w:ascii="Arial" w:hAnsi="Arial" w:cs="Arial"/>
          <w:sz w:val="20"/>
          <w:lang w:val="en-US"/>
        </w:rPr>
        <w:t>Karafoulidou A</w:t>
      </w:r>
      <w:r w:rsidRPr="007652BC">
        <w:rPr>
          <w:rFonts w:ascii="Arial" w:hAnsi="Arial" w:cs="Arial"/>
          <w:color w:val="000000"/>
          <w:sz w:val="20"/>
          <w:lang w:val="en-US"/>
        </w:rPr>
        <w:t xml:space="preserve">, Miro JM, Chene G, Lundgren J, Egger M. </w:t>
      </w:r>
      <w:r w:rsidRPr="007652BC">
        <w:rPr>
          <w:rFonts w:ascii="Arial" w:hAnsi="Arial" w:cs="Arial"/>
          <w:bCs/>
          <w:sz w:val="20"/>
          <w:szCs w:val="26"/>
          <w:lang w:val="en-US"/>
        </w:rPr>
        <w:t xml:space="preserve">Incidence and risk factors of HIV-related non-Hodgkin lymphoma in the era of combination antiretroviral therapy: European multi-cohort study. </w:t>
      </w:r>
      <w:r w:rsidRPr="002A173A">
        <w:rPr>
          <w:rFonts w:ascii="Arial" w:hAnsi="Arial" w:cs="Arial"/>
          <w:bCs/>
          <w:sz w:val="20"/>
          <w:szCs w:val="26"/>
        </w:rPr>
        <w:t xml:space="preserve">Antivir ther </w:t>
      </w:r>
      <w:proofErr w:type="gramStart"/>
      <w:r w:rsidRPr="002A173A">
        <w:rPr>
          <w:rStyle w:val="src"/>
          <w:rFonts w:ascii="Arial" w:hAnsi="Arial"/>
          <w:sz w:val="20"/>
        </w:rPr>
        <w:t>2009;</w:t>
      </w:r>
      <w:proofErr w:type="gramEnd"/>
      <w:r w:rsidRPr="002A173A">
        <w:rPr>
          <w:rStyle w:val="src"/>
          <w:rFonts w:ascii="Arial" w:hAnsi="Arial"/>
          <w:sz w:val="20"/>
        </w:rPr>
        <w:t xml:space="preserve"> 14(8): 1065-74</w:t>
      </w:r>
      <w:r w:rsidRPr="002A173A">
        <w:rPr>
          <w:rFonts w:ascii="Arial" w:hAnsi="Arial" w:cs="Arial"/>
          <w:bCs/>
          <w:sz w:val="20"/>
          <w:szCs w:val="26"/>
        </w:rPr>
        <w:t>.</w:t>
      </w:r>
    </w:p>
    <w:p w:rsidR="00CC0184" w:rsidRPr="002A173A" w:rsidRDefault="00CC0184"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sz w:val="20"/>
          <w:lang w:val="en-US"/>
        </w:rPr>
        <w:t xml:space="preserve">Chaix ML, Descamps D, Wirden M, Bocket L, Delaugerre C, Tamalet C, Schneider V, Izopet J, Masquelier B, Rouzioux C, Meyer L, Costagliola D; ANRS AC11 Resistance Group; Cohort PRIMO ANRS CO 6; FHDH ANRS CO4 Study Groups. Stable frequency of HIV-1 transmitted drug resistance in patients at the time of primary infection over 1996-2006 in France. </w:t>
      </w:r>
      <w:r w:rsidRPr="002A173A">
        <w:rPr>
          <w:rFonts w:ascii="Arial" w:hAnsi="Arial"/>
          <w:sz w:val="20"/>
        </w:rPr>
        <w:t xml:space="preserve">AIDS </w:t>
      </w:r>
      <w:proofErr w:type="gramStart"/>
      <w:r w:rsidRPr="002A173A">
        <w:rPr>
          <w:rFonts w:ascii="Arial" w:hAnsi="Arial"/>
          <w:sz w:val="20"/>
        </w:rPr>
        <w:t>2009;</w:t>
      </w:r>
      <w:proofErr w:type="gramEnd"/>
      <w:r w:rsidRPr="002A173A">
        <w:rPr>
          <w:rFonts w:ascii="Arial" w:hAnsi="Arial"/>
          <w:sz w:val="20"/>
        </w:rPr>
        <w:t xml:space="preserve"> 23(6): 717-24</w:t>
      </w:r>
    </w:p>
    <w:p w:rsidR="00250546" w:rsidRPr="002A173A" w:rsidRDefault="002C1EEA"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olor w:val="000000"/>
          <w:sz w:val="20"/>
          <w:lang w:val="en-US"/>
        </w:rPr>
        <w:t>Fontas E, Kousignian</w:t>
      </w:r>
      <w:r w:rsidRPr="007652BC">
        <w:rPr>
          <w:rFonts w:ascii="Arial" w:hAnsi="Arial"/>
          <w:color w:val="000000"/>
          <w:sz w:val="20"/>
          <w:vertAlign w:val="superscript"/>
          <w:lang w:val="en-US"/>
        </w:rPr>
        <w:t xml:space="preserve"> </w:t>
      </w:r>
      <w:r w:rsidRPr="007652BC">
        <w:rPr>
          <w:rFonts w:ascii="Arial" w:hAnsi="Arial"/>
          <w:color w:val="000000"/>
          <w:sz w:val="20"/>
          <w:lang w:val="en-US"/>
        </w:rPr>
        <w:t xml:space="preserve">I, Pradier C, Duvivier C, Poizot-Martin I, Durier C, Jarrousse B, Weiss L, Levy Y, Costagliola D, on behalf of the FHDH ANRS CO4 and ANRS CO14. </w:t>
      </w:r>
      <w:r w:rsidRPr="007652BC">
        <w:rPr>
          <w:rFonts w:ascii="Arial" w:hAnsi="Arial"/>
          <w:sz w:val="20"/>
          <w:lang w:val="en-US"/>
        </w:rPr>
        <w:t xml:space="preserve">Interleukine 2 therapy does not increase the risk of Hodgkin’s or </w:t>
      </w:r>
      <w:proofErr w:type="gramStart"/>
      <w:r w:rsidRPr="007652BC">
        <w:rPr>
          <w:rFonts w:ascii="Arial" w:hAnsi="Arial"/>
          <w:sz w:val="20"/>
          <w:lang w:val="en-US"/>
        </w:rPr>
        <w:t>non Hodgkin’s</w:t>
      </w:r>
      <w:proofErr w:type="gramEnd"/>
      <w:r w:rsidRPr="007652BC">
        <w:rPr>
          <w:rFonts w:ascii="Arial" w:hAnsi="Arial"/>
          <w:sz w:val="20"/>
          <w:lang w:val="en-US"/>
        </w:rPr>
        <w:t xml:space="preserve"> lymphoma in HIV-infected patients; results from FHDH ANRS CO4. </w:t>
      </w:r>
      <w:r w:rsidRPr="002A173A">
        <w:rPr>
          <w:rFonts w:ascii="Arial" w:hAnsi="Arial"/>
          <w:sz w:val="20"/>
        </w:rPr>
        <w:t xml:space="preserve">J Acquir Immune Defic Syndr </w:t>
      </w:r>
      <w:proofErr w:type="gramStart"/>
      <w:r w:rsidRPr="002A173A">
        <w:rPr>
          <w:rFonts w:ascii="Arial" w:hAnsi="Arial"/>
          <w:sz w:val="20"/>
        </w:rPr>
        <w:t>2009</w:t>
      </w:r>
      <w:r w:rsidR="00E478DB" w:rsidRPr="002A173A">
        <w:rPr>
          <w:rFonts w:ascii="Arial" w:hAnsi="Arial"/>
          <w:sz w:val="20"/>
        </w:rPr>
        <w:t>;</w:t>
      </w:r>
      <w:proofErr w:type="gramEnd"/>
      <w:r w:rsidR="00E478DB" w:rsidRPr="002A173A">
        <w:rPr>
          <w:rFonts w:ascii="Arial" w:hAnsi="Arial"/>
          <w:sz w:val="20"/>
        </w:rPr>
        <w:t xml:space="preserve"> 50(2): 206-214.</w:t>
      </w:r>
    </w:p>
    <w:p w:rsidR="00335F8C" w:rsidRPr="002A173A" w:rsidRDefault="00CC0184"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2A173A">
        <w:rPr>
          <w:rFonts w:ascii="Arial" w:hAnsi="Arial"/>
          <w:sz w:val="20"/>
          <w:szCs w:val="22"/>
          <w:lang w:val="en-GB"/>
        </w:rPr>
        <w:t>Grabar S,</w:t>
      </w:r>
      <w:r w:rsidRPr="002A173A">
        <w:rPr>
          <w:rFonts w:ascii="Arial" w:hAnsi="Arial" w:cs="Arial"/>
          <w:sz w:val="20"/>
          <w:szCs w:val="22"/>
          <w:lang w:val="en-GB"/>
        </w:rPr>
        <w:t xml:space="preserve"> </w:t>
      </w:r>
      <w:r w:rsidRPr="002A173A">
        <w:rPr>
          <w:rFonts w:ascii="Arial" w:hAnsi="Arial" w:cs="Arial"/>
          <w:sz w:val="20"/>
          <w:lang w:val="en-GB"/>
        </w:rPr>
        <w:t>Selinger-Leneman H</w:t>
      </w:r>
      <w:r w:rsidRPr="002A173A">
        <w:rPr>
          <w:rFonts w:ascii="Arial" w:hAnsi="Arial" w:cs="Arial"/>
          <w:sz w:val="20"/>
          <w:szCs w:val="22"/>
          <w:lang w:val="en-GB"/>
        </w:rPr>
        <w:t xml:space="preserve">, Abgrall S, Pialoux G, Weiss L, Costagliola D. </w:t>
      </w:r>
      <w:r w:rsidRPr="007652BC">
        <w:rPr>
          <w:rFonts w:ascii="Arial" w:hAnsi="Arial"/>
          <w:sz w:val="20"/>
          <w:lang w:val="en-US"/>
        </w:rPr>
        <w:t>Prevalence and comparative characteristics of long-term non-progressors and HIV controller patients in the French Hosp</w:t>
      </w:r>
      <w:r w:rsidR="004F762E" w:rsidRPr="007652BC">
        <w:rPr>
          <w:rFonts w:ascii="Arial" w:hAnsi="Arial"/>
          <w:sz w:val="20"/>
          <w:lang w:val="en-US"/>
        </w:rPr>
        <w:t xml:space="preserve">ital Database on HIV. </w:t>
      </w:r>
      <w:r w:rsidR="004F762E" w:rsidRPr="002A173A">
        <w:rPr>
          <w:rFonts w:ascii="Arial" w:hAnsi="Arial"/>
          <w:sz w:val="20"/>
        </w:rPr>
        <w:t xml:space="preserve">AIDS </w:t>
      </w:r>
      <w:proofErr w:type="gramStart"/>
      <w:r w:rsidR="004F762E" w:rsidRPr="002A173A">
        <w:rPr>
          <w:rFonts w:ascii="Arial" w:hAnsi="Arial"/>
          <w:sz w:val="20"/>
        </w:rPr>
        <w:t>2009</w:t>
      </w:r>
      <w:r w:rsidRPr="002A173A">
        <w:rPr>
          <w:rFonts w:ascii="Arial" w:hAnsi="Arial" w:cs="AdvPAC4D"/>
          <w:sz w:val="20"/>
        </w:rPr>
        <w:t>;</w:t>
      </w:r>
      <w:proofErr w:type="gramEnd"/>
      <w:r w:rsidRPr="002A173A">
        <w:rPr>
          <w:rFonts w:ascii="Arial" w:hAnsi="Arial" w:cs="AdvPAC4D"/>
          <w:sz w:val="20"/>
        </w:rPr>
        <w:t xml:space="preserve"> 23(9)</w:t>
      </w:r>
      <w:r w:rsidRPr="002A173A">
        <w:rPr>
          <w:rFonts w:ascii="Arial" w:hAnsi="Arial" w:cs="AdvPAC4D"/>
          <w:i/>
          <w:iCs/>
          <w:sz w:val="20"/>
        </w:rPr>
        <w:t>:</w:t>
      </w:r>
      <w:r w:rsidRPr="002A173A">
        <w:rPr>
          <w:rFonts w:ascii="Arial" w:hAnsi="Arial" w:cs="AdvPAC4D"/>
          <w:sz w:val="20"/>
        </w:rPr>
        <w:t>1163–1169</w:t>
      </w:r>
      <w:r w:rsidR="00250546" w:rsidRPr="002A173A">
        <w:rPr>
          <w:rFonts w:ascii="Arial" w:hAnsi="Arial"/>
          <w:sz w:val="20"/>
        </w:rPr>
        <w:t>.</w:t>
      </w:r>
    </w:p>
    <w:p w:rsidR="00335F8C" w:rsidRPr="002A173A" w:rsidRDefault="00335F8C"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s="Arial"/>
          <w:sz w:val="20"/>
          <w:lang w:val="en-US"/>
        </w:rPr>
        <w:t>Guiguet</w:t>
      </w:r>
      <w:r w:rsidRPr="007652BC">
        <w:rPr>
          <w:rFonts w:ascii="Arial" w:hAnsi="Arial" w:cs="Arial"/>
          <w:sz w:val="20"/>
          <w:szCs w:val="16"/>
          <w:lang w:val="en-US"/>
        </w:rPr>
        <w:t xml:space="preserve"> M</w:t>
      </w:r>
      <w:r w:rsidRPr="007652BC">
        <w:rPr>
          <w:rFonts w:ascii="Arial" w:hAnsi="Arial" w:cs="Arial"/>
          <w:sz w:val="20"/>
          <w:lang w:val="en-US"/>
        </w:rPr>
        <w:t>, Boué</w:t>
      </w:r>
      <w:r w:rsidRPr="007652BC">
        <w:rPr>
          <w:rFonts w:ascii="Arial" w:hAnsi="Arial" w:cs="Arial"/>
          <w:sz w:val="20"/>
          <w:szCs w:val="16"/>
          <w:lang w:val="en-US"/>
        </w:rPr>
        <w:t xml:space="preserve"> F</w:t>
      </w:r>
      <w:r w:rsidRPr="007652BC">
        <w:rPr>
          <w:rFonts w:ascii="Arial" w:hAnsi="Arial" w:cs="Arial"/>
          <w:sz w:val="20"/>
          <w:lang w:val="en-US"/>
        </w:rPr>
        <w:t>, Cadranel</w:t>
      </w:r>
      <w:r w:rsidRPr="007652BC">
        <w:rPr>
          <w:rFonts w:ascii="Arial" w:hAnsi="Arial" w:cs="Arial"/>
          <w:sz w:val="20"/>
          <w:szCs w:val="16"/>
          <w:lang w:val="en-US"/>
        </w:rPr>
        <w:t xml:space="preserve"> J</w:t>
      </w:r>
      <w:r w:rsidRPr="007652BC">
        <w:rPr>
          <w:rFonts w:ascii="Arial" w:hAnsi="Arial" w:cs="Arial"/>
          <w:sz w:val="20"/>
          <w:lang w:val="en-US"/>
        </w:rPr>
        <w:t>, Lang</w:t>
      </w:r>
      <w:r w:rsidRPr="007652BC">
        <w:rPr>
          <w:rFonts w:ascii="Arial" w:hAnsi="Arial" w:cs="Arial"/>
          <w:sz w:val="20"/>
          <w:szCs w:val="16"/>
          <w:lang w:val="en-US"/>
        </w:rPr>
        <w:t xml:space="preserve"> JM</w:t>
      </w:r>
      <w:r w:rsidRPr="007652BC">
        <w:rPr>
          <w:rFonts w:ascii="Arial" w:hAnsi="Arial" w:cs="Arial"/>
          <w:sz w:val="20"/>
          <w:lang w:val="en-US"/>
        </w:rPr>
        <w:t>, Rosenthal</w:t>
      </w:r>
      <w:r w:rsidRPr="007652BC">
        <w:rPr>
          <w:rFonts w:ascii="Arial" w:hAnsi="Arial" w:cs="Arial"/>
          <w:sz w:val="20"/>
          <w:szCs w:val="16"/>
          <w:lang w:val="en-US"/>
        </w:rPr>
        <w:t xml:space="preserve"> E</w:t>
      </w:r>
      <w:r w:rsidRPr="007652BC">
        <w:rPr>
          <w:rFonts w:ascii="Arial" w:hAnsi="Arial" w:cs="Arial"/>
          <w:sz w:val="20"/>
          <w:lang w:val="en-US"/>
        </w:rPr>
        <w:t>, Costagliola</w:t>
      </w:r>
      <w:r w:rsidRPr="007652BC">
        <w:rPr>
          <w:rFonts w:ascii="Arial" w:hAnsi="Arial" w:cs="Arial"/>
          <w:sz w:val="20"/>
          <w:szCs w:val="16"/>
          <w:lang w:val="en-US"/>
        </w:rPr>
        <w:t xml:space="preserve"> D</w:t>
      </w:r>
      <w:r w:rsidRPr="007652BC">
        <w:rPr>
          <w:rFonts w:ascii="Arial" w:hAnsi="Arial" w:cs="Arial"/>
          <w:sz w:val="20"/>
          <w:lang w:val="en-US"/>
        </w:rPr>
        <w:t xml:space="preserve">, on behalf of the Clinical Epidemiology Group of the FHDH-ANRS CO4 cohort. </w:t>
      </w:r>
      <w:r w:rsidR="007E542B" w:rsidRPr="007652BC">
        <w:rPr>
          <w:rFonts w:ascii="Arial" w:hAnsi="Arial" w:cs="Shaker2Lancet-Bold"/>
          <w:bCs/>
          <w:color w:val="231F20"/>
          <w:sz w:val="20"/>
          <w:szCs w:val="36"/>
          <w:lang w:val="en-US"/>
        </w:rPr>
        <w:t>Effect of immunodefi</w:t>
      </w:r>
      <w:r w:rsidRPr="007652BC">
        <w:rPr>
          <w:rFonts w:ascii="Arial" w:hAnsi="Arial" w:cs="Shaker2Lancet-Bold"/>
          <w:bCs/>
          <w:color w:val="231F20"/>
          <w:sz w:val="20"/>
          <w:szCs w:val="36"/>
          <w:lang w:val="en-US"/>
        </w:rPr>
        <w:t>ciency, HIV viral load, and antiretroviral therapy on the risk of individual malignancies (FHDH-ANRS CO4): a prospective cohort study.</w:t>
      </w:r>
      <w:r w:rsidR="00846246" w:rsidRPr="007652BC">
        <w:rPr>
          <w:rFonts w:ascii="Arial" w:hAnsi="Arial" w:cs="Arial"/>
          <w:bCs/>
          <w:sz w:val="20"/>
          <w:lang w:val="en-US"/>
        </w:rPr>
        <w:t xml:space="preserve"> </w:t>
      </w:r>
      <w:r w:rsidR="00846246" w:rsidRPr="002A173A">
        <w:rPr>
          <w:rFonts w:ascii="Arial" w:hAnsi="Arial" w:cs="Arial"/>
          <w:bCs/>
          <w:sz w:val="20"/>
        </w:rPr>
        <w:t xml:space="preserve">Lancet Oncology </w:t>
      </w:r>
      <w:proofErr w:type="gramStart"/>
      <w:r w:rsidR="00846246" w:rsidRPr="002A173A">
        <w:rPr>
          <w:rFonts w:ascii="Arial" w:hAnsi="Arial" w:cs="Arial"/>
          <w:bCs/>
          <w:sz w:val="20"/>
        </w:rPr>
        <w:t>2009;</w:t>
      </w:r>
      <w:proofErr w:type="gramEnd"/>
      <w:r w:rsidR="00846246" w:rsidRPr="002A173A">
        <w:rPr>
          <w:rFonts w:ascii="Arial" w:hAnsi="Arial" w:cs="Arial"/>
          <w:bCs/>
          <w:sz w:val="20"/>
        </w:rPr>
        <w:t xml:space="preserve"> </w:t>
      </w:r>
      <w:r w:rsidR="00846246" w:rsidRPr="002A173A">
        <w:rPr>
          <w:rFonts w:ascii="Arial" w:hAnsi="Arial"/>
          <w:sz w:val="20"/>
        </w:rPr>
        <w:t>10: 1152-1159.</w:t>
      </w:r>
      <w:r w:rsidRPr="002A173A">
        <w:rPr>
          <w:rFonts w:ascii="Arial" w:hAnsi="Arial" w:cs="Arial"/>
          <w:sz w:val="20"/>
          <w:szCs w:val="20"/>
        </w:rPr>
        <w:t xml:space="preserve"> </w:t>
      </w:r>
    </w:p>
    <w:p w:rsidR="002C1EEA" w:rsidRPr="002A173A" w:rsidRDefault="00CC0184"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s="Arial"/>
          <w:sz w:val="20"/>
          <w:lang w:val="en-US"/>
        </w:rPr>
        <w:t>Guiguet M, Kendjo</w:t>
      </w:r>
      <w:r w:rsidRPr="007652BC">
        <w:rPr>
          <w:rFonts w:ascii="Arial" w:hAnsi="Arial" w:cs="Arial"/>
          <w:sz w:val="20"/>
          <w:szCs w:val="16"/>
          <w:lang w:val="en-US"/>
        </w:rPr>
        <w:t xml:space="preserve"> E</w:t>
      </w:r>
      <w:r w:rsidRPr="007652BC">
        <w:rPr>
          <w:rFonts w:ascii="Arial" w:hAnsi="Arial" w:cs="Arial"/>
          <w:sz w:val="20"/>
          <w:lang w:val="en-US"/>
        </w:rPr>
        <w:t xml:space="preserve">, Carcelain </w:t>
      </w:r>
      <w:r w:rsidRPr="007652BC">
        <w:rPr>
          <w:rFonts w:ascii="Arial" w:hAnsi="Arial" w:cs="Arial"/>
          <w:sz w:val="20"/>
          <w:szCs w:val="16"/>
          <w:lang w:val="en-US"/>
        </w:rPr>
        <w:t>G</w:t>
      </w:r>
      <w:r w:rsidRPr="007652BC">
        <w:rPr>
          <w:rFonts w:ascii="Arial" w:hAnsi="Arial" w:cs="Arial"/>
          <w:sz w:val="20"/>
          <w:lang w:val="en-US"/>
        </w:rPr>
        <w:t xml:space="preserve">, Abgrall </w:t>
      </w:r>
      <w:r w:rsidRPr="007652BC">
        <w:rPr>
          <w:rFonts w:ascii="Arial" w:hAnsi="Arial" w:cs="Arial"/>
          <w:sz w:val="20"/>
          <w:szCs w:val="16"/>
          <w:lang w:val="en-US"/>
        </w:rPr>
        <w:t>S</w:t>
      </w:r>
      <w:r w:rsidRPr="007652BC">
        <w:rPr>
          <w:rFonts w:ascii="Arial" w:hAnsi="Arial" w:cs="Arial"/>
          <w:sz w:val="20"/>
          <w:lang w:val="en-US"/>
        </w:rPr>
        <w:t xml:space="preserve">, Mary-Krause </w:t>
      </w:r>
      <w:r w:rsidRPr="007652BC">
        <w:rPr>
          <w:rFonts w:ascii="Arial" w:hAnsi="Arial" w:cs="Arial"/>
          <w:sz w:val="20"/>
          <w:szCs w:val="16"/>
          <w:lang w:val="en-US"/>
        </w:rPr>
        <w:t>M</w:t>
      </w:r>
      <w:r w:rsidRPr="007652BC">
        <w:rPr>
          <w:rFonts w:ascii="Arial" w:hAnsi="Arial" w:cs="Arial"/>
          <w:sz w:val="20"/>
          <w:lang w:val="en-US"/>
        </w:rPr>
        <w:t xml:space="preserve">, Tattevin </w:t>
      </w:r>
      <w:r w:rsidRPr="007652BC">
        <w:rPr>
          <w:rFonts w:ascii="Arial" w:hAnsi="Arial" w:cs="Arial"/>
          <w:sz w:val="20"/>
          <w:szCs w:val="16"/>
          <w:lang w:val="en-US"/>
        </w:rPr>
        <w:t>P</w:t>
      </w:r>
      <w:r w:rsidRPr="007652BC">
        <w:rPr>
          <w:rFonts w:ascii="Arial" w:hAnsi="Arial" w:cs="Arial"/>
          <w:sz w:val="20"/>
          <w:lang w:val="en-US"/>
        </w:rPr>
        <w:t xml:space="preserve">, Yazdanpanah </w:t>
      </w:r>
      <w:r w:rsidRPr="007652BC">
        <w:rPr>
          <w:rFonts w:ascii="Arial" w:hAnsi="Arial" w:cs="Arial"/>
          <w:sz w:val="20"/>
          <w:szCs w:val="16"/>
          <w:lang w:val="en-US"/>
        </w:rPr>
        <w:t>Y</w:t>
      </w:r>
      <w:r w:rsidRPr="007652BC">
        <w:rPr>
          <w:rFonts w:ascii="Arial" w:hAnsi="Arial" w:cs="Arial"/>
          <w:sz w:val="20"/>
          <w:lang w:val="en-US"/>
        </w:rPr>
        <w:t xml:space="preserve">, Costagliola </w:t>
      </w:r>
      <w:r w:rsidRPr="007652BC">
        <w:rPr>
          <w:rFonts w:ascii="Arial" w:hAnsi="Arial" w:cs="Arial"/>
          <w:sz w:val="20"/>
          <w:szCs w:val="16"/>
          <w:lang w:val="en-US"/>
        </w:rPr>
        <w:t>D</w:t>
      </w:r>
      <w:r w:rsidRPr="007652BC">
        <w:rPr>
          <w:rFonts w:ascii="Arial" w:hAnsi="Arial" w:cs="Arial"/>
          <w:sz w:val="20"/>
          <w:lang w:val="en-US"/>
        </w:rPr>
        <w:t>, Duval X, on behalf of the FHDH-ANRS CO4 Epidemiology Group. CD4 cell percentage is an independent predictor of clinical progression in AIDS-free antiretroviral-naïve patients with CD4 cell counts above 200/mm</w:t>
      </w:r>
      <w:r w:rsidRPr="007652BC">
        <w:rPr>
          <w:rFonts w:ascii="Arial" w:hAnsi="Arial" w:cs="Arial"/>
          <w:sz w:val="20"/>
          <w:szCs w:val="16"/>
          <w:vertAlign w:val="superscript"/>
          <w:lang w:val="en-US"/>
        </w:rPr>
        <w:t>3</w:t>
      </w:r>
      <w:r w:rsidRPr="007652BC">
        <w:rPr>
          <w:rFonts w:ascii="Arial" w:hAnsi="Arial" w:cs="Arial"/>
          <w:sz w:val="20"/>
          <w:szCs w:val="16"/>
          <w:lang w:val="en-US"/>
        </w:rPr>
        <w:t xml:space="preserve">. </w:t>
      </w:r>
      <w:r w:rsidR="004F762E" w:rsidRPr="002A173A">
        <w:rPr>
          <w:rFonts w:ascii="Arial" w:hAnsi="Arial"/>
          <w:sz w:val="20"/>
        </w:rPr>
        <w:t>Antivir Ther 2009 ;</w:t>
      </w:r>
      <w:r w:rsidRPr="002A173A">
        <w:rPr>
          <w:rFonts w:ascii="Arial" w:hAnsi="Arial"/>
          <w:sz w:val="20"/>
        </w:rPr>
        <w:t xml:space="preserve"> 14(3</w:t>
      </w:r>
      <w:proofErr w:type="gramStart"/>
      <w:r w:rsidRPr="002A173A">
        <w:rPr>
          <w:rFonts w:ascii="Arial" w:hAnsi="Arial"/>
          <w:sz w:val="20"/>
        </w:rPr>
        <w:t>):</w:t>
      </w:r>
      <w:proofErr w:type="gramEnd"/>
      <w:r w:rsidRPr="002A173A">
        <w:rPr>
          <w:rFonts w:ascii="Arial" w:hAnsi="Arial"/>
          <w:sz w:val="20"/>
        </w:rPr>
        <w:t xml:space="preserve"> 451-457</w:t>
      </w:r>
      <w:r w:rsidR="00E478DB" w:rsidRPr="002A173A">
        <w:rPr>
          <w:rFonts w:ascii="Arial" w:hAnsi="Arial"/>
          <w:sz w:val="20"/>
        </w:rPr>
        <w:t>.</w:t>
      </w:r>
    </w:p>
    <w:p w:rsidR="00100CDD" w:rsidRPr="002A173A" w:rsidRDefault="002C1EEA"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sz w:val="20"/>
          <w:lang w:val="en-US"/>
        </w:rPr>
        <w:t>Hernan MA, McAdams M, McGrath N, Lanoy E, Costagliola D. Observation plans in longitudinal studies with time-varying t</w:t>
      </w:r>
      <w:r w:rsidR="00E478DB" w:rsidRPr="007652BC">
        <w:rPr>
          <w:rFonts w:ascii="Arial" w:hAnsi="Arial"/>
          <w:sz w:val="20"/>
          <w:lang w:val="en-US"/>
        </w:rPr>
        <w:t xml:space="preserve">reatments. </w:t>
      </w:r>
      <w:r w:rsidR="00E478DB" w:rsidRPr="002A173A">
        <w:rPr>
          <w:rFonts w:ascii="Arial" w:hAnsi="Arial"/>
          <w:sz w:val="20"/>
        </w:rPr>
        <w:t>Stat Methods Med Res</w:t>
      </w:r>
      <w:r w:rsidRPr="002A173A">
        <w:rPr>
          <w:rFonts w:ascii="Arial" w:hAnsi="Arial"/>
          <w:sz w:val="20"/>
        </w:rPr>
        <w:t xml:space="preserve"> </w:t>
      </w:r>
      <w:proofErr w:type="gramStart"/>
      <w:r w:rsidR="00E478DB" w:rsidRPr="002A173A">
        <w:rPr>
          <w:rFonts w:ascii="Arial" w:hAnsi="Arial"/>
          <w:sz w:val="20"/>
        </w:rPr>
        <w:t>2009;</w:t>
      </w:r>
      <w:proofErr w:type="gramEnd"/>
      <w:r w:rsidR="00E478DB" w:rsidRPr="002A173A">
        <w:rPr>
          <w:rFonts w:ascii="Arial" w:hAnsi="Arial"/>
          <w:sz w:val="20"/>
        </w:rPr>
        <w:t xml:space="preserve"> 18(1): 27-52.</w:t>
      </w:r>
    </w:p>
    <w:p w:rsidR="001F76E9" w:rsidRPr="002A173A" w:rsidRDefault="002C1EEA"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2A173A">
        <w:rPr>
          <w:rFonts w:ascii="Arial" w:hAnsi="Arial" w:cs="Helvetica"/>
          <w:bCs/>
          <w:sz w:val="20"/>
          <w:szCs w:val="28"/>
        </w:rPr>
        <w:t xml:space="preserve">Lanoy E, Lewden C, Lièvre L, Tattevin P, Boileau J, Aouba A, Chêne G, Costagliola D, ANRS CO4 FHDH and </w:t>
      </w:r>
      <w:r w:rsidRPr="002A173A">
        <w:rPr>
          <w:rFonts w:ascii="Arial" w:hAnsi="Arial"/>
          <w:sz w:val="20"/>
        </w:rPr>
        <w:t xml:space="preserve">Groupe d’Etude Mortalité 2000. </w:t>
      </w:r>
      <w:r w:rsidRPr="007652BC">
        <w:rPr>
          <w:rFonts w:ascii="Arial" w:hAnsi="Arial" w:cs="Helvetica"/>
          <w:bCs/>
          <w:sz w:val="20"/>
          <w:szCs w:val="28"/>
          <w:lang w:val="en-US"/>
        </w:rPr>
        <w:t xml:space="preserve">How does loss to follow-up influence cohort findings on HIV infection? A joint analysis of the French Hospital Database on HIV, Mortalité 2000 Survey and death certificates. </w:t>
      </w:r>
      <w:r w:rsidRPr="002A173A">
        <w:rPr>
          <w:rFonts w:ascii="Arial" w:hAnsi="Arial" w:cs="Helvetica"/>
          <w:bCs/>
          <w:sz w:val="20"/>
          <w:szCs w:val="28"/>
        </w:rPr>
        <w:t xml:space="preserve">HIV Med </w:t>
      </w:r>
      <w:proofErr w:type="gramStart"/>
      <w:r w:rsidR="00AC63C2" w:rsidRPr="002A173A">
        <w:rPr>
          <w:rFonts w:ascii="Arial" w:hAnsi="Arial" w:cs="Helvetica"/>
          <w:bCs/>
          <w:sz w:val="20"/>
          <w:szCs w:val="28"/>
        </w:rPr>
        <w:t>2009;</w:t>
      </w:r>
      <w:proofErr w:type="gramEnd"/>
      <w:r w:rsidR="00AC63C2" w:rsidRPr="002A173A">
        <w:rPr>
          <w:rFonts w:ascii="Arial" w:hAnsi="Arial" w:cs="Helvetica"/>
          <w:bCs/>
          <w:sz w:val="20"/>
          <w:szCs w:val="28"/>
        </w:rPr>
        <w:t xml:space="preserve"> 10(4): 236-245</w:t>
      </w:r>
      <w:r w:rsidRPr="002A173A">
        <w:rPr>
          <w:rFonts w:ascii="Arial" w:hAnsi="Arial" w:cs="Helvetica"/>
          <w:bCs/>
          <w:sz w:val="20"/>
          <w:szCs w:val="28"/>
        </w:rPr>
        <w:t>.</w:t>
      </w:r>
    </w:p>
    <w:p w:rsidR="00C345C0" w:rsidRPr="002A173A" w:rsidRDefault="001F76E9"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2A173A">
        <w:rPr>
          <w:rFonts w:ascii="Arial" w:hAnsi="Arial"/>
          <w:sz w:val="20"/>
          <w:szCs w:val="32"/>
          <w:lang w:val="en-GB"/>
        </w:rPr>
        <w:t>Lanoy E, May</w:t>
      </w:r>
      <w:r w:rsidRPr="002A173A">
        <w:rPr>
          <w:rFonts w:ascii="Arial" w:hAnsi="Arial"/>
          <w:sz w:val="20"/>
          <w:vertAlign w:val="superscript"/>
          <w:lang w:val="en-US"/>
        </w:rPr>
        <w:t xml:space="preserve"> </w:t>
      </w:r>
      <w:r w:rsidRPr="002A173A">
        <w:rPr>
          <w:rFonts w:ascii="Arial" w:hAnsi="Arial"/>
          <w:sz w:val="20"/>
          <w:szCs w:val="32"/>
          <w:lang w:val="en-GB"/>
        </w:rPr>
        <w:t xml:space="preserve">M, </w:t>
      </w:r>
      <w:r w:rsidRPr="002A173A">
        <w:rPr>
          <w:rFonts w:ascii="Arial" w:hAnsi="Arial"/>
          <w:sz w:val="20"/>
          <w:lang w:val="en-US"/>
        </w:rPr>
        <w:t>Mocroft</w:t>
      </w:r>
      <w:r w:rsidRPr="002A173A">
        <w:rPr>
          <w:rFonts w:ascii="Arial" w:hAnsi="Arial"/>
          <w:sz w:val="20"/>
          <w:vertAlign w:val="superscript"/>
          <w:lang w:val="en-US"/>
        </w:rPr>
        <w:t xml:space="preserve"> </w:t>
      </w:r>
      <w:r w:rsidRPr="002A173A">
        <w:rPr>
          <w:rFonts w:ascii="Arial" w:hAnsi="Arial"/>
          <w:sz w:val="20"/>
          <w:lang w:val="en-US"/>
        </w:rPr>
        <w:t>A, Phillips</w:t>
      </w:r>
      <w:r w:rsidRPr="002A173A">
        <w:rPr>
          <w:rFonts w:ascii="Arial" w:hAnsi="Arial"/>
          <w:sz w:val="20"/>
          <w:vertAlign w:val="superscript"/>
          <w:lang w:val="en-US"/>
        </w:rPr>
        <w:t xml:space="preserve"> </w:t>
      </w:r>
      <w:r w:rsidRPr="002A173A">
        <w:rPr>
          <w:rFonts w:ascii="Arial" w:hAnsi="Arial"/>
          <w:sz w:val="20"/>
          <w:lang w:val="en-US"/>
        </w:rPr>
        <w:t>A, Justice</w:t>
      </w:r>
      <w:r w:rsidRPr="002A173A">
        <w:rPr>
          <w:rFonts w:ascii="Arial" w:hAnsi="Arial"/>
          <w:sz w:val="20"/>
          <w:vertAlign w:val="superscript"/>
          <w:lang w:val="en-US"/>
        </w:rPr>
        <w:t xml:space="preserve"> </w:t>
      </w:r>
      <w:r w:rsidRPr="002A173A">
        <w:rPr>
          <w:rFonts w:ascii="Arial" w:hAnsi="Arial"/>
          <w:sz w:val="20"/>
          <w:lang w:val="en-US"/>
        </w:rPr>
        <w:t>A, Chêne</w:t>
      </w:r>
      <w:r w:rsidRPr="002A173A">
        <w:rPr>
          <w:rFonts w:ascii="Arial" w:hAnsi="Arial"/>
          <w:sz w:val="20"/>
          <w:vertAlign w:val="superscript"/>
          <w:lang w:val="en-US"/>
        </w:rPr>
        <w:t xml:space="preserve"> </w:t>
      </w:r>
      <w:r w:rsidRPr="002A173A">
        <w:rPr>
          <w:rFonts w:ascii="Arial" w:hAnsi="Arial"/>
          <w:sz w:val="20"/>
          <w:lang w:val="en-US"/>
        </w:rPr>
        <w:t>G, Furrer</w:t>
      </w:r>
      <w:r w:rsidRPr="002A173A">
        <w:rPr>
          <w:rFonts w:ascii="Arial" w:hAnsi="Arial"/>
          <w:sz w:val="20"/>
          <w:vertAlign w:val="superscript"/>
          <w:lang w:val="en-US"/>
        </w:rPr>
        <w:t xml:space="preserve"> </w:t>
      </w:r>
      <w:r w:rsidRPr="002A173A">
        <w:rPr>
          <w:rFonts w:ascii="Arial" w:hAnsi="Arial"/>
          <w:sz w:val="20"/>
          <w:lang w:val="en-US"/>
        </w:rPr>
        <w:t>H, Sterling</w:t>
      </w:r>
      <w:r w:rsidRPr="002A173A">
        <w:rPr>
          <w:rFonts w:ascii="Arial" w:hAnsi="Arial"/>
          <w:sz w:val="20"/>
          <w:vertAlign w:val="superscript"/>
          <w:lang w:val="en-US"/>
        </w:rPr>
        <w:t xml:space="preserve"> </w:t>
      </w:r>
      <w:r w:rsidRPr="002A173A">
        <w:rPr>
          <w:rFonts w:ascii="Arial" w:hAnsi="Arial"/>
          <w:sz w:val="20"/>
          <w:lang w:val="en-US"/>
        </w:rPr>
        <w:t>T, D'Arminio Monforte</w:t>
      </w:r>
      <w:r w:rsidRPr="002A173A">
        <w:rPr>
          <w:rFonts w:ascii="Arial" w:hAnsi="Arial"/>
          <w:sz w:val="20"/>
          <w:vertAlign w:val="superscript"/>
          <w:lang w:val="en-US"/>
        </w:rPr>
        <w:t xml:space="preserve"> </w:t>
      </w:r>
      <w:r w:rsidRPr="002A173A">
        <w:rPr>
          <w:rFonts w:ascii="Arial" w:hAnsi="Arial"/>
          <w:sz w:val="20"/>
          <w:lang w:val="en-US"/>
        </w:rPr>
        <w:t>A, Force</w:t>
      </w:r>
      <w:r w:rsidRPr="002A173A">
        <w:rPr>
          <w:rFonts w:ascii="Arial" w:hAnsi="Arial"/>
          <w:sz w:val="20"/>
          <w:vertAlign w:val="superscript"/>
          <w:lang w:val="en-US"/>
        </w:rPr>
        <w:t xml:space="preserve"> </w:t>
      </w:r>
      <w:r w:rsidRPr="002A173A">
        <w:rPr>
          <w:rFonts w:ascii="Arial" w:hAnsi="Arial"/>
          <w:sz w:val="20"/>
          <w:lang w:val="en-US"/>
        </w:rPr>
        <w:t>L, Gill J, Harris R, Hogg</w:t>
      </w:r>
      <w:r w:rsidRPr="002A173A">
        <w:rPr>
          <w:rFonts w:ascii="Arial" w:hAnsi="Arial"/>
          <w:sz w:val="20"/>
          <w:vertAlign w:val="superscript"/>
          <w:lang w:val="en-US"/>
        </w:rPr>
        <w:t xml:space="preserve"> </w:t>
      </w:r>
      <w:r w:rsidRPr="002A173A">
        <w:rPr>
          <w:rFonts w:ascii="Arial" w:hAnsi="Arial"/>
          <w:sz w:val="20"/>
          <w:lang w:val="en-US"/>
        </w:rPr>
        <w:t>RS, Kitahata</w:t>
      </w:r>
      <w:r w:rsidRPr="002A173A">
        <w:rPr>
          <w:rFonts w:ascii="Arial" w:hAnsi="Arial"/>
          <w:sz w:val="20"/>
          <w:vertAlign w:val="superscript"/>
          <w:lang w:val="en-US"/>
        </w:rPr>
        <w:t xml:space="preserve"> </w:t>
      </w:r>
      <w:r w:rsidRPr="002A173A">
        <w:rPr>
          <w:rFonts w:ascii="Arial" w:hAnsi="Arial"/>
          <w:sz w:val="20"/>
          <w:lang w:val="en-US"/>
        </w:rPr>
        <w:t>M, Rockstroh</w:t>
      </w:r>
      <w:r w:rsidRPr="002A173A">
        <w:rPr>
          <w:rFonts w:ascii="Arial" w:hAnsi="Arial"/>
          <w:sz w:val="20"/>
          <w:vertAlign w:val="superscript"/>
          <w:lang w:val="en-US"/>
        </w:rPr>
        <w:t xml:space="preserve"> </w:t>
      </w:r>
      <w:r w:rsidRPr="002A173A">
        <w:rPr>
          <w:rFonts w:ascii="Arial" w:hAnsi="Arial"/>
          <w:sz w:val="20"/>
          <w:lang w:val="en-US"/>
        </w:rPr>
        <w:t>J, Saag</w:t>
      </w:r>
      <w:r w:rsidRPr="002A173A">
        <w:rPr>
          <w:rFonts w:ascii="Arial" w:hAnsi="Arial"/>
          <w:sz w:val="20"/>
          <w:vertAlign w:val="superscript"/>
          <w:lang w:val="en-US"/>
        </w:rPr>
        <w:t xml:space="preserve"> </w:t>
      </w:r>
      <w:r w:rsidRPr="002A173A">
        <w:rPr>
          <w:rFonts w:ascii="Arial" w:hAnsi="Arial"/>
          <w:sz w:val="20"/>
          <w:lang w:val="en-US"/>
        </w:rPr>
        <w:t>M, Staszewski</w:t>
      </w:r>
      <w:r w:rsidRPr="002A173A">
        <w:rPr>
          <w:rFonts w:ascii="Arial" w:hAnsi="Arial"/>
          <w:sz w:val="20"/>
          <w:vertAlign w:val="superscript"/>
          <w:lang w:val="en-US"/>
        </w:rPr>
        <w:t> </w:t>
      </w:r>
      <w:r w:rsidRPr="002A173A">
        <w:rPr>
          <w:rFonts w:ascii="Arial" w:hAnsi="Arial"/>
          <w:sz w:val="20"/>
          <w:lang w:val="en-US"/>
        </w:rPr>
        <w:t>S, de Wolf</w:t>
      </w:r>
      <w:r w:rsidRPr="002A173A">
        <w:rPr>
          <w:rFonts w:ascii="Arial" w:hAnsi="Arial"/>
          <w:sz w:val="20"/>
          <w:vertAlign w:val="superscript"/>
          <w:lang w:val="en-US"/>
        </w:rPr>
        <w:t xml:space="preserve"> </w:t>
      </w:r>
      <w:r w:rsidRPr="002A173A">
        <w:rPr>
          <w:rFonts w:ascii="Arial" w:hAnsi="Arial"/>
          <w:sz w:val="20"/>
          <w:lang w:val="en-US"/>
        </w:rPr>
        <w:t xml:space="preserve">F, </w:t>
      </w:r>
      <w:r w:rsidRPr="002A173A">
        <w:rPr>
          <w:rFonts w:ascii="Arial" w:hAnsi="Arial"/>
          <w:sz w:val="20"/>
          <w:szCs w:val="32"/>
          <w:lang w:val="en-GB"/>
        </w:rPr>
        <w:t>Sterne</w:t>
      </w:r>
      <w:r w:rsidRPr="002A173A">
        <w:rPr>
          <w:rFonts w:ascii="Arial" w:hAnsi="Arial"/>
          <w:sz w:val="20"/>
          <w:vertAlign w:val="superscript"/>
          <w:lang w:val="en-US"/>
        </w:rPr>
        <w:t xml:space="preserve"> </w:t>
      </w:r>
      <w:r w:rsidRPr="002A173A">
        <w:rPr>
          <w:rFonts w:ascii="Arial" w:hAnsi="Arial"/>
          <w:sz w:val="20"/>
          <w:szCs w:val="32"/>
          <w:lang w:val="en-GB"/>
        </w:rPr>
        <w:t xml:space="preserve">JAC, Costagliola D. </w:t>
      </w:r>
      <w:r w:rsidRPr="007652BC">
        <w:rPr>
          <w:rFonts w:ascii="Arial" w:hAnsi="Arial"/>
          <w:sz w:val="20"/>
          <w:lang w:val="en-US"/>
        </w:rPr>
        <w:t xml:space="preserve">Prognosis of patients treated with cART from 36 months after initiation, according to current and previous CD4 cell count and plasma HIV-1 RNA measurements. </w:t>
      </w:r>
      <w:r w:rsidRPr="002A173A">
        <w:rPr>
          <w:rFonts w:ascii="Arial" w:hAnsi="Arial"/>
          <w:sz w:val="20"/>
        </w:rPr>
        <w:t xml:space="preserve">AIDS </w:t>
      </w:r>
      <w:proofErr w:type="gramStart"/>
      <w:r w:rsidRPr="002A173A">
        <w:rPr>
          <w:rFonts w:ascii="Arial" w:hAnsi="Arial"/>
          <w:sz w:val="20"/>
        </w:rPr>
        <w:t>2009</w:t>
      </w:r>
      <w:r w:rsidR="00100CDD" w:rsidRPr="002A173A">
        <w:rPr>
          <w:rFonts w:ascii="Arial" w:hAnsi="Arial"/>
          <w:sz w:val="20"/>
        </w:rPr>
        <w:t>;</w:t>
      </w:r>
      <w:proofErr w:type="gramEnd"/>
      <w:r w:rsidR="00100CDD" w:rsidRPr="002A173A">
        <w:rPr>
          <w:rFonts w:ascii="Arial" w:hAnsi="Arial"/>
          <w:sz w:val="20"/>
        </w:rPr>
        <w:t xml:space="preserve"> 23(16):2199-2208.</w:t>
      </w:r>
    </w:p>
    <w:p w:rsidR="00E478DB" w:rsidRPr="002A173A" w:rsidRDefault="00CC113F"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s="Arial"/>
          <w:sz w:val="20"/>
          <w:szCs w:val="22"/>
          <w:lang w:val="en-US"/>
        </w:rPr>
        <w:t xml:space="preserve">Marin B, Thiébaut R, Bucher HC, Rondeau V, Costagliola D, Dorrucci M, Hamouda O, Prins M, Walker AS, Porter K, Sabin C, Chêne G on behalf of the CASCADE Collaboration. </w:t>
      </w:r>
      <w:r w:rsidRPr="007652BC">
        <w:rPr>
          <w:rFonts w:ascii="Arial" w:hAnsi="Arial"/>
          <w:sz w:val="20"/>
          <w:szCs w:val="22"/>
          <w:lang w:val="en-US"/>
        </w:rPr>
        <w:t xml:space="preserve">Non-AIDS defining deaths and immunodeficiency in the era of combination antiretroviral therapy. </w:t>
      </w:r>
      <w:r w:rsidRPr="002A173A">
        <w:rPr>
          <w:rFonts w:ascii="Arial" w:hAnsi="Arial"/>
          <w:sz w:val="20"/>
          <w:szCs w:val="22"/>
        </w:rPr>
        <w:t xml:space="preserve">CASCADE, 1996-2006. AIDS </w:t>
      </w:r>
      <w:proofErr w:type="gramStart"/>
      <w:r w:rsidRPr="002A173A">
        <w:rPr>
          <w:rFonts w:ascii="Arial" w:hAnsi="Arial"/>
          <w:sz w:val="20"/>
          <w:szCs w:val="22"/>
        </w:rPr>
        <w:t>2009</w:t>
      </w:r>
      <w:r w:rsidR="00335F8C" w:rsidRPr="002A173A">
        <w:rPr>
          <w:rFonts w:ascii="Arial" w:hAnsi="Arial"/>
          <w:sz w:val="20"/>
          <w:szCs w:val="22"/>
        </w:rPr>
        <w:t>;</w:t>
      </w:r>
      <w:proofErr w:type="gramEnd"/>
      <w:r w:rsidR="00335F8C" w:rsidRPr="002A173A">
        <w:rPr>
          <w:rFonts w:ascii="Arial" w:hAnsi="Arial"/>
          <w:sz w:val="20"/>
          <w:szCs w:val="22"/>
        </w:rPr>
        <w:t xml:space="preserve"> </w:t>
      </w:r>
      <w:r w:rsidR="00335F8C" w:rsidRPr="002A173A">
        <w:rPr>
          <w:rFonts w:ascii="Arial" w:hAnsi="Arial"/>
          <w:sz w:val="20"/>
        </w:rPr>
        <w:t>23(13):1743-1753</w:t>
      </w:r>
    </w:p>
    <w:p w:rsidR="00211A21" w:rsidRPr="002A173A" w:rsidRDefault="002C1EEA"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2A173A">
        <w:rPr>
          <w:rFonts w:ascii="Arial" w:hAnsi="Arial"/>
          <w:sz w:val="20"/>
          <w:lang w:val="en-GB"/>
        </w:rPr>
        <w:t xml:space="preserve">Mocroft A, Sterne J, Egger M, May M, Grabar S, Hansjakob Furrer H, Sabin C, Fatkenheuer G, Justice A, Reiss P, d’Arminio Monforte A, Gill J, Hogg R, Bonnet F, Kitahata M, Staszewski S, Casabona J, Harris R, Saag M. </w:t>
      </w:r>
      <w:r w:rsidRPr="002A173A">
        <w:rPr>
          <w:rFonts w:ascii="Arial" w:hAnsi="Arial"/>
          <w:sz w:val="20"/>
          <w:szCs w:val="28"/>
          <w:lang w:val="en-GB"/>
        </w:rPr>
        <w:t xml:space="preserve">Variable impact on mortality of AIDS defining events diagnosed during combination antiretroviral therapy: Not all AIDS Defining Conditions are Created Equal. </w:t>
      </w:r>
      <w:r w:rsidRPr="002A173A">
        <w:rPr>
          <w:rStyle w:val="pub"/>
          <w:rFonts w:ascii="Arial" w:hAnsi="Arial" w:cs="Arial"/>
        </w:rPr>
        <w:t xml:space="preserve">Clin Infect Dis </w:t>
      </w:r>
      <w:proofErr w:type="gramStart"/>
      <w:r w:rsidRPr="002A173A">
        <w:rPr>
          <w:rFonts w:ascii="Arial" w:hAnsi="Arial" w:cs="Arial"/>
          <w:sz w:val="20"/>
          <w:szCs w:val="20"/>
        </w:rPr>
        <w:t>2009</w:t>
      </w:r>
      <w:r w:rsidR="00AC63C2" w:rsidRPr="002A173A">
        <w:rPr>
          <w:rFonts w:ascii="Arial" w:hAnsi="Arial" w:cs="Arial"/>
          <w:sz w:val="20"/>
          <w:szCs w:val="20"/>
        </w:rPr>
        <w:t>;</w:t>
      </w:r>
      <w:proofErr w:type="gramEnd"/>
      <w:r w:rsidR="00AC63C2" w:rsidRPr="002A173A">
        <w:rPr>
          <w:rFonts w:ascii="Arial" w:hAnsi="Arial" w:cs="Arial"/>
          <w:sz w:val="20"/>
          <w:szCs w:val="20"/>
        </w:rPr>
        <w:t xml:space="preserve"> </w:t>
      </w:r>
      <w:r w:rsidR="00AC63C2" w:rsidRPr="002A173A">
        <w:rPr>
          <w:rFonts w:ascii="Arial" w:hAnsi="Arial" w:cs="Verdana"/>
          <w:sz w:val="20"/>
        </w:rPr>
        <w:t>48(8): 1138-1151.</w:t>
      </w:r>
    </w:p>
    <w:p w:rsidR="00211A21" w:rsidRPr="002A173A" w:rsidRDefault="00211A21"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2A173A">
        <w:rPr>
          <w:rFonts w:ascii="Arial" w:hAnsi="Arial" w:cs="Arial"/>
          <w:sz w:val="20"/>
          <w:szCs w:val="22"/>
        </w:rPr>
        <w:t>Moore</w:t>
      </w:r>
      <w:r w:rsidRPr="002A173A">
        <w:rPr>
          <w:rFonts w:ascii="Arial" w:hAnsi="Arial"/>
          <w:sz w:val="20"/>
          <w:szCs w:val="22"/>
          <w:vertAlign w:val="superscript"/>
        </w:rPr>
        <w:t xml:space="preserve"> </w:t>
      </w:r>
      <w:r w:rsidRPr="002A173A">
        <w:rPr>
          <w:rFonts w:ascii="Arial" w:hAnsi="Arial"/>
          <w:sz w:val="20"/>
          <w:szCs w:val="22"/>
        </w:rPr>
        <w:t>DM, Harris R</w:t>
      </w:r>
      <w:r w:rsidRPr="002A173A">
        <w:rPr>
          <w:rFonts w:ascii="Arial" w:hAnsi="Arial" w:cs="Arial"/>
          <w:sz w:val="20"/>
          <w:szCs w:val="22"/>
        </w:rPr>
        <w:t>, Lima</w:t>
      </w:r>
      <w:r w:rsidRPr="002A173A">
        <w:rPr>
          <w:rFonts w:ascii="Arial" w:hAnsi="Arial"/>
          <w:sz w:val="20"/>
          <w:szCs w:val="22"/>
          <w:vertAlign w:val="superscript"/>
        </w:rPr>
        <w:t xml:space="preserve"> </w:t>
      </w:r>
      <w:r w:rsidRPr="002A173A">
        <w:rPr>
          <w:rFonts w:ascii="Arial" w:hAnsi="Arial"/>
          <w:sz w:val="20"/>
          <w:szCs w:val="22"/>
        </w:rPr>
        <w:t>V</w:t>
      </w:r>
      <w:r w:rsidRPr="002A173A">
        <w:rPr>
          <w:rFonts w:ascii="Arial" w:hAnsi="Arial" w:cs="Arial"/>
          <w:sz w:val="20"/>
          <w:szCs w:val="22"/>
        </w:rPr>
        <w:t>, Hogg</w:t>
      </w:r>
      <w:r w:rsidRPr="002A173A">
        <w:rPr>
          <w:rFonts w:ascii="Arial" w:hAnsi="Arial"/>
          <w:sz w:val="20"/>
          <w:szCs w:val="22"/>
          <w:vertAlign w:val="superscript"/>
        </w:rPr>
        <w:t xml:space="preserve"> </w:t>
      </w:r>
      <w:r w:rsidRPr="002A173A">
        <w:rPr>
          <w:rFonts w:ascii="Arial" w:hAnsi="Arial"/>
          <w:sz w:val="20"/>
          <w:szCs w:val="22"/>
        </w:rPr>
        <w:t>B</w:t>
      </w:r>
      <w:r w:rsidRPr="002A173A">
        <w:rPr>
          <w:rFonts w:ascii="Arial" w:hAnsi="Arial" w:cs="Arial"/>
          <w:sz w:val="20"/>
          <w:szCs w:val="22"/>
        </w:rPr>
        <w:t>, May</w:t>
      </w:r>
      <w:r w:rsidRPr="002A173A">
        <w:rPr>
          <w:rFonts w:ascii="Arial" w:hAnsi="Arial"/>
          <w:sz w:val="20"/>
          <w:szCs w:val="22"/>
          <w:vertAlign w:val="superscript"/>
        </w:rPr>
        <w:t xml:space="preserve"> </w:t>
      </w:r>
      <w:r w:rsidRPr="002A173A">
        <w:rPr>
          <w:rFonts w:ascii="Arial" w:hAnsi="Arial"/>
          <w:sz w:val="20"/>
          <w:szCs w:val="22"/>
        </w:rPr>
        <w:t>M</w:t>
      </w:r>
      <w:r w:rsidRPr="002A173A">
        <w:rPr>
          <w:rFonts w:ascii="Arial" w:hAnsi="Arial" w:cs="Arial"/>
          <w:sz w:val="20"/>
          <w:szCs w:val="22"/>
        </w:rPr>
        <w:t>, Yip</w:t>
      </w:r>
      <w:r w:rsidRPr="002A173A">
        <w:rPr>
          <w:rFonts w:ascii="Arial" w:hAnsi="Arial"/>
          <w:sz w:val="20"/>
          <w:szCs w:val="22"/>
          <w:vertAlign w:val="superscript"/>
        </w:rPr>
        <w:t xml:space="preserve"> </w:t>
      </w:r>
      <w:r w:rsidRPr="002A173A">
        <w:rPr>
          <w:rFonts w:ascii="Arial" w:hAnsi="Arial"/>
          <w:sz w:val="20"/>
          <w:szCs w:val="22"/>
        </w:rPr>
        <w:t>B</w:t>
      </w:r>
      <w:r w:rsidRPr="002A173A">
        <w:rPr>
          <w:rFonts w:ascii="Arial" w:hAnsi="Arial" w:cs="Arial"/>
          <w:sz w:val="20"/>
          <w:szCs w:val="22"/>
        </w:rPr>
        <w:t>, Justice</w:t>
      </w:r>
      <w:r w:rsidRPr="002A173A">
        <w:rPr>
          <w:rFonts w:ascii="Arial" w:hAnsi="Arial"/>
          <w:sz w:val="20"/>
          <w:szCs w:val="22"/>
          <w:vertAlign w:val="superscript"/>
        </w:rPr>
        <w:t xml:space="preserve"> </w:t>
      </w:r>
      <w:r w:rsidRPr="002A173A">
        <w:rPr>
          <w:rFonts w:ascii="Arial" w:hAnsi="Arial"/>
          <w:sz w:val="20"/>
          <w:szCs w:val="22"/>
        </w:rPr>
        <w:t>A,</w:t>
      </w:r>
      <w:r w:rsidRPr="002A173A">
        <w:rPr>
          <w:rFonts w:ascii="Arial" w:hAnsi="Arial" w:cs="Arial"/>
          <w:sz w:val="20"/>
          <w:szCs w:val="22"/>
        </w:rPr>
        <w:t xml:space="preserve"> Mocroft</w:t>
      </w:r>
      <w:r w:rsidRPr="002A173A">
        <w:rPr>
          <w:rFonts w:ascii="Arial" w:hAnsi="Arial"/>
          <w:sz w:val="20"/>
          <w:szCs w:val="22"/>
          <w:vertAlign w:val="superscript"/>
        </w:rPr>
        <w:t xml:space="preserve"> </w:t>
      </w:r>
      <w:r w:rsidRPr="002A173A">
        <w:rPr>
          <w:rFonts w:ascii="Arial" w:hAnsi="Arial"/>
          <w:sz w:val="20"/>
          <w:szCs w:val="22"/>
        </w:rPr>
        <w:t>A</w:t>
      </w:r>
      <w:r w:rsidRPr="002A173A">
        <w:rPr>
          <w:rFonts w:ascii="Arial" w:hAnsi="Arial" w:cs="Arial"/>
          <w:sz w:val="20"/>
          <w:szCs w:val="22"/>
        </w:rPr>
        <w:t>, Reiss</w:t>
      </w:r>
      <w:r w:rsidRPr="002A173A">
        <w:rPr>
          <w:rFonts w:ascii="Arial" w:hAnsi="Arial"/>
          <w:sz w:val="20"/>
          <w:szCs w:val="22"/>
          <w:vertAlign w:val="superscript"/>
        </w:rPr>
        <w:t xml:space="preserve"> </w:t>
      </w:r>
      <w:r w:rsidRPr="002A173A">
        <w:rPr>
          <w:rFonts w:ascii="Arial" w:hAnsi="Arial"/>
          <w:sz w:val="20"/>
          <w:szCs w:val="22"/>
        </w:rPr>
        <w:t>P</w:t>
      </w:r>
      <w:r w:rsidRPr="002A173A">
        <w:rPr>
          <w:rFonts w:ascii="Arial" w:hAnsi="Arial" w:cs="Arial"/>
          <w:sz w:val="20"/>
          <w:szCs w:val="22"/>
        </w:rPr>
        <w:t>, Lampe</w:t>
      </w:r>
      <w:r w:rsidRPr="002A173A">
        <w:rPr>
          <w:rFonts w:ascii="Arial" w:hAnsi="Arial"/>
          <w:sz w:val="20"/>
          <w:szCs w:val="22"/>
          <w:vertAlign w:val="superscript"/>
        </w:rPr>
        <w:t xml:space="preserve"> </w:t>
      </w:r>
      <w:r w:rsidRPr="002A173A">
        <w:rPr>
          <w:rFonts w:ascii="Arial" w:hAnsi="Arial"/>
          <w:sz w:val="20"/>
          <w:szCs w:val="22"/>
        </w:rPr>
        <w:t xml:space="preserve">F, </w:t>
      </w:r>
      <w:r w:rsidRPr="002A173A">
        <w:rPr>
          <w:rFonts w:ascii="Arial" w:hAnsi="Arial" w:cs="Arial"/>
          <w:sz w:val="20"/>
          <w:szCs w:val="22"/>
        </w:rPr>
        <w:t>Chêne</w:t>
      </w:r>
      <w:r w:rsidRPr="002A173A">
        <w:rPr>
          <w:rFonts w:ascii="Arial" w:hAnsi="Arial"/>
          <w:sz w:val="20"/>
          <w:szCs w:val="22"/>
          <w:vertAlign w:val="superscript"/>
        </w:rPr>
        <w:t xml:space="preserve"> </w:t>
      </w:r>
      <w:r w:rsidRPr="002A173A">
        <w:rPr>
          <w:rFonts w:ascii="Arial" w:hAnsi="Arial"/>
          <w:sz w:val="20"/>
          <w:szCs w:val="22"/>
        </w:rPr>
        <w:t>G</w:t>
      </w:r>
      <w:r w:rsidRPr="002A173A">
        <w:rPr>
          <w:rFonts w:ascii="Arial" w:hAnsi="Arial" w:cs="Arial"/>
          <w:sz w:val="20"/>
          <w:szCs w:val="22"/>
        </w:rPr>
        <w:t>, Costagliola</w:t>
      </w:r>
      <w:r w:rsidRPr="002A173A">
        <w:rPr>
          <w:rFonts w:ascii="Arial" w:hAnsi="Arial"/>
          <w:sz w:val="20"/>
          <w:szCs w:val="22"/>
          <w:vertAlign w:val="superscript"/>
        </w:rPr>
        <w:t xml:space="preserve"> </w:t>
      </w:r>
      <w:r w:rsidRPr="002A173A">
        <w:rPr>
          <w:rFonts w:ascii="Arial" w:hAnsi="Arial"/>
          <w:sz w:val="20"/>
          <w:szCs w:val="22"/>
        </w:rPr>
        <w:t>D</w:t>
      </w:r>
      <w:r w:rsidRPr="002A173A">
        <w:rPr>
          <w:rFonts w:ascii="Arial" w:hAnsi="Arial" w:cs="Arial"/>
          <w:sz w:val="20"/>
          <w:szCs w:val="22"/>
        </w:rPr>
        <w:t>, Elzi</w:t>
      </w:r>
      <w:r w:rsidRPr="002A173A">
        <w:rPr>
          <w:rFonts w:ascii="Arial" w:hAnsi="Arial"/>
          <w:sz w:val="20"/>
          <w:szCs w:val="22"/>
          <w:vertAlign w:val="superscript"/>
        </w:rPr>
        <w:t xml:space="preserve"> </w:t>
      </w:r>
      <w:r w:rsidRPr="002A173A">
        <w:rPr>
          <w:rFonts w:ascii="Arial" w:hAnsi="Arial"/>
          <w:sz w:val="20"/>
          <w:szCs w:val="22"/>
        </w:rPr>
        <w:t>L</w:t>
      </w:r>
      <w:r w:rsidRPr="002A173A">
        <w:rPr>
          <w:rFonts w:ascii="Arial" w:hAnsi="Arial" w:cs="Arial"/>
          <w:sz w:val="20"/>
          <w:szCs w:val="22"/>
        </w:rPr>
        <w:t>, J. Mugavero</w:t>
      </w:r>
      <w:r w:rsidRPr="002A173A">
        <w:rPr>
          <w:rFonts w:ascii="Arial" w:hAnsi="Arial"/>
          <w:sz w:val="20"/>
          <w:szCs w:val="22"/>
          <w:vertAlign w:val="superscript"/>
        </w:rPr>
        <w:t xml:space="preserve"> </w:t>
      </w:r>
      <w:r w:rsidRPr="002A173A">
        <w:rPr>
          <w:rFonts w:ascii="Arial" w:hAnsi="Arial"/>
          <w:sz w:val="20"/>
          <w:szCs w:val="22"/>
        </w:rPr>
        <w:t>MJ</w:t>
      </w:r>
      <w:r w:rsidRPr="002A173A">
        <w:rPr>
          <w:rFonts w:ascii="Arial" w:hAnsi="Arial" w:cs="Arial"/>
          <w:sz w:val="20"/>
          <w:szCs w:val="22"/>
        </w:rPr>
        <w:t>, D'Arminio Monforte</w:t>
      </w:r>
      <w:r w:rsidRPr="002A173A">
        <w:rPr>
          <w:rFonts w:ascii="Arial" w:hAnsi="Arial"/>
          <w:sz w:val="20"/>
          <w:szCs w:val="22"/>
          <w:vertAlign w:val="superscript"/>
        </w:rPr>
        <w:t xml:space="preserve"> </w:t>
      </w:r>
      <w:r w:rsidRPr="002A173A">
        <w:rPr>
          <w:rFonts w:ascii="Arial" w:hAnsi="Arial"/>
          <w:sz w:val="20"/>
          <w:szCs w:val="22"/>
        </w:rPr>
        <w:t>A</w:t>
      </w:r>
      <w:r w:rsidRPr="002A173A">
        <w:rPr>
          <w:rFonts w:ascii="Arial" w:hAnsi="Arial" w:cs="Arial"/>
          <w:sz w:val="20"/>
          <w:szCs w:val="22"/>
        </w:rPr>
        <w:t>, Sabin</w:t>
      </w:r>
      <w:r w:rsidRPr="002A173A">
        <w:rPr>
          <w:rFonts w:ascii="Arial" w:hAnsi="Arial"/>
          <w:sz w:val="20"/>
          <w:szCs w:val="22"/>
          <w:vertAlign w:val="superscript"/>
        </w:rPr>
        <w:t xml:space="preserve"> </w:t>
      </w:r>
      <w:r w:rsidRPr="002A173A">
        <w:rPr>
          <w:rFonts w:ascii="Arial" w:hAnsi="Arial"/>
          <w:sz w:val="20"/>
          <w:szCs w:val="22"/>
        </w:rPr>
        <w:t>C</w:t>
      </w:r>
      <w:r w:rsidRPr="002A173A">
        <w:rPr>
          <w:rFonts w:ascii="Arial" w:hAnsi="Arial" w:cs="Arial"/>
          <w:sz w:val="20"/>
          <w:szCs w:val="22"/>
        </w:rPr>
        <w:t>, Podzamczer</w:t>
      </w:r>
      <w:r w:rsidRPr="002A173A">
        <w:rPr>
          <w:rFonts w:ascii="Arial" w:hAnsi="Arial"/>
          <w:sz w:val="20"/>
          <w:szCs w:val="22"/>
          <w:vertAlign w:val="superscript"/>
        </w:rPr>
        <w:t xml:space="preserve"> </w:t>
      </w:r>
      <w:r w:rsidRPr="002A173A">
        <w:rPr>
          <w:rFonts w:ascii="Arial" w:hAnsi="Arial"/>
          <w:sz w:val="20"/>
          <w:szCs w:val="22"/>
        </w:rPr>
        <w:t>D,</w:t>
      </w:r>
      <w:r w:rsidRPr="002A173A">
        <w:rPr>
          <w:rFonts w:ascii="Arial" w:hAnsi="Arial" w:cs="Arial"/>
          <w:sz w:val="20"/>
          <w:szCs w:val="22"/>
        </w:rPr>
        <w:t xml:space="preserve"> Fä</w:t>
      </w:r>
      <w:r w:rsidRPr="002A173A">
        <w:rPr>
          <w:rFonts w:ascii="Arial" w:hAnsi="Arial"/>
          <w:sz w:val="20"/>
          <w:szCs w:val="22"/>
        </w:rPr>
        <w:t>tkenheuer G</w:t>
      </w:r>
      <w:r w:rsidRPr="002A173A">
        <w:rPr>
          <w:rFonts w:ascii="Arial" w:hAnsi="Arial" w:cs="Arial"/>
          <w:sz w:val="20"/>
          <w:szCs w:val="22"/>
        </w:rPr>
        <w:t>,</w:t>
      </w:r>
      <w:r w:rsidRPr="002A173A">
        <w:rPr>
          <w:rFonts w:ascii="Arial" w:hAnsi="Arial"/>
          <w:sz w:val="20"/>
          <w:szCs w:val="22"/>
        </w:rPr>
        <w:t xml:space="preserve"> </w:t>
      </w:r>
      <w:r w:rsidRPr="002A173A">
        <w:rPr>
          <w:rFonts w:ascii="Arial" w:hAnsi="Arial" w:cs="Arial"/>
          <w:sz w:val="20"/>
          <w:szCs w:val="22"/>
        </w:rPr>
        <w:t>Staszewski</w:t>
      </w:r>
      <w:r w:rsidRPr="002A173A">
        <w:rPr>
          <w:rFonts w:ascii="Arial" w:hAnsi="Arial"/>
          <w:sz w:val="20"/>
          <w:szCs w:val="22"/>
          <w:vertAlign w:val="superscript"/>
        </w:rPr>
        <w:t xml:space="preserve"> </w:t>
      </w:r>
      <w:r w:rsidRPr="002A173A">
        <w:rPr>
          <w:rFonts w:ascii="Arial" w:hAnsi="Arial"/>
          <w:sz w:val="20"/>
          <w:szCs w:val="22"/>
        </w:rPr>
        <w:t>S, Gill J</w:t>
      </w:r>
      <w:r w:rsidRPr="002A173A">
        <w:rPr>
          <w:rFonts w:ascii="Arial" w:hAnsi="Arial"/>
          <w:sz w:val="20"/>
        </w:rPr>
        <w:t xml:space="preserve">, </w:t>
      </w:r>
      <w:r w:rsidRPr="002A173A">
        <w:rPr>
          <w:rFonts w:ascii="Arial" w:hAnsi="Arial" w:cs="Arial"/>
          <w:sz w:val="20"/>
          <w:szCs w:val="22"/>
        </w:rPr>
        <w:t>Sterne</w:t>
      </w:r>
      <w:r w:rsidRPr="002A173A">
        <w:rPr>
          <w:rFonts w:ascii="Arial" w:hAnsi="Arial"/>
          <w:sz w:val="20"/>
          <w:szCs w:val="22"/>
          <w:vertAlign w:val="superscript"/>
        </w:rPr>
        <w:t xml:space="preserve"> </w:t>
      </w:r>
      <w:r w:rsidRPr="002A173A">
        <w:rPr>
          <w:rFonts w:ascii="Arial" w:hAnsi="Arial"/>
          <w:sz w:val="20"/>
        </w:rPr>
        <w:t xml:space="preserve">JAC. </w:t>
      </w:r>
      <w:r w:rsidRPr="007652BC">
        <w:rPr>
          <w:rFonts w:ascii="Arial" w:hAnsi="Arial"/>
          <w:sz w:val="20"/>
          <w:lang w:val="en-US"/>
        </w:rPr>
        <w:t xml:space="preserve">Effect of baseline CD4 cell counts on the clinical significance of short-term immunologic response to antiretroviral therapy in individuals with virologic suppression. </w:t>
      </w:r>
      <w:r w:rsidR="00100CDD" w:rsidRPr="002A173A">
        <w:rPr>
          <w:rFonts w:ascii="Arial" w:hAnsi="Arial"/>
          <w:sz w:val="20"/>
        </w:rPr>
        <w:t xml:space="preserve">J Acquir Immune Defic Syndr </w:t>
      </w:r>
      <w:proofErr w:type="gramStart"/>
      <w:r w:rsidR="00100CDD" w:rsidRPr="002A173A">
        <w:rPr>
          <w:rFonts w:ascii="Arial" w:hAnsi="Arial"/>
          <w:sz w:val="20"/>
        </w:rPr>
        <w:t>2009;</w:t>
      </w:r>
      <w:proofErr w:type="gramEnd"/>
      <w:r w:rsidR="00100CDD" w:rsidRPr="002A173A">
        <w:rPr>
          <w:rFonts w:ascii="Arial" w:hAnsi="Arial"/>
          <w:sz w:val="20"/>
        </w:rPr>
        <w:t xml:space="preserve"> 52(3):357-363.</w:t>
      </w:r>
    </w:p>
    <w:p w:rsidR="00AC63C2" w:rsidRPr="002A173A" w:rsidRDefault="00211A21"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2A173A">
        <w:rPr>
          <w:rFonts w:ascii="Arial" w:hAnsi="Arial" w:cs="Arial"/>
          <w:iCs/>
          <w:sz w:val="20"/>
          <w:szCs w:val="22"/>
          <w:lang w:val="en-GB"/>
        </w:rPr>
        <w:lastRenderedPageBreak/>
        <w:t xml:space="preserve">Mouala C, Guiguet M, Houzé S, </w:t>
      </w:r>
      <w:r w:rsidRPr="002A173A">
        <w:rPr>
          <w:rFonts w:ascii="Arial" w:hAnsi="Arial" w:cs="Arial"/>
          <w:sz w:val="20"/>
          <w:szCs w:val="22"/>
          <w:lang w:val="en-GB"/>
        </w:rPr>
        <w:t>Damond</w:t>
      </w:r>
      <w:r w:rsidRPr="002A173A">
        <w:rPr>
          <w:rFonts w:ascii="Arial" w:hAnsi="Arial" w:cs="Arial"/>
          <w:iCs/>
          <w:sz w:val="20"/>
          <w:szCs w:val="22"/>
          <w:vertAlign w:val="superscript"/>
          <w:lang w:val="en-GB"/>
        </w:rPr>
        <w:t xml:space="preserve"> </w:t>
      </w:r>
      <w:r w:rsidRPr="002A173A">
        <w:rPr>
          <w:rFonts w:ascii="Arial" w:hAnsi="Arial" w:cs="Arial"/>
          <w:iCs/>
          <w:sz w:val="20"/>
          <w:szCs w:val="22"/>
          <w:lang w:val="en-GB"/>
        </w:rPr>
        <w:t xml:space="preserve">F, Pialoux G, Viget N, Costagliola D, Le Bras J, Matheron S, on behalf of the FHDH-ANRS CO4 Clinical Epidemiology Group. </w:t>
      </w:r>
      <w:r w:rsidRPr="002A173A">
        <w:rPr>
          <w:rFonts w:ascii="Arial" w:hAnsi="Arial" w:cs="Arial"/>
          <w:color w:val="000000"/>
          <w:sz w:val="20"/>
          <w:szCs w:val="22"/>
          <w:lang w:val="en-GB"/>
        </w:rPr>
        <w:t>Impact of HIV infection on severity of imported malaria is restricted to patients with CD4 cell counts&lt;350</w:t>
      </w:r>
      <w:r w:rsidRPr="002A173A">
        <w:rPr>
          <w:rFonts w:ascii="Arial" w:hAnsi="Arial" w:cs="Arial"/>
          <w:sz w:val="20"/>
          <w:szCs w:val="22"/>
          <w:lang w:val="en-GB"/>
        </w:rPr>
        <w:t>/mm</w:t>
      </w:r>
      <w:r w:rsidRPr="002A173A">
        <w:rPr>
          <w:rFonts w:ascii="Arial" w:hAnsi="Arial" w:cs="Arial"/>
          <w:sz w:val="20"/>
          <w:szCs w:val="22"/>
          <w:vertAlign w:val="superscript"/>
          <w:lang w:val="en-GB"/>
        </w:rPr>
        <w:t>3</w:t>
      </w:r>
      <w:r w:rsidRPr="002A173A">
        <w:rPr>
          <w:rFonts w:ascii="Arial" w:hAnsi="Arial" w:cs="Arial"/>
          <w:sz w:val="20"/>
          <w:szCs w:val="22"/>
          <w:lang w:val="en-GB"/>
        </w:rPr>
        <w:t xml:space="preserve">. </w:t>
      </w:r>
      <w:r w:rsidR="00226602" w:rsidRPr="002A173A">
        <w:rPr>
          <w:rFonts w:ascii="Arial" w:hAnsi="Arial"/>
          <w:sz w:val="20"/>
        </w:rPr>
        <w:t>AIDS</w:t>
      </w:r>
      <w:r w:rsidR="00335F8C" w:rsidRPr="002A173A">
        <w:rPr>
          <w:rFonts w:ascii="Arial" w:hAnsi="Arial"/>
          <w:sz w:val="20"/>
        </w:rPr>
        <w:t xml:space="preserve"> </w:t>
      </w:r>
      <w:proofErr w:type="gramStart"/>
      <w:r w:rsidR="00335F8C" w:rsidRPr="002A173A">
        <w:rPr>
          <w:rFonts w:ascii="Arial" w:hAnsi="Arial"/>
          <w:sz w:val="20"/>
        </w:rPr>
        <w:t>2009;</w:t>
      </w:r>
      <w:proofErr w:type="gramEnd"/>
      <w:r w:rsidR="00335F8C" w:rsidRPr="002A173A">
        <w:rPr>
          <w:rFonts w:ascii="Arial" w:hAnsi="Arial"/>
          <w:sz w:val="20"/>
        </w:rPr>
        <w:t xml:space="preserve"> 23(15): 1997-2004.</w:t>
      </w:r>
    </w:p>
    <w:p w:rsidR="00846246" w:rsidRPr="002A173A" w:rsidRDefault="00AC63C2"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sz w:val="20"/>
          <w:lang w:val="en-US"/>
        </w:rPr>
        <w:t>Potard V, Weiss L, Lamontagne F, Rouveix E, Beck-Wirth G,</w:t>
      </w:r>
      <w:r w:rsidR="00CC0184" w:rsidRPr="007652BC">
        <w:rPr>
          <w:rFonts w:ascii="Arial" w:hAnsi="Arial"/>
          <w:sz w:val="20"/>
          <w:lang w:val="en-US"/>
        </w:rPr>
        <w:t xml:space="preserve"> </w:t>
      </w:r>
      <w:r w:rsidRPr="007652BC">
        <w:rPr>
          <w:rFonts w:ascii="Arial" w:hAnsi="Arial"/>
          <w:sz w:val="20"/>
          <w:lang w:val="en-US"/>
        </w:rPr>
        <w:t>Drogoul-Vey MP, Faouzi Souala M, Costagliola</w:t>
      </w:r>
      <w:r w:rsidRPr="007652BC">
        <w:rPr>
          <w:rFonts w:ascii="Arial" w:hAnsi="Arial"/>
          <w:sz w:val="20"/>
          <w:vertAlign w:val="superscript"/>
          <w:lang w:val="en-US"/>
        </w:rPr>
        <w:t xml:space="preserve"> </w:t>
      </w:r>
      <w:r w:rsidRPr="007652BC">
        <w:rPr>
          <w:rFonts w:ascii="Arial" w:hAnsi="Arial"/>
          <w:sz w:val="20"/>
          <w:lang w:val="en-US"/>
        </w:rPr>
        <w:t>D and the French hospital database on HIV, ANRS CO4</w:t>
      </w:r>
      <w:r w:rsidRPr="007652BC">
        <w:rPr>
          <w:rFonts w:ascii="Arial" w:hAnsi="Arial"/>
          <w:sz w:val="20"/>
          <w:vertAlign w:val="superscript"/>
          <w:lang w:val="en-US"/>
        </w:rPr>
        <w:t xml:space="preserve">. </w:t>
      </w:r>
      <w:r w:rsidRPr="007652BC">
        <w:rPr>
          <w:rFonts w:ascii="Arial" w:hAnsi="Arial"/>
          <w:sz w:val="20"/>
          <w:lang w:val="en-US"/>
        </w:rPr>
        <w:t xml:space="preserve">Trends in post-infection CD4 cell counts and </w:t>
      </w:r>
      <w:r w:rsidR="007F6258" w:rsidRPr="007652BC">
        <w:rPr>
          <w:rFonts w:ascii="Arial" w:hAnsi="Arial"/>
          <w:sz w:val="20"/>
          <w:lang w:val="en-US"/>
        </w:rPr>
        <w:t>p</w:t>
      </w:r>
      <w:r w:rsidRPr="007652BC">
        <w:rPr>
          <w:rFonts w:ascii="Arial" w:hAnsi="Arial"/>
          <w:sz w:val="20"/>
          <w:lang w:val="en-US"/>
        </w:rPr>
        <w:t>lasma HIV-1 RNA levels in HIV-1-infected patients in France between 1997 and 2005</w:t>
      </w:r>
      <w:r w:rsidR="00100CDD" w:rsidRPr="007652BC">
        <w:rPr>
          <w:rFonts w:ascii="Arial" w:hAnsi="Arial"/>
          <w:sz w:val="20"/>
          <w:lang w:val="en-US"/>
        </w:rPr>
        <w:t xml:space="preserve">. </w:t>
      </w:r>
      <w:r w:rsidR="00100CDD" w:rsidRPr="002A173A">
        <w:rPr>
          <w:rFonts w:ascii="Arial" w:hAnsi="Arial"/>
          <w:sz w:val="20"/>
        </w:rPr>
        <w:t xml:space="preserve">J Acquir Immune Defic Syndr </w:t>
      </w:r>
      <w:proofErr w:type="gramStart"/>
      <w:r w:rsidR="00100CDD" w:rsidRPr="002A173A">
        <w:rPr>
          <w:rFonts w:ascii="Arial" w:hAnsi="Arial"/>
          <w:sz w:val="20"/>
        </w:rPr>
        <w:t>2009;</w:t>
      </w:r>
      <w:proofErr w:type="gramEnd"/>
      <w:r w:rsidR="00100CDD" w:rsidRPr="002A173A">
        <w:rPr>
          <w:rFonts w:ascii="Arial" w:hAnsi="Arial"/>
          <w:sz w:val="20"/>
        </w:rPr>
        <w:t xml:space="preserve"> 52(3):422-426.</w:t>
      </w:r>
    </w:p>
    <w:p w:rsidR="00AC63C2" w:rsidRPr="002A173A" w:rsidRDefault="00CC0184" w:rsidP="00BC1F74">
      <w:pPr>
        <w:keepLines/>
        <w:numPr>
          <w:ilvl w:val="0"/>
          <w:numId w:val="14"/>
        </w:numPr>
        <w:tabs>
          <w:tab w:val="clear" w:pos="360"/>
          <w:tab w:val="num" w:pos="540"/>
        </w:tabs>
        <w:autoSpaceDE w:val="0"/>
        <w:autoSpaceDN w:val="0"/>
        <w:adjustRightInd w:val="0"/>
        <w:spacing w:before="60"/>
        <w:ind w:left="567" w:hanging="567"/>
        <w:jc w:val="both"/>
        <w:rPr>
          <w:rFonts w:ascii="Arial" w:hAnsi="Arial" w:cs="Arial"/>
          <w:sz w:val="20"/>
          <w:szCs w:val="20"/>
        </w:rPr>
      </w:pPr>
      <w:r w:rsidRPr="007652BC">
        <w:rPr>
          <w:rFonts w:ascii="Arial" w:hAnsi="Arial" w:cs="TimesNewRoman"/>
          <w:sz w:val="20"/>
          <w:lang w:val="en-US"/>
        </w:rPr>
        <w:t xml:space="preserve">Sterne JAC, May M, Costagliola D, de Wolf F, Phillips AN, Harris R, Jönsson Funk M, Geskus R, Gill J, Dabis F, Miró JM, Justice A, Ledergerber B, Fätkenheuer G, Hogg R, D’Arminio Monforte A, Saag M, Smith C, Staszewski S, Egger M, Cole SR (When to start consortium). </w:t>
      </w:r>
      <w:r w:rsidRPr="007652BC">
        <w:rPr>
          <w:rFonts w:ascii="Arial" w:hAnsi="Arial" w:cs="TimesNewRoman"/>
          <w:bCs/>
          <w:sz w:val="20"/>
          <w:szCs w:val="28"/>
          <w:lang w:val="en-US"/>
        </w:rPr>
        <w:t xml:space="preserve">Timing of initiation of antiretroviral therapy in AIDS-free HIV-1-infected patients: a collaborative analysis of 18 HIV cohort studies. </w:t>
      </w:r>
      <w:r w:rsidRPr="002A173A">
        <w:rPr>
          <w:rFonts w:ascii="Arial" w:hAnsi="Arial" w:cs="TimesNewRoman"/>
          <w:bCs/>
          <w:sz w:val="20"/>
          <w:szCs w:val="28"/>
        </w:rPr>
        <w:t xml:space="preserve">Lancet </w:t>
      </w:r>
      <w:proofErr w:type="gramStart"/>
      <w:r w:rsidRPr="002A173A">
        <w:rPr>
          <w:rFonts w:ascii="Arial" w:hAnsi="Arial" w:cs="TimesNewRoman"/>
          <w:bCs/>
          <w:sz w:val="20"/>
          <w:szCs w:val="28"/>
        </w:rPr>
        <w:t>2009;</w:t>
      </w:r>
      <w:proofErr w:type="gramEnd"/>
      <w:r w:rsidRPr="002A173A">
        <w:rPr>
          <w:rFonts w:ascii="Arial" w:hAnsi="Arial" w:cs="TimesNewRoman"/>
          <w:bCs/>
          <w:sz w:val="20"/>
          <w:szCs w:val="28"/>
        </w:rPr>
        <w:t xml:space="preserve"> 373(9672): 1352-1363</w:t>
      </w:r>
      <w:r w:rsidR="00AC63C2" w:rsidRPr="002A173A">
        <w:rPr>
          <w:rFonts w:ascii="Arial" w:hAnsi="Arial" w:cs="TimesNewRoman"/>
          <w:bCs/>
          <w:sz w:val="20"/>
          <w:szCs w:val="28"/>
        </w:rPr>
        <w:t>.</w:t>
      </w:r>
    </w:p>
    <w:p w:rsidR="00846246" w:rsidRPr="002A173A" w:rsidRDefault="00AC63C2" w:rsidP="00BC1F74">
      <w:pPr>
        <w:keepLines/>
        <w:numPr>
          <w:ilvl w:val="0"/>
          <w:numId w:val="14"/>
        </w:numPr>
        <w:tabs>
          <w:tab w:val="clear" w:pos="360"/>
          <w:tab w:val="num" w:pos="540"/>
        </w:tabs>
        <w:autoSpaceDE w:val="0"/>
        <w:autoSpaceDN w:val="0"/>
        <w:adjustRightInd w:val="0"/>
        <w:spacing w:before="60"/>
        <w:ind w:left="567" w:hanging="567"/>
        <w:jc w:val="both"/>
        <w:rPr>
          <w:rStyle w:val="pub"/>
          <w:rFonts w:ascii="Arial" w:hAnsi="Arial" w:cs="Arial"/>
        </w:rPr>
      </w:pPr>
      <w:r w:rsidRPr="007652BC">
        <w:rPr>
          <w:rFonts w:ascii="Arial" w:hAnsi="Arial" w:cs="TimesNewRoman"/>
          <w:sz w:val="20"/>
          <w:lang w:val="en-US"/>
        </w:rPr>
        <w:t xml:space="preserve">Zwahlen M, Hogg R, May M, Costagliola D, Lewden C, Justice A, von Wyl V, Egger M. </w:t>
      </w:r>
      <w:r w:rsidRPr="007652BC">
        <w:rPr>
          <w:rFonts w:ascii="Arial" w:hAnsi="Arial" w:cs="Arial"/>
          <w:bCs/>
          <w:sz w:val="20"/>
          <w:szCs w:val="26"/>
          <w:lang w:val="en-US"/>
        </w:rPr>
        <w:t xml:space="preserve">Mortality of HIV-infected patients starting potent antiretroviral therapy: Comparison with general population in eight countries. </w:t>
      </w:r>
      <w:r w:rsidR="00846246" w:rsidRPr="002A173A">
        <w:rPr>
          <w:rStyle w:val="pub"/>
          <w:rFonts w:ascii="Arial" w:hAnsi="Arial" w:cs="Arial"/>
        </w:rPr>
        <w:t xml:space="preserve">Int J Epidemiol </w:t>
      </w:r>
      <w:proofErr w:type="gramStart"/>
      <w:r w:rsidR="00846246" w:rsidRPr="002A173A">
        <w:rPr>
          <w:rStyle w:val="pub"/>
          <w:rFonts w:ascii="Arial" w:hAnsi="Arial" w:cs="Arial"/>
        </w:rPr>
        <w:t>2009;</w:t>
      </w:r>
      <w:proofErr w:type="gramEnd"/>
      <w:r w:rsidR="00846246" w:rsidRPr="002A173A">
        <w:rPr>
          <w:rStyle w:val="pub"/>
          <w:rFonts w:ascii="Arial" w:hAnsi="Arial" w:cs="Arial"/>
        </w:rPr>
        <w:t xml:space="preserve"> </w:t>
      </w:r>
      <w:r w:rsidR="00846246" w:rsidRPr="002A173A">
        <w:rPr>
          <w:rStyle w:val="src"/>
          <w:rFonts w:ascii="Arial" w:hAnsi="Arial" w:cs="Times"/>
          <w:sz w:val="20"/>
        </w:rPr>
        <w:t>38(6):1624-1633</w:t>
      </w:r>
      <w:r w:rsidR="00846246" w:rsidRPr="002A173A">
        <w:rPr>
          <w:rStyle w:val="pub"/>
          <w:rFonts w:ascii="Arial" w:hAnsi="Arial" w:cs="Arial"/>
        </w:rPr>
        <w:t>.</w:t>
      </w:r>
    </w:p>
    <w:p w:rsidR="00846246" w:rsidRPr="002A173A" w:rsidRDefault="00846246" w:rsidP="00BC1F74">
      <w:pPr>
        <w:pStyle w:val="Titre1"/>
        <w:keepLines/>
        <w:tabs>
          <w:tab w:val="num" w:pos="540"/>
        </w:tabs>
        <w:ind w:left="567" w:hanging="567"/>
        <w:rPr>
          <w:rFonts w:ascii="Arial" w:hAnsi="Arial" w:cs="Arial"/>
          <w:sz w:val="20"/>
        </w:rPr>
      </w:pPr>
      <w:r w:rsidRPr="002A173A">
        <w:rPr>
          <w:rStyle w:val="pub"/>
          <w:rFonts w:ascii="Arial" w:hAnsi="Arial" w:cs="Arial"/>
        </w:rPr>
        <w:t>2010</w:t>
      </w:r>
    </w:p>
    <w:p w:rsidR="00045BDB" w:rsidRPr="00271C87" w:rsidRDefault="002A173A" w:rsidP="00BC1F74">
      <w:pPr>
        <w:keepLines/>
        <w:numPr>
          <w:ilvl w:val="0"/>
          <w:numId w:val="14"/>
        </w:numPr>
        <w:tabs>
          <w:tab w:val="clear" w:pos="360"/>
          <w:tab w:val="num" w:pos="540"/>
        </w:tabs>
        <w:autoSpaceDE w:val="0"/>
        <w:autoSpaceDN w:val="0"/>
        <w:adjustRightInd w:val="0"/>
        <w:spacing w:before="60"/>
        <w:ind w:left="567" w:hanging="567"/>
        <w:jc w:val="both"/>
        <w:rPr>
          <w:rFonts w:ascii="Helvetica" w:hAnsi="Helvetica" w:cs="Arial"/>
          <w:sz w:val="20"/>
          <w:szCs w:val="20"/>
        </w:rPr>
      </w:pPr>
      <w:r w:rsidRPr="00271C87">
        <w:rPr>
          <w:rFonts w:ascii="Helvetica" w:hAnsi="Helvetica"/>
          <w:sz w:val="20"/>
          <w:lang w:val="en-GB"/>
        </w:rPr>
        <w:t>Abgrall S, Del Giudice P, Melica G, Costagliola D</w:t>
      </w:r>
      <w:r w:rsidRPr="00271C87">
        <w:rPr>
          <w:rFonts w:ascii="Helvetica" w:hAnsi="Helvetica"/>
          <w:bCs/>
          <w:sz w:val="20"/>
          <w:lang w:val="en-US"/>
        </w:rPr>
        <w:t xml:space="preserve">, </w:t>
      </w:r>
      <w:r w:rsidRPr="00271C87">
        <w:rPr>
          <w:rFonts w:ascii="Helvetica" w:hAnsi="Helvetica"/>
          <w:sz w:val="20"/>
          <w:lang w:val="en-US"/>
        </w:rPr>
        <w:t>on behalf of FHDH-ANRS CO4.</w:t>
      </w:r>
      <w:r w:rsidRPr="00271C87">
        <w:rPr>
          <w:rFonts w:ascii="Helvetica" w:hAnsi="Helvetica"/>
          <w:sz w:val="20"/>
          <w:lang w:val="en-GB"/>
        </w:rPr>
        <w:t xml:space="preserve"> </w:t>
      </w:r>
      <w:r w:rsidRPr="00271C87">
        <w:rPr>
          <w:rFonts w:ascii="Helvetica" w:hAnsi="Helvetica"/>
          <w:bCs/>
          <w:sz w:val="20"/>
          <w:lang w:val="en-GB"/>
        </w:rPr>
        <w:t xml:space="preserve">HIV-associated tuberculosis and immigration in a high-income country: incidence trends and risk factors in recent years. </w:t>
      </w:r>
      <w:r w:rsidRPr="00271C87">
        <w:rPr>
          <w:rFonts w:ascii="Helvetica" w:eastAsia="MS PGothic" w:hAnsi="Helvetica" w:cs="Arial"/>
          <w:bCs/>
          <w:sz w:val="20"/>
          <w:lang w:val="en-US"/>
        </w:rPr>
        <w:t xml:space="preserve">AIDS 2010; </w:t>
      </w:r>
      <w:r w:rsidRPr="00271C87">
        <w:rPr>
          <w:rStyle w:val="src"/>
          <w:rFonts w:ascii="Helvetica" w:hAnsi="Helvetica"/>
          <w:sz w:val="20"/>
        </w:rPr>
        <w:t>24(5):763-771</w:t>
      </w:r>
      <w:r w:rsidR="00846246" w:rsidRPr="00271C87">
        <w:rPr>
          <w:rFonts w:ascii="Helvetica" w:eastAsia="MS PGothic" w:hAnsi="Helvetica" w:cs="Arial"/>
          <w:bCs/>
          <w:sz w:val="20"/>
          <w:lang w:val="en-US"/>
        </w:rPr>
        <w:t>.</w:t>
      </w:r>
    </w:p>
    <w:p w:rsidR="00271C87" w:rsidRPr="00271C87" w:rsidRDefault="00045BDB" w:rsidP="00BC1F74">
      <w:pPr>
        <w:keepLines/>
        <w:numPr>
          <w:ilvl w:val="0"/>
          <w:numId w:val="14"/>
        </w:numPr>
        <w:tabs>
          <w:tab w:val="clear" w:pos="360"/>
          <w:tab w:val="num" w:pos="540"/>
          <w:tab w:val="left" w:pos="1760"/>
          <w:tab w:val="left" w:pos="7200"/>
          <w:tab w:val="left" w:pos="8640"/>
        </w:tabs>
        <w:spacing w:after="60"/>
        <w:ind w:left="567" w:right="-28" w:hanging="567"/>
        <w:jc w:val="both"/>
        <w:rPr>
          <w:rFonts w:ascii="Helvetica" w:hAnsi="Helvetica"/>
          <w:sz w:val="20"/>
        </w:rPr>
      </w:pPr>
      <w:r w:rsidRPr="00271C87">
        <w:rPr>
          <w:rFonts w:ascii="Helvetica" w:hAnsi="Helvetica"/>
          <w:sz w:val="20"/>
        </w:rPr>
        <w:t xml:space="preserve">Cain LE, Robins JM, Lanoy E, Logan R, Costagliola D, Hernán MA. </w:t>
      </w:r>
      <w:r w:rsidRPr="007652BC">
        <w:rPr>
          <w:rFonts w:ascii="Helvetica" w:hAnsi="Helvetica"/>
          <w:bCs/>
          <w:sz w:val="20"/>
          <w:lang w:val="en-US"/>
        </w:rPr>
        <w:t xml:space="preserve">When to start treatment? A systematic approach to the comparison of dynamic regimes using observational data. </w:t>
      </w:r>
      <w:r w:rsidRPr="00271C87">
        <w:rPr>
          <w:rFonts w:ascii="Helvetica" w:hAnsi="Helvetica" w:cs="Helvetica"/>
          <w:sz w:val="20"/>
        </w:rPr>
        <w:t xml:space="preserve">Int J Biostat </w:t>
      </w:r>
      <w:proofErr w:type="gramStart"/>
      <w:r w:rsidRPr="00271C87">
        <w:rPr>
          <w:rFonts w:ascii="Helvetica" w:hAnsi="Helvetica" w:cs="Helvetica"/>
          <w:sz w:val="20"/>
        </w:rPr>
        <w:t>2010;</w:t>
      </w:r>
      <w:proofErr w:type="gramEnd"/>
      <w:r w:rsidRPr="00271C87">
        <w:rPr>
          <w:rFonts w:ascii="Helvetica" w:hAnsi="Helvetica" w:cs="Helvetica"/>
          <w:sz w:val="20"/>
        </w:rPr>
        <w:t xml:space="preserve"> 6(2): 18.</w:t>
      </w:r>
    </w:p>
    <w:p w:rsidR="00271C87" w:rsidRPr="009D5ADA" w:rsidRDefault="00271C87" w:rsidP="00BC1F74">
      <w:pPr>
        <w:keepLines/>
        <w:numPr>
          <w:ilvl w:val="0"/>
          <w:numId w:val="14"/>
        </w:numPr>
        <w:tabs>
          <w:tab w:val="clear" w:pos="360"/>
          <w:tab w:val="num" w:pos="540"/>
          <w:tab w:val="left" w:pos="1760"/>
          <w:tab w:val="left" w:pos="7200"/>
          <w:tab w:val="left" w:pos="8640"/>
        </w:tabs>
        <w:spacing w:after="60"/>
        <w:ind w:left="567" w:right="-28" w:hanging="567"/>
        <w:jc w:val="both"/>
        <w:rPr>
          <w:rFonts w:ascii="Helvetica" w:hAnsi="Helvetica"/>
          <w:sz w:val="20"/>
        </w:rPr>
      </w:pPr>
      <w:r w:rsidRPr="007652BC">
        <w:rPr>
          <w:rFonts w:ascii="Helvetica" w:hAnsi="Helvetica"/>
          <w:sz w:val="20"/>
          <w:lang w:val="en-US"/>
        </w:rPr>
        <w:t xml:space="preserve">Colin X, Lafuma A, Costagliola D, Lang JM, Guillon P. </w:t>
      </w:r>
      <w:r w:rsidR="00E85478">
        <w:fldChar w:fldCharType="begin"/>
      </w:r>
      <w:r w:rsidR="00E85478" w:rsidRPr="00831BB8">
        <w:rPr>
          <w:lang w:val="en-US"/>
        </w:rPr>
        <w:instrText xml:space="preserve"> HYPERLINK "http://www.ncbi.nlm.nih.gov/pubmed/21182344" </w:instrText>
      </w:r>
      <w:r w:rsidR="00E85478">
        <w:fldChar w:fldCharType="separate"/>
      </w:r>
      <w:r w:rsidRPr="007652BC">
        <w:rPr>
          <w:rStyle w:val="Lienhype2"/>
          <w:rFonts w:ascii="Helvetica" w:hAnsi="Helvetica" w:cs="Times"/>
          <w:color w:val="auto"/>
          <w:sz w:val="20"/>
          <w:u w:val="none"/>
          <w:lang w:val="en-US"/>
        </w:rPr>
        <w:t>The Cost of Managing HIV Infection in Highly Treatment-Experienced, HIV-Infected Adults in France.</w:t>
      </w:r>
      <w:r w:rsidR="00E85478">
        <w:rPr>
          <w:rStyle w:val="Lienhype2"/>
          <w:rFonts w:ascii="Helvetica" w:hAnsi="Helvetica" w:cs="Times"/>
          <w:color w:val="auto"/>
          <w:sz w:val="20"/>
          <w:u w:val="none"/>
          <w:lang w:val="en-US"/>
        </w:rPr>
        <w:fldChar w:fldCharType="end"/>
      </w:r>
      <w:r w:rsidRPr="007652BC">
        <w:rPr>
          <w:rFonts w:ascii="Helvetica" w:hAnsi="Helvetica"/>
          <w:sz w:val="20"/>
          <w:lang w:val="en-US"/>
        </w:rPr>
        <w:t xml:space="preserve"> </w:t>
      </w:r>
      <w:r w:rsidRPr="009D5ADA">
        <w:rPr>
          <w:rStyle w:val="jrnl"/>
          <w:rFonts w:ascii="Helvetica" w:hAnsi="Helvetica"/>
          <w:sz w:val="20"/>
        </w:rPr>
        <w:t>Pharmacoeconomics</w:t>
      </w:r>
      <w:r w:rsidRPr="009D5ADA">
        <w:rPr>
          <w:rStyle w:val="src"/>
          <w:rFonts w:ascii="Helvetica" w:hAnsi="Helvetica"/>
          <w:sz w:val="20"/>
        </w:rPr>
        <w:t xml:space="preserve">. 2010 Dec </w:t>
      </w:r>
      <w:proofErr w:type="gramStart"/>
      <w:r w:rsidRPr="009D5ADA">
        <w:rPr>
          <w:rStyle w:val="src"/>
          <w:rFonts w:ascii="Helvetica" w:hAnsi="Helvetica"/>
          <w:sz w:val="20"/>
        </w:rPr>
        <w:t>23;</w:t>
      </w:r>
      <w:proofErr w:type="gramEnd"/>
      <w:r w:rsidRPr="009D5ADA">
        <w:rPr>
          <w:rStyle w:val="src"/>
          <w:rFonts w:ascii="Helvetica" w:hAnsi="Helvetica"/>
          <w:sz w:val="20"/>
        </w:rPr>
        <w:t xml:space="preserve">28(S1):59-68. </w:t>
      </w:r>
    </w:p>
    <w:p w:rsidR="00271C87" w:rsidRPr="009D5ADA" w:rsidRDefault="00271C87" w:rsidP="00BC1F74">
      <w:pPr>
        <w:keepLines/>
        <w:numPr>
          <w:ilvl w:val="0"/>
          <w:numId w:val="14"/>
        </w:numPr>
        <w:tabs>
          <w:tab w:val="clear" w:pos="360"/>
          <w:tab w:val="num" w:pos="540"/>
          <w:tab w:val="left" w:pos="1760"/>
          <w:tab w:val="left" w:pos="7200"/>
          <w:tab w:val="left" w:pos="8640"/>
        </w:tabs>
        <w:spacing w:after="60"/>
        <w:ind w:left="567" w:right="-28" w:hanging="567"/>
        <w:jc w:val="both"/>
        <w:rPr>
          <w:rFonts w:ascii="Helvetica" w:hAnsi="Helvetica"/>
          <w:sz w:val="20"/>
        </w:rPr>
      </w:pPr>
      <w:r w:rsidRPr="007652BC">
        <w:rPr>
          <w:rFonts w:ascii="Helvetica" w:hAnsi="Helvetica"/>
          <w:sz w:val="20"/>
          <w:lang w:val="en-US"/>
        </w:rPr>
        <w:t xml:space="preserve">Colin X, Lafuma A, Costagliola D, Smets E, Mauskopf J, Guillon P. </w:t>
      </w:r>
      <w:r w:rsidR="00E85478">
        <w:fldChar w:fldCharType="begin"/>
      </w:r>
      <w:r w:rsidR="00E85478" w:rsidRPr="00831BB8">
        <w:rPr>
          <w:lang w:val="en-US"/>
        </w:rPr>
        <w:instrText xml:space="preserve"> HYPERLINK "http://www.ncbi.nlm.nih.gov/pubmed/21182351" </w:instrText>
      </w:r>
      <w:r w:rsidR="00E85478">
        <w:fldChar w:fldCharType="separate"/>
      </w:r>
      <w:r w:rsidRPr="007652BC">
        <w:rPr>
          <w:rStyle w:val="Lienhype2"/>
          <w:rFonts w:ascii="Helvetica" w:hAnsi="Helvetica" w:cs="Times"/>
          <w:color w:val="auto"/>
          <w:sz w:val="20"/>
          <w:u w:val="none"/>
          <w:lang w:val="en-US"/>
        </w:rPr>
        <w:t>Modelling the Budget Impact of Darunavir in the Treatment of Highly Treatment-Experienced, HIV-Infected Adults in France.</w:t>
      </w:r>
      <w:r w:rsidR="00E85478">
        <w:rPr>
          <w:rStyle w:val="Lienhype2"/>
          <w:rFonts w:ascii="Helvetica" w:hAnsi="Helvetica" w:cs="Times"/>
          <w:color w:val="auto"/>
          <w:sz w:val="20"/>
          <w:u w:val="none"/>
          <w:lang w:val="en-US"/>
        </w:rPr>
        <w:fldChar w:fldCharType="end"/>
      </w:r>
      <w:r w:rsidRPr="007652BC">
        <w:rPr>
          <w:rFonts w:ascii="Helvetica" w:hAnsi="Helvetica"/>
          <w:sz w:val="20"/>
          <w:lang w:val="en-US"/>
        </w:rPr>
        <w:t xml:space="preserve"> </w:t>
      </w:r>
      <w:r w:rsidRPr="009D5ADA">
        <w:rPr>
          <w:rStyle w:val="jrnl"/>
          <w:rFonts w:ascii="Helvetica" w:hAnsi="Helvetica"/>
          <w:sz w:val="20"/>
        </w:rPr>
        <w:t>Pharmacoeconomics</w:t>
      </w:r>
      <w:r w:rsidRPr="009D5ADA">
        <w:rPr>
          <w:rStyle w:val="src"/>
          <w:rFonts w:ascii="Helvetica" w:hAnsi="Helvetica"/>
          <w:sz w:val="20"/>
        </w:rPr>
        <w:t xml:space="preserve">. 2010 Dec </w:t>
      </w:r>
      <w:proofErr w:type="gramStart"/>
      <w:r w:rsidRPr="009D5ADA">
        <w:rPr>
          <w:rStyle w:val="src"/>
          <w:rFonts w:ascii="Helvetica" w:hAnsi="Helvetica"/>
          <w:sz w:val="20"/>
        </w:rPr>
        <w:t>23;</w:t>
      </w:r>
      <w:proofErr w:type="gramEnd"/>
      <w:r w:rsidRPr="009D5ADA">
        <w:rPr>
          <w:rStyle w:val="src"/>
          <w:rFonts w:ascii="Helvetica" w:hAnsi="Helvetica"/>
          <w:sz w:val="20"/>
        </w:rPr>
        <w:t>28(S1):183-197.</w:t>
      </w:r>
      <w:r w:rsidRPr="009D5ADA">
        <w:rPr>
          <w:rStyle w:val="rprtid"/>
          <w:rFonts w:ascii="Helvetica" w:hAnsi="Helvetica" w:cs="Times"/>
          <w:sz w:val="20"/>
        </w:rPr>
        <w:t xml:space="preserve">  </w:t>
      </w:r>
    </w:p>
    <w:p w:rsidR="00BC1F74" w:rsidRDefault="005725D6" w:rsidP="00BC1F74">
      <w:pPr>
        <w:keepLines/>
        <w:numPr>
          <w:ilvl w:val="0"/>
          <w:numId w:val="14"/>
        </w:numPr>
        <w:tabs>
          <w:tab w:val="clear" w:pos="360"/>
          <w:tab w:val="num" w:pos="540"/>
          <w:tab w:val="left" w:pos="1760"/>
          <w:tab w:val="left" w:pos="7200"/>
          <w:tab w:val="left" w:pos="8640"/>
        </w:tabs>
        <w:spacing w:after="60"/>
        <w:ind w:left="567" w:right="-28" w:hanging="567"/>
        <w:jc w:val="both"/>
        <w:rPr>
          <w:rFonts w:ascii="Arial" w:hAnsi="Arial"/>
          <w:sz w:val="20"/>
          <w:szCs w:val="20"/>
          <w:lang w:val="en-GB"/>
        </w:rPr>
      </w:pPr>
      <w:r w:rsidRPr="007652BC">
        <w:rPr>
          <w:rFonts w:ascii="Arial" w:hAnsi="Arial"/>
          <w:sz w:val="20"/>
          <w:lang w:val="en-US"/>
        </w:rPr>
        <w:t xml:space="preserve">Fontas E, Kousignian I, Pradier C, Poizot-Martin I, Durier C, Weiss L, Levy Y, Costagliola D, on behalf of FHDH ANRS CO4 and ANRS CO14. IL-2 therapy: potential impact of the CD4 cell count at initiation on clinical efficacy. </w:t>
      </w:r>
      <w:r w:rsidRPr="00031BA4">
        <w:rPr>
          <w:rFonts w:ascii="Arial" w:hAnsi="Arial"/>
          <w:sz w:val="20"/>
        </w:rPr>
        <w:t xml:space="preserve">Results from the ANRS CO4 cohort. J Antimicrob Chemoth </w:t>
      </w:r>
      <w:proofErr w:type="gramStart"/>
      <w:r w:rsidRPr="00031BA4">
        <w:rPr>
          <w:rFonts w:ascii="Arial" w:hAnsi="Arial"/>
          <w:sz w:val="20"/>
        </w:rPr>
        <w:t>2010</w:t>
      </w:r>
      <w:r w:rsidR="00031BA4" w:rsidRPr="00031BA4">
        <w:rPr>
          <w:rFonts w:ascii="Arial" w:hAnsi="Arial"/>
          <w:sz w:val="20"/>
        </w:rPr>
        <w:t>;</w:t>
      </w:r>
      <w:proofErr w:type="gramEnd"/>
      <w:r w:rsidR="00031BA4" w:rsidRPr="00031BA4">
        <w:rPr>
          <w:rFonts w:ascii="Arial" w:hAnsi="Arial"/>
          <w:sz w:val="20"/>
        </w:rPr>
        <w:t xml:space="preserve"> </w:t>
      </w:r>
      <w:r w:rsidR="00031BA4" w:rsidRPr="00031BA4">
        <w:rPr>
          <w:rStyle w:val="src"/>
          <w:rFonts w:ascii="Arial" w:hAnsi="Arial"/>
          <w:sz w:val="20"/>
        </w:rPr>
        <w:t>65(10): 2215-2223</w:t>
      </w:r>
      <w:r w:rsidRPr="00031BA4">
        <w:rPr>
          <w:rFonts w:ascii="Arial" w:hAnsi="Arial"/>
          <w:sz w:val="20"/>
        </w:rPr>
        <w:t xml:space="preserve">. </w:t>
      </w:r>
    </w:p>
    <w:p w:rsidR="00045BDB" w:rsidRPr="00BC1F74" w:rsidRDefault="00045BDB" w:rsidP="00BC1F74">
      <w:pPr>
        <w:keepLines/>
        <w:numPr>
          <w:ilvl w:val="0"/>
          <w:numId w:val="14"/>
        </w:numPr>
        <w:tabs>
          <w:tab w:val="clear" w:pos="360"/>
          <w:tab w:val="num" w:pos="540"/>
          <w:tab w:val="left" w:pos="1760"/>
          <w:tab w:val="left" w:pos="7200"/>
          <w:tab w:val="left" w:pos="8640"/>
        </w:tabs>
        <w:spacing w:after="60"/>
        <w:ind w:left="567" w:right="-28" w:hanging="567"/>
        <w:jc w:val="both"/>
        <w:rPr>
          <w:rFonts w:ascii="Arial" w:hAnsi="Arial"/>
          <w:sz w:val="20"/>
          <w:szCs w:val="20"/>
          <w:lang w:val="en-GB"/>
        </w:rPr>
      </w:pPr>
      <w:r w:rsidRPr="007652BC">
        <w:rPr>
          <w:rFonts w:ascii="Arial" w:hAnsi="Arial"/>
          <w:sz w:val="20"/>
          <w:szCs w:val="22"/>
          <w:lang w:val="en-US"/>
        </w:rPr>
        <w:t>Gill</w:t>
      </w:r>
      <w:r w:rsidRPr="007652BC">
        <w:rPr>
          <w:rFonts w:ascii="Arial" w:hAnsi="Arial"/>
          <w:sz w:val="20"/>
          <w:szCs w:val="14"/>
          <w:lang w:val="en-US"/>
        </w:rPr>
        <w:t xml:space="preserve"> J</w:t>
      </w:r>
      <w:r w:rsidRPr="007652BC">
        <w:rPr>
          <w:rFonts w:ascii="Arial" w:hAnsi="Arial"/>
          <w:sz w:val="20"/>
          <w:szCs w:val="22"/>
          <w:lang w:val="en-US"/>
        </w:rPr>
        <w:t>, May</w:t>
      </w:r>
      <w:r w:rsidRPr="007652BC">
        <w:rPr>
          <w:rFonts w:ascii="Arial" w:hAnsi="Arial"/>
          <w:sz w:val="20"/>
          <w:szCs w:val="14"/>
          <w:lang w:val="en-US"/>
        </w:rPr>
        <w:t xml:space="preserve"> M</w:t>
      </w:r>
      <w:r w:rsidRPr="007652BC">
        <w:rPr>
          <w:rFonts w:ascii="Arial" w:hAnsi="Arial"/>
          <w:sz w:val="20"/>
          <w:szCs w:val="22"/>
          <w:lang w:val="en-US"/>
        </w:rPr>
        <w:t>, Lewden</w:t>
      </w:r>
      <w:r w:rsidRPr="007652BC">
        <w:rPr>
          <w:rFonts w:ascii="Arial" w:hAnsi="Arial"/>
          <w:sz w:val="20"/>
          <w:szCs w:val="14"/>
          <w:lang w:val="en-US"/>
        </w:rPr>
        <w:t xml:space="preserve"> C</w:t>
      </w:r>
      <w:r w:rsidRPr="007652BC">
        <w:rPr>
          <w:rFonts w:ascii="Arial" w:hAnsi="Arial"/>
          <w:sz w:val="20"/>
          <w:szCs w:val="22"/>
          <w:lang w:val="en-US"/>
        </w:rPr>
        <w:t>, Saag</w:t>
      </w:r>
      <w:r w:rsidRPr="007652BC">
        <w:rPr>
          <w:rFonts w:ascii="Arial" w:hAnsi="Arial"/>
          <w:sz w:val="20"/>
          <w:szCs w:val="14"/>
          <w:lang w:val="en-US"/>
        </w:rPr>
        <w:t xml:space="preserve"> M</w:t>
      </w:r>
      <w:r w:rsidRPr="007652BC">
        <w:rPr>
          <w:rFonts w:ascii="Arial" w:hAnsi="Arial"/>
          <w:sz w:val="20"/>
          <w:szCs w:val="22"/>
          <w:lang w:val="en-US"/>
        </w:rPr>
        <w:t>, Mugavero</w:t>
      </w:r>
      <w:r w:rsidRPr="007652BC">
        <w:rPr>
          <w:rFonts w:ascii="Arial" w:hAnsi="Arial"/>
          <w:sz w:val="20"/>
          <w:szCs w:val="14"/>
          <w:lang w:val="en-US"/>
        </w:rPr>
        <w:t xml:space="preserve"> M</w:t>
      </w:r>
      <w:r w:rsidRPr="007652BC">
        <w:rPr>
          <w:rFonts w:ascii="Arial" w:hAnsi="Arial"/>
          <w:sz w:val="20"/>
          <w:szCs w:val="22"/>
          <w:lang w:val="en-US"/>
        </w:rPr>
        <w:t>, Reiss</w:t>
      </w:r>
      <w:r w:rsidRPr="007652BC">
        <w:rPr>
          <w:rFonts w:ascii="Arial" w:hAnsi="Arial"/>
          <w:sz w:val="20"/>
          <w:szCs w:val="14"/>
          <w:lang w:val="en-US"/>
        </w:rPr>
        <w:t xml:space="preserve"> P</w:t>
      </w:r>
      <w:r w:rsidRPr="007652BC">
        <w:rPr>
          <w:rFonts w:ascii="Arial" w:hAnsi="Arial"/>
          <w:sz w:val="20"/>
          <w:szCs w:val="22"/>
          <w:lang w:val="en-US"/>
        </w:rPr>
        <w:t>, Ledergerber</w:t>
      </w:r>
      <w:r w:rsidRPr="007652BC">
        <w:rPr>
          <w:rFonts w:ascii="Arial" w:hAnsi="Arial"/>
          <w:sz w:val="20"/>
          <w:szCs w:val="14"/>
          <w:lang w:val="en-US"/>
        </w:rPr>
        <w:t xml:space="preserve"> B</w:t>
      </w:r>
      <w:r w:rsidRPr="007652BC">
        <w:rPr>
          <w:rFonts w:ascii="Arial" w:hAnsi="Arial"/>
          <w:sz w:val="20"/>
          <w:szCs w:val="22"/>
          <w:lang w:val="en-US"/>
        </w:rPr>
        <w:t>, Mocroft</w:t>
      </w:r>
      <w:r w:rsidRPr="007652BC">
        <w:rPr>
          <w:rFonts w:ascii="Arial" w:hAnsi="Arial"/>
          <w:sz w:val="20"/>
          <w:szCs w:val="14"/>
          <w:lang w:val="en-US"/>
        </w:rPr>
        <w:t xml:space="preserve"> A</w:t>
      </w:r>
      <w:r w:rsidRPr="007652BC">
        <w:rPr>
          <w:rFonts w:ascii="Arial" w:hAnsi="Arial"/>
          <w:sz w:val="20"/>
          <w:szCs w:val="22"/>
          <w:lang w:val="en-US"/>
        </w:rPr>
        <w:t>, Harris</w:t>
      </w:r>
      <w:r w:rsidRPr="007652BC">
        <w:rPr>
          <w:rFonts w:ascii="Arial" w:hAnsi="Arial"/>
          <w:sz w:val="20"/>
          <w:szCs w:val="14"/>
          <w:lang w:val="en-US"/>
        </w:rPr>
        <w:t xml:space="preserve"> R</w:t>
      </w:r>
      <w:r w:rsidRPr="007652BC">
        <w:rPr>
          <w:rFonts w:ascii="Arial" w:hAnsi="Arial"/>
          <w:sz w:val="20"/>
          <w:szCs w:val="22"/>
          <w:lang w:val="en-US"/>
        </w:rPr>
        <w:t>, Fux</w:t>
      </w:r>
      <w:r w:rsidRPr="007652BC">
        <w:rPr>
          <w:rFonts w:ascii="Arial" w:hAnsi="Arial"/>
          <w:sz w:val="20"/>
          <w:szCs w:val="14"/>
          <w:lang w:val="en-US"/>
        </w:rPr>
        <w:t xml:space="preserve"> CA</w:t>
      </w:r>
      <w:r w:rsidRPr="007652BC">
        <w:rPr>
          <w:rFonts w:ascii="Arial" w:hAnsi="Arial"/>
          <w:sz w:val="20"/>
          <w:szCs w:val="22"/>
          <w:lang w:val="en-US"/>
        </w:rPr>
        <w:t>, Justice</w:t>
      </w:r>
      <w:r w:rsidRPr="007652BC">
        <w:rPr>
          <w:rFonts w:ascii="Arial" w:hAnsi="Arial"/>
          <w:sz w:val="20"/>
          <w:szCs w:val="14"/>
          <w:lang w:val="en-US"/>
        </w:rPr>
        <w:t xml:space="preserve"> A</w:t>
      </w:r>
      <w:r w:rsidRPr="007652BC">
        <w:rPr>
          <w:rFonts w:ascii="Arial" w:hAnsi="Arial"/>
          <w:sz w:val="20"/>
          <w:szCs w:val="22"/>
          <w:lang w:val="en-US"/>
        </w:rPr>
        <w:t>, Costagliola</w:t>
      </w:r>
      <w:r w:rsidRPr="007652BC">
        <w:rPr>
          <w:rFonts w:ascii="Arial" w:hAnsi="Arial"/>
          <w:sz w:val="20"/>
          <w:szCs w:val="14"/>
          <w:lang w:val="en-US"/>
        </w:rPr>
        <w:t xml:space="preserve"> D</w:t>
      </w:r>
      <w:r w:rsidRPr="007652BC">
        <w:rPr>
          <w:rFonts w:ascii="Arial" w:hAnsi="Arial"/>
          <w:sz w:val="20"/>
          <w:szCs w:val="22"/>
          <w:lang w:val="en-US"/>
        </w:rPr>
        <w:t>, Casabona</w:t>
      </w:r>
      <w:r w:rsidRPr="007652BC">
        <w:rPr>
          <w:rFonts w:ascii="Arial" w:hAnsi="Arial"/>
          <w:sz w:val="20"/>
          <w:szCs w:val="14"/>
          <w:lang w:val="en-US"/>
        </w:rPr>
        <w:t xml:space="preserve"> J</w:t>
      </w:r>
      <w:r w:rsidRPr="007652BC">
        <w:rPr>
          <w:rFonts w:ascii="Arial" w:hAnsi="Arial"/>
          <w:sz w:val="20"/>
          <w:szCs w:val="22"/>
          <w:lang w:val="en-US"/>
        </w:rPr>
        <w:t>, Hogg</w:t>
      </w:r>
      <w:r w:rsidRPr="007652BC">
        <w:rPr>
          <w:rFonts w:ascii="Arial" w:hAnsi="Arial"/>
          <w:sz w:val="20"/>
          <w:szCs w:val="14"/>
          <w:lang w:val="en-US"/>
        </w:rPr>
        <w:t xml:space="preserve"> RS</w:t>
      </w:r>
      <w:r w:rsidRPr="007652BC">
        <w:rPr>
          <w:rFonts w:ascii="Arial" w:hAnsi="Arial"/>
          <w:sz w:val="20"/>
          <w:szCs w:val="22"/>
          <w:lang w:val="en-US"/>
        </w:rPr>
        <w:t>, Khaykin</w:t>
      </w:r>
      <w:r w:rsidRPr="007652BC">
        <w:rPr>
          <w:rFonts w:ascii="Arial" w:hAnsi="Arial"/>
          <w:sz w:val="20"/>
          <w:szCs w:val="14"/>
          <w:lang w:val="en-US"/>
        </w:rPr>
        <w:t xml:space="preserve"> P</w:t>
      </w:r>
      <w:r w:rsidRPr="007652BC">
        <w:rPr>
          <w:rFonts w:ascii="Arial" w:hAnsi="Arial"/>
          <w:sz w:val="20"/>
          <w:szCs w:val="22"/>
          <w:lang w:val="en-US"/>
        </w:rPr>
        <w:t>, Lampe</w:t>
      </w:r>
      <w:r w:rsidRPr="007652BC">
        <w:rPr>
          <w:rFonts w:ascii="Arial" w:hAnsi="Arial"/>
          <w:sz w:val="20"/>
          <w:szCs w:val="14"/>
          <w:lang w:val="en-US"/>
        </w:rPr>
        <w:t xml:space="preserve"> F</w:t>
      </w:r>
      <w:r w:rsidRPr="007652BC">
        <w:rPr>
          <w:rFonts w:ascii="Arial" w:hAnsi="Arial"/>
          <w:sz w:val="20"/>
          <w:szCs w:val="22"/>
          <w:lang w:val="en-US"/>
        </w:rPr>
        <w:t>, Vehreschild</w:t>
      </w:r>
      <w:r w:rsidRPr="007652BC">
        <w:rPr>
          <w:rFonts w:ascii="Arial" w:hAnsi="Arial"/>
          <w:sz w:val="20"/>
          <w:szCs w:val="14"/>
          <w:lang w:val="en-US"/>
        </w:rPr>
        <w:t xml:space="preserve"> J</w:t>
      </w:r>
      <w:r w:rsidRPr="007652BC">
        <w:rPr>
          <w:rFonts w:ascii="Arial" w:hAnsi="Arial"/>
          <w:sz w:val="20"/>
          <w:szCs w:val="22"/>
          <w:lang w:val="en-US"/>
        </w:rPr>
        <w:t>, Sterne</w:t>
      </w:r>
      <w:r w:rsidRPr="007652BC">
        <w:rPr>
          <w:rFonts w:ascii="Arial" w:hAnsi="Arial"/>
          <w:sz w:val="20"/>
          <w:szCs w:val="14"/>
          <w:lang w:val="en-US"/>
        </w:rPr>
        <w:t xml:space="preserve"> JAC. </w:t>
      </w:r>
      <w:r w:rsidRPr="007652BC">
        <w:rPr>
          <w:rFonts w:ascii="Arial" w:hAnsi="Arial"/>
          <w:sz w:val="20"/>
          <w:szCs w:val="32"/>
          <w:lang w:val="en-US"/>
        </w:rPr>
        <w:t xml:space="preserve">Causes of death in HIV-1 infected patients treated with antiretroviral therapy 1996-2006: collaborative analysis of 13 HIV cohort studies. </w:t>
      </w:r>
      <w:r w:rsidRPr="00BC1F74">
        <w:rPr>
          <w:rStyle w:val="pub"/>
          <w:rFonts w:ascii="Arial" w:hAnsi="Arial"/>
        </w:rPr>
        <w:t xml:space="preserve">Clin Infect Dis </w:t>
      </w:r>
      <w:proofErr w:type="gramStart"/>
      <w:r w:rsidRPr="00BC1F74">
        <w:rPr>
          <w:rFonts w:ascii="Arial" w:hAnsi="Arial" w:cs="Univers-CondensedBold"/>
          <w:bCs/>
          <w:sz w:val="20"/>
          <w:szCs w:val="14"/>
        </w:rPr>
        <w:t>2010;  50</w:t>
      </w:r>
      <w:proofErr w:type="gramEnd"/>
      <w:r w:rsidRPr="00BC1F74">
        <w:rPr>
          <w:rFonts w:ascii="Arial" w:hAnsi="Arial" w:cs="Univers-CondensedBold"/>
          <w:bCs/>
          <w:sz w:val="20"/>
          <w:szCs w:val="14"/>
        </w:rPr>
        <w:t>(10): 1387–1396.</w:t>
      </w:r>
    </w:p>
    <w:p w:rsidR="0058023D" w:rsidRPr="0058023D" w:rsidRDefault="00E85478" w:rsidP="00BC1F74">
      <w:pPr>
        <w:keepLines/>
        <w:numPr>
          <w:ilvl w:val="0"/>
          <w:numId w:val="14"/>
        </w:numPr>
        <w:tabs>
          <w:tab w:val="clear" w:pos="360"/>
          <w:tab w:val="num" w:pos="540"/>
          <w:tab w:val="left" w:pos="1760"/>
          <w:tab w:val="left" w:pos="7200"/>
          <w:tab w:val="left" w:pos="8640"/>
        </w:tabs>
        <w:spacing w:after="60"/>
        <w:ind w:left="567" w:right="-28" w:hanging="567"/>
        <w:jc w:val="both"/>
        <w:rPr>
          <w:rFonts w:ascii="Arial" w:hAnsi="Arial"/>
          <w:sz w:val="20"/>
          <w:szCs w:val="22"/>
          <w:lang w:val="en-GB"/>
        </w:rPr>
      </w:pPr>
      <w:hyperlink r:id="rId8" w:history="1">
        <w:r w:rsidR="00846246" w:rsidRPr="007652BC">
          <w:rPr>
            <w:rStyle w:val="Lienhype"/>
            <w:rFonts w:ascii="Arial" w:hAnsi="Arial" w:cs="Times"/>
            <w:color w:val="auto"/>
            <w:sz w:val="20"/>
            <w:u w:val="none"/>
            <w:lang w:val="en-US"/>
          </w:rPr>
          <w:t>Kousignian I</w:t>
        </w:r>
      </w:hyperlink>
      <w:r w:rsidR="00846246" w:rsidRPr="007652BC">
        <w:rPr>
          <w:rFonts w:ascii="Arial" w:hAnsi="Arial"/>
          <w:sz w:val="20"/>
          <w:lang w:val="en-US"/>
        </w:rPr>
        <w:t xml:space="preserve">, </w:t>
      </w:r>
      <w:hyperlink r:id="rId9" w:history="1">
        <w:r w:rsidR="00846246" w:rsidRPr="007652BC">
          <w:rPr>
            <w:rStyle w:val="Lienhype"/>
            <w:rFonts w:ascii="Arial" w:hAnsi="Arial" w:cs="Times"/>
            <w:color w:val="auto"/>
            <w:sz w:val="20"/>
            <w:u w:val="none"/>
            <w:lang w:val="en-US"/>
          </w:rPr>
          <w:t>Launay O</w:t>
        </w:r>
      </w:hyperlink>
      <w:r w:rsidR="00846246" w:rsidRPr="007652BC">
        <w:rPr>
          <w:rFonts w:ascii="Arial" w:hAnsi="Arial"/>
          <w:sz w:val="20"/>
          <w:lang w:val="en-US"/>
        </w:rPr>
        <w:t xml:space="preserve">, </w:t>
      </w:r>
      <w:hyperlink r:id="rId10" w:history="1">
        <w:r w:rsidR="00846246" w:rsidRPr="007652BC">
          <w:rPr>
            <w:rStyle w:val="Lienhype"/>
            <w:rFonts w:ascii="Arial" w:hAnsi="Arial" w:cs="Times"/>
            <w:color w:val="auto"/>
            <w:sz w:val="20"/>
            <w:u w:val="none"/>
            <w:lang w:val="en-US"/>
          </w:rPr>
          <w:t>Mayaud C</w:t>
        </w:r>
      </w:hyperlink>
      <w:r w:rsidR="00846246" w:rsidRPr="007652BC">
        <w:rPr>
          <w:rFonts w:ascii="Arial" w:hAnsi="Arial"/>
          <w:sz w:val="20"/>
          <w:lang w:val="en-US"/>
        </w:rPr>
        <w:t xml:space="preserve">, </w:t>
      </w:r>
      <w:hyperlink r:id="rId11" w:history="1">
        <w:r w:rsidR="00846246" w:rsidRPr="007652BC">
          <w:rPr>
            <w:rStyle w:val="Lienhype"/>
            <w:rFonts w:ascii="Arial" w:hAnsi="Arial" w:cs="Times"/>
            <w:color w:val="auto"/>
            <w:sz w:val="20"/>
            <w:u w:val="none"/>
            <w:lang w:val="en-US"/>
          </w:rPr>
          <w:t>Rabaud C</w:t>
        </w:r>
      </w:hyperlink>
      <w:r w:rsidR="00846246" w:rsidRPr="007652BC">
        <w:rPr>
          <w:rFonts w:ascii="Arial" w:hAnsi="Arial"/>
          <w:sz w:val="20"/>
          <w:lang w:val="en-US"/>
        </w:rPr>
        <w:t xml:space="preserve">, </w:t>
      </w:r>
      <w:hyperlink r:id="rId12" w:history="1">
        <w:r w:rsidR="00846246" w:rsidRPr="007652BC">
          <w:rPr>
            <w:rStyle w:val="Lienhype"/>
            <w:rFonts w:ascii="Arial" w:hAnsi="Arial" w:cs="Times"/>
            <w:color w:val="auto"/>
            <w:sz w:val="20"/>
            <w:u w:val="none"/>
            <w:lang w:val="en-US"/>
          </w:rPr>
          <w:t>Costagliola D</w:t>
        </w:r>
      </w:hyperlink>
      <w:r w:rsidR="00846246" w:rsidRPr="007652BC">
        <w:rPr>
          <w:rFonts w:ascii="Arial" w:hAnsi="Arial"/>
          <w:sz w:val="20"/>
          <w:lang w:val="en-US"/>
        </w:rPr>
        <w:t xml:space="preserve">, </w:t>
      </w:r>
      <w:hyperlink r:id="rId13" w:history="1">
        <w:r w:rsidR="00846246" w:rsidRPr="007652BC">
          <w:rPr>
            <w:rStyle w:val="Lienhype"/>
            <w:rFonts w:ascii="Arial" w:hAnsi="Arial" w:cs="Times"/>
            <w:color w:val="auto"/>
            <w:sz w:val="20"/>
            <w:u w:val="none"/>
            <w:lang w:val="en-US"/>
          </w:rPr>
          <w:t>Abgrall S</w:t>
        </w:r>
      </w:hyperlink>
      <w:r w:rsidR="00846246" w:rsidRPr="007652BC">
        <w:rPr>
          <w:rFonts w:ascii="Arial" w:hAnsi="Arial"/>
          <w:sz w:val="20"/>
          <w:lang w:val="en-US"/>
        </w:rPr>
        <w:t xml:space="preserve">; </w:t>
      </w:r>
      <w:hyperlink r:id="rId14" w:history="1">
        <w:r w:rsidR="00846246" w:rsidRPr="007652BC">
          <w:rPr>
            <w:rStyle w:val="Lienhype"/>
            <w:rFonts w:ascii="Arial" w:hAnsi="Arial" w:cs="Times"/>
            <w:color w:val="auto"/>
            <w:sz w:val="20"/>
            <w:u w:val="none"/>
            <w:lang w:val="en-US"/>
          </w:rPr>
          <w:t>on behalf of the FHDH-ANRS CO4</w:t>
        </w:r>
      </w:hyperlink>
      <w:r w:rsidR="00846246" w:rsidRPr="007652BC">
        <w:rPr>
          <w:rFonts w:ascii="Arial" w:hAnsi="Arial"/>
          <w:sz w:val="20"/>
          <w:lang w:val="en-US"/>
        </w:rPr>
        <w:t>. Does enfuvirtide increase the risk of bacterial pneumonia in patients receiving combination antiretroviral therapy?</w:t>
      </w:r>
      <w:r w:rsidR="00846246" w:rsidRPr="0058023D">
        <w:rPr>
          <w:rFonts w:ascii="Arial" w:hAnsi="Arial" w:cs="Arial"/>
          <w:sz w:val="20"/>
          <w:szCs w:val="22"/>
          <w:lang w:val="en-GB"/>
        </w:rPr>
        <w:t xml:space="preserve"> </w:t>
      </w:r>
      <w:r w:rsidR="00B81CEA" w:rsidRPr="0058023D">
        <w:rPr>
          <w:rFonts w:ascii="Arial" w:hAnsi="Arial"/>
          <w:sz w:val="20"/>
        </w:rPr>
        <w:t xml:space="preserve">J Antimicrob Chemoth </w:t>
      </w:r>
      <w:proofErr w:type="gramStart"/>
      <w:r w:rsidR="00B81CEA" w:rsidRPr="0058023D">
        <w:rPr>
          <w:rFonts w:ascii="Arial" w:hAnsi="Arial"/>
          <w:sz w:val="20"/>
        </w:rPr>
        <w:t>2010;</w:t>
      </w:r>
      <w:proofErr w:type="gramEnd"/>
      <w:r w:rsidR="00B81CEA" w:rsidRPr="0058023D">
        <w:rPr>
          <w:rFonts w:ascii="Arial" w:hAnsi="Arial"/>
          <w:sz w:val="20"/>
        </w:rPr>
        <w:t xml:space="preserve"> </w:t>
      </w:r>
      <w:r w:rsidR="00B81CEA" w:rsidRPr="0058023D">
        <w:rPr>
          <w:rStyle w:val="src"/>
          <w:rFonts w:ascii="Arial" w:hAnsi="Arial"/>
          <w:sz w:val="20"/>
        </w:rPr>
        <w:t>65(1):138-144</w:t>
      </w:r>
      <w:r w:rsidR="00B81CEA" w:rsidRPr="0058023D">
        <w:rPr>
          <w:rFonts w:ascii="Arial" w:hAnsi="Arial"/>
          <w:sz w:val="20"/>
        </w:rPr>
        <w:t>.</w:t>
      </w:r>
      <w:r w:rsidR="00045BDB" w:rsidRPr="0058023D">
        <w:rPr>
          <w:rFonts w:ascii="Arial" w:hAnsi="Arial"/>
          <w:sz w:val="20"/>
          <w:szCs w:val="22"/>
          <w:lang w:val="en-GB"/>
        </w:rPr>
        <w:t xml:space="preserve"> </w:t>
      </w:r>
    </w:p>
    <w:p w:rsidR="00045BDB" w:rsidRPr="0058023D" w:rsidRDefault="00045BDB" w:rsidP="00BC1F74">
      <w:pPr>
        <w:keepLines/>
        <w:numPr>
          <w:ilvl w:val="0"/>
          <w:numId w:val="14"/>
        </w:numPr>
        <w:tabs>
          <w:tab w:val="clear" w:pos="360"/>
          <w:tab w:val="num" w:pos="540"/>
          <w:tab w:val="left" w:pos="1760"/>
          <w:tab w:val="left" w:pos="7200"/>
          <w:tab w:val="left" w:pos="8640"/>
        </w:tabs>
        <w:spacing w:after="60"/>
        <w:ind w:left="567" w:right="-28" w:hanging="567"/>
        <w:jc w:val="both"/>
        <w:rPr>
          <w:rFonts w:ascii="Arial" w:hAnsi="Arial"/>
          <w:sz w:val="20"/>
          <w:szCs w:val="22"/>
          <w:lang w:val="en-GB"/>
        </w:rPr>
      </w:pPr>
      <w:r w:rsidRPr="0058023D">
        <w:rPr>
          <w:rFonts w:ascii="Arial" w:hAnsi="Arial"/>
          <w:sz w:val="20"/>
          <w:szCs w:val="22"/>
          <w:lang w:val="en-GB"/>
        </w:rPr>
        <w:t>Lang</w:t>
      </w:r>
      <w:r w:rsidRPr="0058023D">
        <w:rPr>
          <w:rFonts w:ascii="Arial" w:hAnsi="Arial"/>
          <w:sz w:val="20"/>
          <w:szCs w:val="22"/>
          <w:vertAlign w:val="superscript"/>
          <w:lang w:val="en-GB"/>
        </w:rPr>
        <w:t xml:space="preserve"> </w:t>
      </w:r>
      <w:r w:rsidRPr="0058023D">
        <w:rPr>
          <w:rFonts w:ascii="Arial" w:hAnsi="Arial"/>
          <w:sz w:val="20"/>
          <w:szCs w:val="22"/>
          <w:lang w:val="en-GB"/>
        </w:rPr>
        <w:t>S, Mary-Krause</w:t>
      </w:r>
      <w:r w:rsidRPr="0058023D">
        <w:rPr>
          <w:rFonts w:ascii="Arial" w:hAnsi="Arial"/>
          <w:sz w:val="20"/>
          <w:szCs w:val="22"/>
          <w:vertAlign w:val="superscript"/>
          <w:lang w:val="en-GB"/>
        </w:rPr>
        <w:t xml:space="preserve"> </w:t>
      </w:r>
      <w:r w:rsidRPr="0058023D">
        <w:rPr>
          <w:rFonts w:ascii="Arial" w:hAnsi="Arial"/>
          <w:sz w:val="20"/>
          <w:szCs w:val="22"/>
          <w:lang w:val="en-GB"/>
        </w:rPr>
        <w:t>M, Cotte</w:t>
      </w:r>
      <w:r w:rsidRPr="0058023D">
        <w:rPr>
          <w:rFonts w:ascii="Arial" w:hAnsi="Arial"/>
          <w:sz w:val="20"/>
          <w:szCs w:val="22"/>
          <w:vertAlign w:val="superscript"/>
          <w:lang w:val="en-GB"/>
        </w:rPr>
        <w:t xml:space="preserve"> </w:t>
      </w:r>
      <w:r w:rsidRPr="0058023D">
        <w:rPr>
          <w:rFonts w:ascii="Arial" w:hAnsi="Arial"/>
          <w:sz w:val="20"/>
          <w:szCs w:val="22"/>
          <w:lang w:val="en-GB"/>
        </w:rPr>
        <w:t>L, Gilquin</w:t>
      </w:r>
      <w:r w:rsidRPr="0058023D">
        <w:rPr>
          <w:rFonts w:ascii="Arial" w:hAnsi="Arial"/>
          <w:sz w:val="20"/>
          <w:szCs w:val="22"/>
          <w:vertAlign w:val="superscript"/>
          <w:lang w:val="en-GB"/>
        </w:rPr>
        <w:t xml:space="preserve"> </w:t>
      </w:r>
      <w:r w:rsidRPr="0058023D">
        <w:rPr>
          <w:rFonts w:ascii="Arial" w:hAnsi="Arial"/>
          <w:sz w:val="20"/>
          <w:szCs w:val="22"/>
          <w:lang w:val="en-GB"/>
        </w:rPr>
        <w:t>J, Partisani</w:t>
      </w:r>
      <w:r w:rsidRPr="0058023D">
        <w:rPr>
          <w:rFonts w:ascii="Arial" w:hAnsi="Arial"/>
          <w:sz w:val="20"/>
          <w:szCs w:val="22"/>
          <w:vertAlign w:val="superscript"/>
          <w:lang w:val="en-GB"/>
        </w:rPr>
        <w:t xml:space="preserve"> </w:t>
      </w:r>
      <w:r w:rsidRPr="0058023D">
        <w:rPr>
          <w:rFonts w:ascii="Arial" w:hAnsi="Arial"/>
          <w:sz w:val="20"/>
          <w:szCs w:val="22"/>
          <w:lang w:val="en-GB"/>
        </w:rPr>
        <w:t>M, Simon</w:t>
      </w:r>
      <w:r w:rsidRPr="0058023D">
        <w:rPr>
          <w:rFonts w:ascii="Arial" w:hAnsi="Arial"/>
          <w:sz w:val="20"/>
          <w:szCs w:val="22"/>
          <w:vertAlign w:val="superscript"/>
          <w:lang w:val="en-GB"/>
        </w:rPr>
        <w:t xml:space="preserve"> </w:t>
      </w:r>
      <w:r w:rsidRPr="0058023D">
        <w:rPr>
          <w:rFonts w:ascii="Arial" w:hAnsi="Arial"/>
          <w:sz w:val="20"/>
          <w:szCs w:val="22"/>
          <w:lang w:val="en-GB"/>
        </w:rPr>
        <w:t>A, Boccara</w:t>
      </w:r>
      <w:r w:rsidRPr="0058023D">
        <w:rPr>
          <w:rFonts w:ascii="Arial" w:hAnsi="Arial"/>
          <w:sz w:val="20"/>
          <w:szCs w:val="22"/>
          <w:vertAlign w:val="superscript"/>
          <w:lang w:val="en-GB"/>
        </w:rPr>
        <w:t xml:space="preserve"> </w:t>
      </w:r>
      <w:r w:rsidRPr="0058023D">
        <w:rPr>
          <w:rFonts w:ascii="Arial" w:hAnsi="Arial"/>
          <w:sz w:val="20"/>
          <w:szCs w:val="22"/>
          <w:lang w:val="en-GB"/>
        </w:rPr>
        <w:t>F, Bingham A, Costagliola</w:t>
      </w:r>
      <w:r w:rsidRPr="0058023D">
        <w:rPr>
          <w:rFonts w:ascii="Arial" w:hAnsi="Arial"/>
          <w:sz w:val="20"/>
          <w:szCs w:val="22"/>
          <w:vertAlign w:val="superscript"/>
          <w:lang w:val="en-GB"/>
        </w:rPr>
        <w:t xml:space="preserve"> </w:t>
      </w:r>
      <w:r w:rsidRPr="0058023D">
        <w:rPr>
          <w:rFonts w:ascii="Arial" w:hAnsi="Arial"/>
          <w:sz w:val="20"/>
          <w:szCs w:val="22"/>
          <w:lang w:val="en-GB"/>
        </w:rPr>
        <w:t xml:space="preserve">D </w:t>
      </w:r>
      <w:r w:rsidRPr="0058023D">
        <w:rPr>
          <w:rFonts w:ascii="Arial" w:hAnsi="Arial"/>
          <w:sz w:val="20"/>
          <w:szCs w:val="21"/>
          <w:lang w:val="en-GB"/>
        </w:rPr>
        <w:t xml:space="preserve">for the Clinical Epidemiology Group of the French Hospital Database on HIV. </w:t>
      </w:r>
      <w:r w:rsidRPr="007652BC">
        <w:rPr>
          <w:rFonts w:ascii="Arial" w:hAnsi="Arial" w:cs="Verdana"/>
          <w:bCs/>
          <w:sz w:val="20"/>
          <w:lang w:val="en-US"/>
        </w:rPr>
        <w:t>Increased risk of myocardial infarction in HIV-infected patients in France,</w:t>
      </w:r>
      <w:r w:rsidRPr="007652BC">
        <w:rPr>
          <w:rFonts w:ascii="Arial" w:hAnsi="Arial"/>
          <w:sz w:val="20"/>
          <w:lang w:val="en-US"/>
        </w:rPr>
        <w:t xml:space="preserve"> </w:t>
      </w:r>
      <w:r w:rsidRPr="007652BC">
        <w:rPr>
          <w:rFonts w:ascii="Arial" w:hAnsi="Arial" w:cs="Verdana"/>
          <w:bCs/>
          <w:sz w:val="20"/>
          <w:lang w:val="en-US"/>
        </w:rPr>
        <w:t>relative to the general population</w:t>
      </w:r>
      <w:r w:rsidRPr="007652BC">
        <w:rPr>
          <w:rFonts w:ascii="Arial" w:hAnsi="Arial"/>
          <w:sz w:val="20"/>
          <w:lang w:val="en-US"/>
        </w:rPr>
        <w:t xml:space="preserve">. </w:t>
      </w:r>
      <w:r w:rsidRPr="0058023D">
        <w:rPr>
          <w:rStyle w:val="jrnl"/>
          <w:rFonts w:ascii="Arial" w:hAnsi="Arial"/>
          <w:sz w:val="20"/>
        </w:rPr>
        <w:t xml:space="preserve">AIDS </w:t>
      </w:r>
      <w:proofErr w:type="gramStart"/>
      <w:r w:rsidRPr="0058023D">
        <w:rPr>
          <w:rStyle w:val="jrnl"/>
          <w:rFonts w:ascii="Arial" w:hAnsi="Arial"/>
          <w:sz w:val="20"/>
        </w:rPr>
        <w:t>2010;</w:t>
      </w:r>
      <w:proofErr w:type="gramEnd"/>
      <w:r w:rsidRPr="0058023D">
        <w:rPr>
          <w:rStyle w:val="jrnl"/>
          <w:rFonts w:ascii="Arial" w:hAnsi="Arial"/>
          <w:sz w:val="20"/>
        </w:rPr>
        <w:t xml:space="preserve"> </w:t>
      </w:r>
      <w:r w:rsidRPr="0058023D">
        <w:rPr>
          <w:rStyle w:val="src"/>
          <w:rFonts w:ascii="Arial" w:hAnsi="Arial"/>
          <w:sz w:val="20"/>
        </w:rPr>
        <w:t>24(8): 1228-1230</w:t>
      </w:r>
      <w:r w:rsidR="002A173A" w:rsidRPr="0058023D">
        <w:rPr>
          <w:rStyle w:val="jrnl"/>
          <w:rFonts w:ascii="Arial" w:hAnsi="Arial"/>
          <w:sz w:val="20"/>
        </w:rPr>
        <w:t>.</w:t>
      </w:r>
      <w:r w:rsidRPr="0058023D">
        <w:rPr>
          <w:rFonts w:ascii="Arial" w:hAnsi="Arial"/>
          <w:sz w:val="20"/>
          <w:szCs w:val="22"/>
          <w:lang w:val="en-GB"/>
        </w:rPr>
        <w:t xml:space="preserve"> </w:t>
      </w:r>
    </w:p>
    <w:p w:rsidR="00045BDB" w:rsidRPr="00930EEB" w:rsidRDefault="004F762E" w:rsidP="00BC1F74">
      <w:pPr>
        <w:keepLines/>
        <w:numPr>
          <w:ilvl w:val="0"/>
          <w:numId w:val="14"/>
        </w:numPr>
        <w:tabs>
          <w:tab w:val="clear" w:pos="360"/>
          <w:tab w:val="num" w:pos="540"/>
          <w:tab w:val="left" w:pos="1760"/>
          <w:tab w:val="left" w:pos="7200"/>
          <w:tab w:val="left" w:pos="8640"/>
        </w:tabs>
        <w:spacing w:after="60"/>
        <w:ind w:left="567" w:right="-28" w:hanging="567"/>
        <w:jc w:val="both"/>
        <w:rPr>
          <w:rFonts w:ascii="Arial" w:hAnsi="Arial"/>
          <w:sz w:val="20"/>
          <w:szCs w:val="22"/>
          <w:lang w:val="en-GB"/>
        </w:rPr>
      </w:pPr>
      <w:r w:rsidRPr="0058023D">
        <w:rPr>
          <w:rFonts w:ascii="Arial" w:hAnsi="Arial"/>
          <w:sz w:val="20"/>
          <w:szCs w:val="22"/>
          <w:lang w:val="en-GB"/>
        </w:rPr>
        <w:t>Lang</w:t>
      </w:r>
      <w:r w:rsidRPr="0058023D">
        <w:rPr>
          <w:rFonts w:ascii="Arial" w:hAnsi="Arial"/>
          <w:sz w:val="20"/>
          <w:szCs w:val="22"/>
          <w:vertAlign w:val="superscript"/>
          <w:lang w:val="en-GB"/>
        </w:rPr>
        <w:t xml:space="preserve"> </w:t>
      </w:r>
      <w:r w:rsidRPr="0058023D">
        <w:rPr>
          <w:rFonts w:ascii="Arial" w:hAnsi="Arial"/>
          <w:sz w:val="20"/>
          <w:szCs w:val="22"/>
          <w:lang w:val="en-GB"/>
        </w:rPr>
        <w:t>S, Mary-Krause</w:t>
      </w:r>
      <w:r w:rsidRPr="0058023D">
        <w:rPr>
          <w:rFonts w:ascii="Arial" w:hAnsi="Arial"/>
          <w:sz w:val="20"/>
          <w:szCs w:val="22"/>
          <w:vertAlign w:val="superscript"/>
          <w:lang w:val="en-GB"/>
        </w:rPr>
        <w:t xml:space="preserve"> </w:t>
      </w:r>
      <w:r w:rsidRPr="0058023D">
        <w:rPr>
          <w:rFonts w:ascii="Arial" w:hAnsi="Arial"/>
          <w:sz w:val="20"/>
          <w:szCs w:val="22"/>
          <w:lang w:val="en-GB"/>
        </w:rPr>
        <w:t>M, Cotte</w:t>
      </w:r>
      <w:r w:rsidRPr="0058023D">
        <w:rPr>
          <w:rFonts w:ascii="Arial" w:hAnsi="Arial"/>
          <w:sz w:val="20"/>
          <w:szCs w:val="22"/>
          <w:vertAlign w:val="superscript"/>
          <w:lang w:val="en-GB"/>
        </w:rPr>
        <w:t xml:space="preserve"> </w:t>
      </w:r>
      <w:r w:rsidRPr="0058023D">
        <w:rPr>
          <w:rFonts w:ascii="Arial" w:hAnsi="Arial"/>
          <w:sz w:val="20"/>
          <w:szCs w:val="22"/>
          <w:lang w:val="en-GB"/>
        </w:rPr>
        <w:t>L, Gilquin</w:t>
      </w:r>
      <w:r w:rsidRPr="0058023D">
        <w:rPr>
          <w:rFonts w:ascii="Arial" w:hAnsi="Arial"/>
          <w:sz w:val="20"/>
          <w:szCs w:val="22"/>
          <w:vertAlign w:val="superscript"/>
          <w:lang w:val="en-GB"/>
        </w:rPr>
        <w:t xml:space="preserve"> </w:t>
      </w:r>
      <w:r w:rsidRPr="0058023D">
        <w:rPr>
          <w:rFonts w:ascii="Arial" w:hAnsi="Arial"/>
          <w:sz w:val="20"/>
          <w:szCs w:val="22"/>
          <w:lang w:val="en-GB"/>
        </w:rPr>
        <w:t>J, Partisani</w:t>
      </w:r>
      <w:r w:rsidRPr="0058023D">
        <w:rPr>
          <w:rFonts w:ascii="Arial" w:hAnsi="Arial"/>
          <w:sz w:val="20"/>
          <w:szCs w:val="22"/>
          <w:vertAlign w:val="superscript"/>
          <w:lang w:val="en-GB"/>
        </w:rPr>
        <w:t xml:space="preserve"> </w:t>
      </w:r>
      <w:r w:rsidRPr="0058023D">
        <w:rPr>
          <w:rFonts w:ascii="Arial" w:hAnsi="Arial"/>
          <w:sz w:val="20"/>
          <w:szCs w:val="22"/>
          <w:lang w:val="en-GB"/>
        </w:rPr>
        <w:t>M, Simon</w:t>
      </w:r>
      <w:r w:rsidRPr="0058023D">
        <w:rPr>
          <w:rFonts w:ascii="Arial" w:hAnsi="Arial"/>
          <w:sz w:val="20"/>
          <w:szCs w:val="22"/>
          <w:vertAlign w:val="superscript"/>
          <w:lang w:val="en-GB"/>
        </w:rPr>
        <w:t xml:space="preserve"> </w:t>
      </w:r>
      <w:r w:rsidRPr="0058023D">
        <w:rPr>
          <w:rFonts w:ascii="Arial" w:hAnsi="Arial"/>
          <w:sz w:val="20"/>
          <w:szCs w:val="22"/>
          <w:lang w:val="en-GB"/>
        </w:rPr>
        <w:t>A, Boccara</w:t>
      </w:r>
      <w:r w:rsidRPr="0058023D">
        <w:rPr>
          <w:rFonts w:ascii="Arial" w:hAnsi="Arial"/>
          <w:sz w:val="20"/>
          <w:szCs w:val="22"/>
          <w:vertAlign w:val="superscript"/>
          <w:lang w:val="en-GB"/>
        </w:rPr>
        <w:t xml:space="preserve"> </w:t>
      </w:r>
      <w:r w:rsidRPr="0058023D">
        <w:rPr>
          <w:rFonts w:ascii="Arial" w:hAnsi="Arial"/>
          <w:sz w:val="20"/>
          <w:szCs w:val="22"/>
          <w:lang w:val="en-GB"/>
        </w:rPr>
        <w:t>F, Costagliola</w:t>
      </w:r>
      <w:r w:rsidRPr="0058023D">
        <w:rPr>
          <w:rFonts w:ascii="Arial" w:hAnsi="Arial"/>
          <w:sz w:val="20"/>
          <w:szCs w:val="22"/>
          <w:vertAlign w:val="superscript"/>
          <w:lang w:val="en-GB"/>
        </w:rPr>
        <w:t xml:space="preserve"> </w:t>
      </w:r>
      <w:r w:rsidRPr="0058023D">
        <w:rPr>
          <w:rFonts w:ascii="Arial" w:hAnsi="Arial"/>
          <w:sz w:val="20"/>
          <w:szCs w:val="22"/>
          <w:lang w:val="en-GB"/>
        </w:rPr>
        <w:t xml:space="preserve">D </w:t>
      </w:r>
      <w:r w:rsidRPr="0058023D">
        <w:rPr>
          <w:rFonts w:ascii="Arial" w:hAnsi="Arial"/>
          <w:sz w:val="20"/>
          <w:szCs w:val="21"/>
          <w:lang w:val="en-GB"/>
        </w:rPr>
        <w:t>for the</w:t>
      </w:r>
      <w:r w:rsidRPr="00930EEB">
        <w:rPr>
          <w:rFonts w:ascii="Arial" w:hAnsi="Arial"/>
          <w:sz w:val="20"/>
          <w:szCs w:val="21"/>
          <w:lang w:val="en-GB"/>
        </w:rPr>
        <w:t xml:space="preserve"> Clinical Epidemiology Group of the French Hospital Database on HIV. </w:t>
      </w:r>
      <w:r w:rsidRPr="007652BC">
        <w:rPr>
          <w:rFonts w:ascii="Arial" w:hAnsi="Arial"/>
          <w:sz w:val="20"/>
          <w:lang w:val="en-US"/>
        </w:rPr>
        <w:t>Impact of individual antiretroviral drugs on the risk of myocardial infarction in HIV-infected patients: a case-control study nest</w:t>
      </w:r>
      <w:r w:rsidR="00045BDB" w:rsidRPr="007652BC">
        <w:rPr>
          <w:rFonts w:ascii="Arial" w:hAnsi="Arial"/>
          <w:sz w:val="20"/>
          <w:lang w:val="en-US"/>
        </w:rPr>
        <w:t>ed within the FHDH ANRS Cohort C</w:t>
      </w:r>
      <w:r w:rsidRPr="007652BC">
        <w:rPr>
          <w:rFonts w:ascii="Arial" w:hAnsi="Arial"/>
          <w:sz w:val="20"/>
          <w:lang w:val="en-US"/>
        </w:rPr>
        <w:t xml:space="preserve">O4. </w:t>
      </w:r>
      <w:r w:rsidRPr="00930EEB">
        <w:rPr>
          <w:rStyle w:val="jrnl"/>
          <w:rFonts w:ascii="Arial" w:hAnsi="Arial"/>
          <w:sz w:val="20"/>
        </w:rPr>
        <w:t xml:space="preserve">Arch Intern Med </w:t>
      </w:r>
      <w:proofErr w:type="gramStart"/>
      <w:r w:rsidRPr="00930EEB">
        <w:rPr>
          <w:rStyle w:val="jrnl"/>
          <w:rFonts w:ascii="Arial" w:hAnsi="Arial"/>
          <w:sz w:val="20"/>
        </w:rPr>
        <w:t>2010</w:t>
      </w:r>
      <w:r w:rsidR="00930EEB" w:rsidRPr="00930EEB">
        <w:rPr>
          <w:rStyle w:val="jrnl"/>
          <w:rFonts w:ascii="Arial" w:hAnsi="Arial"/>
          <w:sz w:val="20"/>
        </w:rPr>
        <w:t>;</w:t>
      </w:r>
      <w:proofErr w:type="gramEnd"/>
      <w:r w:rsidR="00930EEB" w:rsidRPr="00930EEB">
        <w:rPr>
          <w:rStyle w:val="jrnl"/>
          <w:rFonts w:ascii="Arial" w:hAnsi="Arial"/>
          <w:sz w:val="20"/>
        </w:rPr>
        <w:t xml:space="preserve"> </w:t>
      </w:r>
      <w:r w:rsidR="00930EEB" w:rsidRPr="00930EEB">
        <w:rPr>
          <w:rFonts w:ascii="Arial" w:hAnsi="Arial" w:cs="Italic"/>
          <w:iCs/>
          <w:color w:val="231F20"/>
          <w:sz w:val="20"/>
        </w:rPr>
        <w:t>170(14): 1228-1238</w:t>
      </w:r>
      <w:r w:rsidR="00930EEB" w:rsidRPr="00930EEB">
        <w:rPr>
          <w:rStyle w:val="jrnl"/>
          <w:rFonts w:ascii="Arial" w:hAnsi="Arial"/>
          <w:color w:val="333333"/>
          <w:sz w:val="20"/>
        </w:rPr>
        <w:t>.</w:t>
      </w:r>
    </w:p>
    <w:p w:rsidR="00D21369" w:rsidRPr="00AA629B" w:rsidRDefault="00045BDB" w:rsidP="00BC1F74">
      <w:pPr>
        <w:keepLines/>
        <w:numPr>
          <w:ilvl w:val="0"/>
          <w:numId w:val="14"/>
        </w:numPr>
        <w:tabs>
          <w:tab w:val="clear" w:pos="360"/>
          <w:tab w:val="num" w:pos="540"/>
          <w:tab w:val="left" w:pos="1760"/>
          <w:tab w:val="left" w:pos="7200"/>
          <w:tab w:val="left" w:pos="8640"/>
        </w:tabs>
        <w:spacing w:after="60"/>
        <w:ind w:left="567" w:right="-28" w:hanging="567"/>
        <w:jc w:val="both"/>
        <w:rPr>
          <w:rFonts w:ascii="Arial" w:hAnsi="Arial"/>
          <w:sz w:val="20"/>
          <w:szCs w:val="22"/>
          <w:lang w:val="en-GB"/>
        </w:rPr>
      </w:pPr>
      <w:r w:rsidRPr="007652BC">
        <w:rPr>
          <w:rStyle w:val="jrnl"/>
          <w:rFonts w:ascii="Arial" w:hAnsi="Arial"/>
          <w:sz w:val="20"/>
          <w:lang w:val="en-US"/>
        </w:rPr>
        <w:t xml:space="preserve">Lodi S, Guiguet M, Costagliola D, Fisher M, De Luca </w:t>
      </w:r>
      <w:proofErr w:type="gramStart"/>
      <w:r w:rsidRPr="007652BC">
        <w:rPr>
          <w:rStyle w:val="jrnl"/>
          <w:rFonts w:ascii="Arial" w:hAnsi="Arial"/>
          <w:sz w:val="20"/>
          <w:lang w:val="en-US"/>
        </w:rPr>
        <w:t xml:space="preserve">A, </w:t>
      </w:r>
      <w:r w:rsidRPr="007652BC">
        <w:rPr>
          <w:rFonts w:ascii="Arial" w:hAnsi="Arial" w:cs="Tahoma"/>
          <w:sz w:val="20"/>
          <w:lang w:val="en-US"/>
        </w:rPr>
        <w:t xml:space="preserve"> Porter</w:t>
      </w:r>
      <w:proofErr w:type="gramEnd"/>
      <w:r w:rsidRPr="007652BC">
        <w:rPr>
          <w:rFonts w:ascii="Arial" w:hAnsi="Arial" w:cs="Tahoma"/>
          <w:sz w:val="20"/>
          <w:lang w:val="en-US"/>
        </w:rPr>
        <w:t xml:space="preserve"> K and the CASCADE collaboration. Kaposi sarcoma incidence and survival among HIV-infected homosexual men after HIV seroconversion. </w:t>
      </w:r>
      <w:r w:rsidRPr="00AA629B">
        <w:rPr>
          <w:rFonts w:ascii="Arial" w:hAnsi="Arial" w:cs="Tahoma"/>
          <w:sz w:val="20"/>
        </w:rPr>
        <w:t xml:space="preserve">JNCI </w:t>
      </w:r>
      <w:proofErr w:type="gramStart"/>
      <w:r w:rsidRPr="00AA629B">
        <w:rPr>
          <w:rFonts w:ascii="Arial" w:hAnsi="Arial" w:cs="Tahoma"/>
          <w:sz w:val="20"/>
        </w:rPr>
        <w:t>2010</w:t>
      </w:r>
      <w:r w:rsidR="00AA629B" w:rsidRPr="00AA629B">
        <w:rPr>
          <w:rFonts w:ascii="Arial" w:hAnsi="Arial" w:cs="Tahoma"/>
          <w:sz w:val="20"/>
        </w:rPr>
        <w:t>;</w:t>
      </w:r>
      <w:proofErr w:type="gramEnd"/>
      <w:r w:rsidR="00AA629B" w:rsidRPr="00AA629B">
        <w:rPr>
          <w:rFonts w:ascii="Arial" w:hAnsi="Arial" w:cs="Tahoma"/>
          <w:sz w:val="20"/>
        </w:rPr>
        <w:t xml:space="preserve"> </w:t>
      </w:r>
      <w:r w:rsidR="00AA629B" w:rsidRPr="00AA629B">
        <w:rPr>
          <w:rStyle w:val="src"/>
          <w:rFonts w:ascii="Arial" w:hAnsi="Arial"/>
          <w:sz w:val="20"/>
        </w:rPr>
        <w:t>102(11):784-92</w:t>
      </w:r>
      <w:r w:rsidRPr="00AA629B">
        <w:rPr>
          <w:rFonts w:ascii="Arial" w:hAnsi="Arial" w:cs="Tahoma"/>
          <w:sz w:val="20"/>
        </w:rPr>
        <w:t>.</w:t>
      </w:r>
      <w:r w:rsidRPr="00AA629B">
        <w:rPr>
          <w:rFonts w:ascii="Arial" w:hAnsi="Arial"/>
          <w:sz w:val="20"/>
          <w:szCs w:val="22"/>
          <w:lang w:val="en-GB"/>
        </w:rPr>
        <w:t xml:space="preserve"> </w:t>
      </w:r>
    </w:p>
    <w:p w:rsidR="00045BDB" w:rsidRPr="00D21369" w:rsidRDefault="00D21369" w:rsidP="00BC1F74">
      <w:pPr>
        <w:keepLines/>
        <w:numPr>
          <w:ilvl w:val="0"/>
          <w:numId w:val="14"/>
        </w:numPr>
        <w:tabs>
          <w:tab w:val="clear" w:pos="360"/>
          <w:tab w:val="num" w:pos="540"/>
          <w:tab w:val="left" w:pos="1760"/>
          <w:tab w:val="left" w:pos="7200"/>
          <w:tab w:val="left" w:pos="8640"/>
        </w:tabs>
        <w:spacing w:after="60"/>
        <w:ind w:left="567" w:right="-28" w:hanging="567"/>
        <w:jc w:val="both"/>
        <w:rPr>
          <w:rFonts w:ascii="Arial" w:hAnsi="Arial"/>
          <w:sz w:val="20"/>
          <w:szCs w:val="22"/>
          <w:lang w:val="en-GB"/>
        </w:rPr>
      </w:pPr>
      <w:r w:rsidRPr="007652BC">
        <w:rPr>
          <w:rFonts w:ascii="Arial" w:hAnsi="Arial"/>
          <w:sz w:val="20"/>
          <w:lang w:val="en-US"/>
        </w:rPr>
        <w:t xml:space="preserve">Lodi S, Phillips A, Touloumi G, Pantazis N, Bucher HC, Babiker A, Chêne G, Vanhems P, Porter K, on behalfk of the Cascade Collaboration. CD4 decline in seroconverter and seroprevalent individuals in the precombination of antiretroviral therapy era. </w:t>
      </w:r>
      <w:r w:rsidRPr="00D21369">
        <w:rPr>
          <w:rFonts w:ascii="Arial" w:hAnsi="Arial"/>
          <w:sz w:val="20"/>
        </w:rPr>
        <w:t xml:space="preserve">AIDS </w:t>
      </w:r>
      <w:proofErr w:type="gramStart"/>
      <w:r w:rsidRPr="00D21369">
        <w:rPr>
          <w:rFonts w:ascii="Arial" w:hAnsi="Arial"/>
          <w:sz w:val="20"/>
        </w:rPr>
        <w:t>2010</w:t>
      </w:r>
      <w:r w:rsidR="00B96A24" w:rsidRPr="00B96A24">
        <w:rPr>
          <w:rStyle w:val="src"/>
          <w:rFonts w:ascii="Helvetica" w:hAnsi="Helvetica"/>
          <w:sz w:val="20"/>
          <w:szCs w:val="20"/>
        </w:rPr>
        <w:t>;</w:t>
      </w:r>
      <w:proofErr w:type="gramEnd"/>
      <w:r w:rsidR="00B96A24" w:rsidRPr="00B96A24">
        <w:rPr>
          <w:rStyle w:val="src"/>
          <w:rFonts w:ascii="Helvetica" w:hAnsi="Helvetica"/>
          <w:sz w:val="20"/>
          <w:szCs w:val="20"/>
        </w:rPr>
        <w:t xml:space="preserve"> 24(17): 2697-704.</w:t>
      </w:r>
    </w:p>
    <w:p w:rsidR="00045BDB" w:rsidRPr="00A03509" w:rsidRDefault="00846246" w:rsidP="00930EEB">
      <w:pPr>
        <w:keepLines/>
        <w:numPr>
          <w:ilvl w:val="0"/>
          <w:numId w:val="14"/>
        </w:numPr>
        <w:tabs>
          <w:tab w:val="num" w:pos="540"/>
          <w:tab w:val="left" w:pos="567"/>
          <w:tab w:val="left" w:pos="1760"/>
          <w:tab w:val="left" w:pos="7200"/>
          <w:tab w:val="left" w:pos="8640"/>
        </w:tabs>
        <w:spacing w:after="60"/>
        <w:ind w:left="539" w:right="-28" w:hanging="539"/>
        <w:jc w:val="both"/>
        <w:rPr>
          <w:rFonts w:ascii="Arial" w:hAnsi="Arial"/>
          <w:sz w:val="20"/>
          <w:szCs w:val="22"/>
          <w:lang w:val="en-GB"/>
        </w:rPr>
      </w:pPr>
      <w:r w:rsidRPr="007652BC">
        <w:rPr>
          <w:rFonts w:ascii="Arial" w:hAnsi="Arial" w:cs="Arial"/>
          <w:sz w:val="20"/>
          <w:szCs w:val="22"/>
          <w:lang w:val="en-GB"/>
        </w:rPr>
        <w:lastRenderedPageBreak/>
        <w:t xml:space="preserve">Lodwick L, Costagliola D, Reiss P, Carlo Torti C, Teira R, Dorrucci M, Ledergerber B, Mocroft A, Podzamczer D, Cozzi-Lepri A, Obel N, Masquelier B, Staszewski  S, García F, De Wit S, Castagna A, Antinori A, Judd A, Ghosn J, Touloumi G, Mussini C, Duval X, Ramos J, Meyer L, Warsawski J, Thorne C, Masip J, Perez-Hoyos S, Tookey P, Pillay D, van Sighem A, Lo Caputo S, Günthard H, </w:t>
      </w:r>
      <w:r w:rsidRPr="00A03509">
        <w:rPr>
          <w:rFonts w:ascii="Arial" w:hAnsi="Arial" w:cs="Arial"/>
          <w:sz w:val="20"/>
          <w:szCs w:val="22"/>
          <w:lang w:val="en-US"/>
        </w:rPr>
        <w:t xml:space="preserve">Paredes R, </w:t>
      </w:r>
      <w:r w:rsidRPr="007652BC">
        <w:rPr>
          <w:rFonts w:ascii="Arial" w:hAnsi="Arial" w:cs="Arial"/>
          <w:sz w:val="20"/>
          <w:szCs w:val="22"/>
          <w:lang w:val="en-GB"/>
        </w:rPr>
        <w:t xml:space="preserve">De Luca A, Paraskevis D, Fabre-Colin C, Kjaer J, Chene G, Lundgren J, Phillips A. </w:t>
      </w:r>
      <w:r w:rsidRPr="007652BC">
        <w:rPr>
          <w:rFonts w:ascii="Arial" w:hAnsi="Arial" w:cs="Arial"/>
          <w:sz w:val="20"/>
          <w:szCs w:val="32"/>
          <w:lang w:val="en-GB"/>
        </w:rPr>
        <w:t xml:space="preserve">Triple class virologic failure in HIV-infected patients on antiretroviral therapy for up to 10 years. </w:t>
      </w:r>
      <w:r w:rsidR="002A173A" w:rsidRPr="00A03509">
        <w:rPr>
          <w:rStyle w:val="jrnl"/>
          <w:rFonts w:ascii="Arial" w:hAnsi="Arial"/>
          <w:sz w:val="20"/>
        </w:rPr>
        <w:t xml:space="preserve">Arch Intern Med </w:t>
      </w:r>
      <w:proofErr w:type="gramStart"/>
      <w:r w:rsidR="002A173A" w:rsidRPr="00A03509">
        <w:rPr>
          <w:rStyle w:val="jrnl"/>
          <w:rFonts w:ascii="Arial" w:hAnsi="Arial"/>
          <w:sz w:val="20"/>
        </w:rPr>
        <w:t>2010;</w:t>
      </w:r>
      <w:proofErr w:type="gramEnd"/>
      <w:r w:rsidR="002A173A" w:rsidRPr="00A03509">
        <w:rPr>
          <w:rStyle w:val="jrnl"/>
          <w:rFonts w:ascii="Arial" w:hAnsi="Arial"/>
          <w:sz w:val="20"/>
        </w:rPr>
        <w:t xml:space="preserve"> </w:t>
      </w:r>
      <w:r w:rsidR="002A173A" w:rsidRPr="00A03509">
        <w:rPr>
          <w:rFonts w:ascii="Arial" w:hAnsi="Arial"/>
          <w:color w:val="000000"/>
          <w:sz w:val="20"/>
        </w:rPr>
        <w:t>170(5):410-419</w:t>
      </w:r>
      <w:r w:rsidRPr="00A03509">
        <w:rPr>
          <w:rStyle w:val="jrnl"/>
          <w:rFonts w:ascii="Arial" w:hAnsi="Arial" w:cs="Times"/>
          <w:sz w:val="20"/>
        </w:rPr>
        <w:t>.</w:t>
      </w:r>
      <w:r w:rsidR="00045BDB" w:rsidRPr="00A03509">
        <w:rPr>
          <w:rFonts w:ascii="Arial" w:hAnsi="Arial"/>
          <w:sz w:val="20"/>
          <w:szCs w:val="22"/>
          <w:lang w:val="en-GB"/>
        </w:rPr>
        <w:t xml:space="preserve"> </w:t>
      </w:r>
    </w:p>
    <w:p w:rsidR="0010629F" w:rsidRPr="00A03509" w:rsidRDefault="00846246" w:rsidP="00930EEB">
      <w:pPr>
        <w:numPr>
          <w:ilvl w:val="0"/>
          <w:numId w:val="14"/>
        </w:numPr>
        <w:tabs>
          <w:tab w:val="num" w:pos="540"/>
          <w:tab w:val="left" w:pos="567"/>
          <w:tab w:val="left" w:pos="1760"/>
          <w:tab w:val="left" w:pos="7200"/>
          <w:tab w:val="left" w:pos="8640"/>
        </w:tabs>
        <w:spacing w:after="60"/>
        <w:ind w:left="539" w:right="-28" w:hanging="539"/>
        <w:jc w:val="both"/>
        <w:rPr>
          <w:rFonts w:ascii="Arial" w:hAnsi="Arial"/>
          <w:sz w:val="20"/>
          <w:szCs w:val="22"/>
          <w:lang w:val="en-GB"/>
        </w:rPr>
      </w:pPr>
      <w:r w:rsidRPr="007652BC">
        <w:rPr>
          <w:rFonts w:ascii="Arial" w:hAnsi="Arial"/>
          <w:sz w:val="20"/>
          <w:szCs w:val="22"/>
          <w:lang w:val="en-GB"/>
        </w:rPr>
        <w:t xml:space="preserve">Ray M, Logan R, Sterne JAC, Hernández-Díaz S, Robins JM, </w:t>
      </w:r>
      <w:r w:rsidRPr="007652BC">
        <w:rPr>
          <w:rFonts w:ascii="Arial" w:hAnsi="Arial"/>
          <w:sz w:val="20"/>
          <w:lang w:val="en-GB"/>
        </w:rPr>
        <w:t xml:space="preserve">Sabin C, Bansi L, van Sighem A, de Wolf F, </w:t>
      </w:r>
      <w:r w:rsidRPr="007652BC">
        <w:rPr>
          <w:rFonts w:ascii="Arial" w:hAnsi="Arial"/>
          <w:sz w:val="20"/>
          <w:szCs w:val="22"/>
          <w:lang w:val="en-GB"/>
        </w:rPr>
        <w:t>Costagliola D, Lanoy E,</w:t>
      </w:r>
      <w:r w:rsidRPr="007652BC">
        <w:rPr>
          <w:rFonts w:ascii="Arial" w:hAnsi="Arial"/>
          <w:sz w:val="20"/>
          <w:lang w:val="en-GB"/>
        </w:rPr>
        <w:t xml:space="preserve"> Bucher HC, von Wyl V, Esteve A, Casabona J, del Amo J, Moreno S, </w:t>
      </w:r>
      <w:r w:rsidRPr="007652BC">
        <w:rPr>
          <w:rFonts w:ascii="Arial" w:hAnsi="Arial"/>
          <w:sz w:val="20"/>
          <w:szCs w:val="22"/>
          <w:lang w:val="en-GB"/>
        </w:rPr>
        <w:t xml:space="preserve">Justice A, Goulet J, Lodi S, Phillips A, </w:t>
      </w:r>
      <w:r w:rsidRPr="007652BC">
        <w:rPr>
          <w:rFonts w:ascii="Arial" w:hAnsi="Arial"/>
          <w:sz w:val="20"/>
          <w:lang w:val="en-GB"/>
        </w:rPr>
        <w:t xml:space="preserve">Seng R, Meyer  L, Pérez-Hoyos S, García de Olalla P, </w:t>
      </w:r>
      <w:r w:rsidRPr="007652BC">
        <w:rPr>
          <w:rFonts w:ascii="Arial" w:hAnsi="Arial"/>
          <w:sz w:val="20"/>
          <w:szCs w:val="22"/>
          <w:lang w:val="en-GB"/>
        </w:rPr>
        <w:t xml:space="preserve">Hernán MA. </w:t>
      </w:r>
      <w:r w:rsidRPr="007652BC">
        <w:rPr>
          <w:rFonts w:ascii="Arial" w:hAnsi="Arial" w:cs="Helvetica"/>
          <w:sz w:val="20"/>
          <w:lang w:val="en-US"/>
        </w:rPr>
        <w:t xml:space="preserve">The effect of combined antiretroviral therapy on the overall mortality of HIV-infected individuals. </w:t>
      </w:r>
      <w:r w:rsidRPr="00A03509">
        <w:rPr>
          <w:rFonts w:ascii="Arial" w:hAnsi="Arial" w:cs="Helvetica"/>
          <w:sz w:val="20"/>
        </w:rPr>
        <w:t xml:space="preserve">AIDS </w:t>
      </w:r>
      <w:proofErr w:type="gramStart"/>
      <w:r w:rsidRPr="00A03509">
        <w:rPr>
          <w:rFonts w:ascii="Arial" w:hAnsi="Arial" w:cs="Helvetica"/>
          <w:color w:val="000000"/>
          <w:sz w:val="20"/>
          <w:szCs w:val="19"/>
        </w:rPr>
        <w:t>2010;</w:t>
      </w:r>
      <w:proofErr w:type="gramEnd"/>
      <w:r w:rsidRPr="00A03509">
        <w:rPr>
          <w:rFonts w:ascii="Arial" w:hAnsi="Arial" w:cs="Helvetica"/>
          <w:color w:val="000000"/>
          <w:sz w:val="20"/>
          <w:szCs w:val="19"/>
        </w:rPr>
        <w:t xml:space="preserve"> 24</w:t>
      </w:r>
      <w:r w:rsidRPr="00A03509">
        <w:rPr>
          <w:rFonts w:ascii="Arial" w:hAnsi="Arial"/>
          <w:color w:val="000000"/>
          <w:sz w:val="20"/>
          <w:szCs w:val="19"/>
        </w:rPr>
        <w:t xml:space="preserve">: </w:t>
      </w:r>
      <w:r w:rsidRPr="00A03509">
        <w:rPr>
          <w:rFonts w:ascii="Arial" w:hAnsi="Arial" w:cs="Helvetica"/>
          <w:color w:val="000000"/>
          <w:sz w:val="20"/>
          <w:szCs w:val="19"/>
        </w:rPr>
        <w:t>123–137</w:t>
      </w:r>
      <w:r w:rsidRPr="00A03509">
        <w:rPr>
          <w:rFonts w:ascii="Arial" w:hAnsi="Arial" w:cs="Helvetica"/>
          <w:sz w:val="20"/>
        </w:rPr>
        <w:t>.</w:t>
      </w:r>
      <w:r w:rsidR="00045BDB" w:rsidRPr="00A03509">
        <w:rPr>
          <w:rFonts w:ascii="Arial" w:hAnsi="Arial"/>
          <w:sz w:val="20"/>
          <w:szCs w:val="22"/>
          <w:lang w:val="en-GB"/>
        </w:rPr>
        <w:t xml:space="preserve"> </w:t>
      </w:r>
    </w:p>
    <w:p w:rsidR="0058023D" w:rsidRPr="00A03509" w:rsidRDefault="0010629F" w:rsidP="0010629F">
      <w:pPr>
        <w:keepLines/>
        <w:numPr>
          <w:ilvl w:val="0"/>
          <w:numId w:val="14"/>
        </w:numPr>
        <w:tabs>
          <w:tab w:val="num" w:pos="540"/>
          <w:tab w:val="left" w:pos="567"/>
          <w:tab w:val="left" w:pos="1760"/>
          <w:tab w:val="left" w:pos="7200"/>
          <w:tab w:val="left" w:pos="8640"/>
        </w:tabs>
        <w:spacing w:after="60"/>
        <w:ind w:left="540" w:right="-28" w:hanging="540"/>
        <w:jc w:val="both"/>
        <w:rPr>
          <w:rStyle w:val="src"/>
          <w:rFonts w:ascii="Arial" w:hAnsi="Arial" w:cs="Times"/>
          <w:sz w:val="20"/>
          <w:szCs w:val="22"/>
          <w:lang w:val="en-GB"/>
        </w:rPr>
      </w:pPr>
      <w:r w:rsidRPr="007652BC">
        <w:rPr>
          <w:rFonts w:ascii="Arial" w:hAnsi="Arial"/>
          <w:sz w:val="20"/>
          <w:szCs w:val="20"/>
          <w:lang w:val="en-GB"/>
        </w:rPr>
        <w:t xml:space="preserve">Wolbers M, Babiker A, Sabin C, Young J, Dorrucci M, Chêne G, Mussini C, Porter K, Bucher HC; CASCADE Collaboration Members. </w:t>
      </w:r>
      <w:r w:rsidR="00E85478">
        <w:fldChar w:fldCharType="begin"/>
      </w:r>
      <w:r w:rsidR="00E85478" w:rsidRPr="00831BB8">
        <w:rPr>
          <w:lang w:val="en-GB"/>
        </w:rPr>
        <w:instrText xml:space="preserve"> HYPERLINK "http://www.ncbi.nlm.nih.gov/pubmed/20186270" </w:instrText>
      </w:r>
      <w:r w:rsidR="00E85478">
        <w:fldChar w:fldCharType="separate"/>
      </w:r>
      <w:r w:rsidRPr="007652BC">
        <w:rPr>
          <w:rStyle w:val="Lienhype1"/>
          <w:rFonts w:ascii="Arial" w:hAnsi="Arial" w:cs="Times"/>
          <w:color w:val="auto"/>
          <w:sz w:val="20"/>
          <w:szCs w:val="20"/>
          <w:u w:val="none"/>
          <w:lang w:val="en-US"/>
        </w:rPr>
        <w:t>Pretreatment CD4 cell slope and progression to AIDS or death in HIV-infected patients initiating antiretroviral therapy--the CASCADE collaboration: a collaboration of 23 cohort studies.</w:t>
      </w:r>
      <w:r w:rsidR="00E85478">
        <w:rPr>
          <w:rStyle w:val="Lienhype1"/>
          <w:rFonts w:ascii="Arial" w:hAnsi="Arial" w:cs="Times"/>
          <w:color w:val="auto"/>
          <w:sz w:val="20"/>
          <w:szCs w:val="20"/>
          <w:u w:val="none"/>
          <w:lang w:val="en-US"/>
        </w:rPr>
        <w:fldChar w:fldCharType="end"/>
      </w:r>
      <w:r w:rsidRPr="007652BC">
        <w:rPr>
          <w:rFonts w:ascii="Arial" w:hAnsi="Arial"/>
          <w:sz w:val="20"/>
          <w:szCs w:val="20"/>
          <w:lang w:val="en-US"/>
        </w:rPr>
        <w:t xml:space="preserve"> </w:t>
      </w:r>
      <w:r w:rsidRPr="00A03509">
        <w:rPr>
          <w:rStyle w:val="jrnl"/>
          <w:rFonts w:ascii="Arial" w:hAnsi="Arial" w:cs="Times"/>
          <w:sz w:val="20"/>
          <w:szCs w:val="20"/>
        </w:rPr>
        <w:t>PLoS Med</w:t>
      </w:r>
      <w:r w:rsidRPr="00A03509">
        <w:rPr>
          <w:rStyle w:val="src"/>
          <w:rFonts w:ascii="Arial" w:hAnsi="Arial" w:cs="Times"/>
          <w:sz w:val="20"/>
          <w:szCs w:val="20"/>
        </w:rPr>
        <w:t>. 2010; 7(2): e1000239.</w:t>
      </w:r>
    </w:p>
    <w:p w:rsidR="00B96A24" w:rsidRPr="00A03509" w:rsidRDefault="0058023D" w:rsidP="0010629F">
      <w:pPr>
        <w:keepLines/>
        <w:numPr>
          <w:ilvl w:val="0"/>
          <w:numId w:val="14"/>
        </w:numPr>
        <w:tabs>
          <w:tab w:val="num" w:pos="540"/>
          <w:tab w:val="left" w:pos="567"/>
          <w:tab w:val="left" w:pos="1760"/>
          <w:tab w:val="left" w:pos="7200"/>
          <w:tab w:val="left" w:pos="8640"/>
        </w:tabs>
        <w:spacing w:after="60"/>
        <w:ind w:left="540" w:right="-28" w:hanging="540"/>
        <w:jc w:val="both"/>
        <w:rPr>
          <w:rFonts w:ascii="Arial" w:hAnsi="Arial"/>
          <w:sz w:val="20"/>
          <w:szCs w:val="22"/>
          <w:lang w:val="en-GB"/>
        </w:rPr>
      </w:pPr>
      <w:r w:rsidRPr="007652BC">
        <w:rPr>
          <w:rFonts w:ascii="Arial" w:hAnsi="Arial"/>
          <w:iCs/>
          <w:sz w:val="20"/>
          <w:lang w:val="en-GB"/>
        </w:rPr>
        <w:t xml:space="preserve">Yazdanpanah Y, Sloan C.E, Charlois-Ou C, </w:t>
      </w:r>
      <w:r w:rsidRPr="007652BC">
        <w:rPr>
          <w:rFonts w:ascii="Arial" w:hAnsi="Arial"/>
          <w:sz w:val="20"/>
          <w:lang w:val="en-GB"/>
        </w:rPr>
        <w:t xml:space="preserve">Le Vu S, Semaille C, Costagliola D, Pillonel J, Poullié </w:t>
      </w:r>
      <w:proofErr w:type="gramStart"/>
      <w:r w:rsidRPr="007652BC">
        <w:rPr>
          <w:rFonts w:ascii="Arial" w:hAnsi="Arial"/>
          <w:sz w:val="20"/>
          <w:lang w:val="en-GB"/>
        </w:rPr>
        <w:t>AI,  Scemama</w:t>
      </w:r>
      <w:proofErr w:type="gramEnd"/>
      <w:r w:rsidRPr="007652BC">
        <w:rPr>
          <w:rFonts w:ascii="Arial" w:hAnsi="Arial"/>
          <w:sz w:val="20"/>
          <w:lang w:val="en-GB"/>
        </w:rPr>
        <w:t xml:space="preserve"> O, Deuffic-Burban S, </w:t>
      </w:r>
      <w:r w:rsidRPr="00A03509">
        <w:rPr>
          <w:rFonts w:ascii="Arial" w:hAnsi="Arial"/>
          <w:sz w:val="20"/>
          <w:lang w:val="sv-SE"/>
        </w:rPr>
        <w:t>Losina E, Walensky RP, Freedberg KA, Paltiel AD</w:t>
      </w:r>
      <w:r w:rsidRPr="007652BC">
        <w:rPr>
          <w:rFonts w:ascii="Arial" w:hAnsi="Arial"/>
          <w:iCs/>
          <w:sz w:val="20"/>
          <w:lang w:val="en-GB"/>
        </w:rPr>
        <w:t xml:space="preserve">. </w:t>
      </w:r>
      <w:r w:rsidRPr="00A03509">
        <w:rPr>
          <w:rFonts w:ascii="Arial" w:hAnsi="Arial"/>
          <w:iCs/>
          <w:sz w:val="20"/>
          <w:lang w:val="en-US"/>
        </w:rPr>
        <w:t xml:space="preserve">Routine HIV screening in France: Clinical impact and cost-effectiveness. </w:t>
      </w:r>
      <w:r w:rsidRPr="00A03509">
        <w:rPr>
          <w:rFonts w:ascii="Arial" w:hAnsi="Arial"/>
          <w:iCs/>
          <w:sz w:val="20"/>
          <w:lang w:val="es-UY"/>
        </w:rPr>
        <w:t xml:space="preserve">PLoS One 2010; </w:t>
      </w:r>
      <w:r w:rsidRPr="00A905CB">
        <w:rPr>
          <w:rFonts w:ascii="Arial" w:hAnsi="Arial" w:cs="AdvP403A40"/>
          <w:sz w:val="20"/>
          <w:szCs w:val="14"/>
          <w:lang w:val="en-US"/>
        </w:rPr>
        <w:t>5(10): e13132</w:t>
      </w:r>
      <w:r w:rsidRPr="00A03509">
        <w:rPr>
          <w:rFonts w:ascii="Arial" w:hAnsi="Arial"/>
          <w:iCs/>
          <w:sz w:val="20"/>
          <w:lang w:val="es-UY"/>
        </w:rPr>
        <w:t>.</w:t>
      </w:r>
    </w:p>
    <w:p w:rsidR="00B96A24" w:rsidRPr="002A173A" w:rsidRDefault="00B96A24" w:rsidP="0010629F">
      <w:pPr>
        <w:pStyle w:val="Titre1"/>
        <w:keepLines/>
        <w:tabs>
          <w:tab w:val="num" w:pos="540"/>
          <w:tab w:val="left" w:pos="567"/>
        </w:tabs>
        <w:ind w:left="540" w:hanging="540"/>
        <w:rPr>
          <w:rFonts w:ascii="Arial" w:hAnsi="Arial" w:cs="Arial"/>
          <w:sz w:val="20"/>
        </w:rPr>
      </w:pPr>
      <w:r w:rsidRPr="002A173A">
        <w:rPr>
          <w:rStyle w:val="pub"/>
          <w:rFonts w:ascii="Arial" w:hAnsi="Arial" w:cs="Arial"/>
        </w:rPr>
        <w:t>2011</w:t>
      </w:r>
    </w:p>
    <w:p w:rsidR="005D4712" w:rsidRPr="0037033C" w:rsidRDefault="00A03509" w:rsidP="0010629F">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sz w:val="20"/>
          <w:szCs w:val="22"/>
          <w:lang w:val="en-US"/>
        </w:rPr>
        <w:t>Bohlius J,</w:t>
      </w:r>
      <w:r w:rsidRPr="007652BC">
        <w:rPr>
          <w:rFonts w:ascii="Helvetica" w:hAnsi="Helvetica"/>
          <w:sz w:val="20"/>
          <w:szCs w:val="14"/>
          <w:lang w:val="en-US"/>
        </w:rPr>
        <w:t xml:space="preserve"> </w:t>
      </w:r>
      <w:r w:rsidRPr="007652BC">
        <w:rPr>
          <w:rFonts w:ascii="Helvetica" w:hAnsi="Helvetica"/>
          <w:sz w:val="20"/>
          <w:szCs w:val="22"/>
          <w:lang w:val="en-US"/>
        </w:rPr>
        <w:t>Schmidlin K,</w:t>
      </w:r>
      <w:r w:rsidRPr="007652BC">
        <w:rPr>
          <w:rFonts w:ascii="Helvetica" w:hAnsi="Helvetica"/>
          <w:sz w:val="20"/>
          <w:szCs w:val="14"/>
          <w:lang w:val="en-US"/>
        </w:rPr>
        <w:t xml:space="preserve"> </w:t>
      </w:r>
      <w:r w:rsidRPr="007652BC">
        <w:rPr>
          <w:rFonts w:ascii="Helvetica" w:hAnsi="Helvetica"/>
          <w:sz w:val="20"/>
          <w:szCs w:val="22"/>
          <w:lang w:val="en-US"/>
        </w:rPr>
        <w:t>Boué F,</w:t>
      </w:r>
      <w:r w:rsidRPr="007652BC">
        <w:rPr>
          <w:rFonts w:ascii="Helvetica" w:hAnsi="Helvetica"/>
          <w:sz w:val="20"/>
          <w:szCs w:val="14"/>
          <w:lang w:val="en-US"/>
        </w:rPr>
        <w:t xml:space="preserve"> </w:t>
      </w:r>
      <w:r w:rsidRPr="007652BC">
        <w:rPr>
          <w:rFonts w:ascii="Helvetica" w:hAnsi="Helvetica"/>
          <w:sz w:val="20"/>
          <w:szCs w:val="22"/>
          <w:lang w:val="en-US"/>
        </w:rPr>
        <w:t>Fätkenheuer G,</w:t>
      </w:r>
      <w:r w:rsidRPr="007652BC">
        <w:rPr>
          <w:rFonts w:ascii="Helvetica" w:hAnsi="Helvetica"/>
          <w:sz w:val="20"/>
          <w:szCs w:val="14"/>
          <w:lang w:val="en-US"/>
        </w:rPr>
        <w:t xml:space="preserve"> </w:t>
      </w:r>
      <w:r w:rsidRPr="007652BC">
        <w:rPr>
          <w:rFonts w:ascii="Helvetica" w:hAnsi="Helvetica"/>
          <w:sz w:val="20"/>
          <w:szCs w:val="22"/>
          <w:lang w:val="en-US"/>
        </w:rPr>
        <w:t>May M,</w:t>
      </w:r>
      <w:r w:rsidRPr="007652BC">
        <w:rPr>
          <w:rFonts w:ascii="Helvetica" w:hAnsi="Helvetica"/>
          <w:sz w:val="20"/>
          <w:szCs w:val="14"/>
          <w:lang w:val="en-US"/>
        </w:rPr>
        <w:t xml:space="preserve"> </w:t>
      </w:r>
      <w:r w:rsidRPr="007652BC">
        <w:rPr>
          <w:rFonts w:ascii="Helvetica" w:hAnsi="Helvetica"/>
          <w:sz w:val="20"/>
          <w:szCs w:val="22"/>
          <w:lang w:val="en-US"/>
        </w:rPr>
        <w:t>Caro-Murillo AM,</w:t>
      </w:r>
      <w:r w:rsidRPr="007652BC">
        <w:rPr>
          <w:rFonts w:ascii="Helvetica" w:hAnsi="Helvetica"/>
          <w:sz w:val="20"/>
          <w:szCs w:val="14"/>
          <w:lang w:val="en-US"/>
        </w:rPr>
        <w:t xml:space="preserve"> </w:t>
      </w:r>
      <w:r w:rsidRPr="007652BC">
        <w:rPr>
          <w:rFonts w:ascii="Helvetica" w:hAnsi="Helvetica"/>
          <w:sz w:val="20"/>
          <w:szCs w:val="22"/>
          <w:lang w:val="en-US"/>
        </w:rPr>
        <w:t>Mocroft A,</w:t>
      </w:r>
      <w:r w:rsidRPr="007652BC">
        <w:rPr>
          <w:rFonts w:ascii="Helvetica" w:hAnsi="Helvetica"/>
          <w:sz w:val="20"/>
          <w:szCs w:val="14"/>
          <w:lang w:val="en-US"/>
        </w:rPr>
        <w:t xml:space="preserve"> </w:t>
      </w:r>
      <w:r w:rsidRPr="007652BC">
        <w:rPr>
          <w:rFonts w:ascii="Helvetica" w:hAnsi="Helvetica"/>
          <w:sz w:val="20"/>
          <w:szCs w:val="22"/>
          <w:lang w:val="en-US"/>
        </w:rPr>
        <w:t>Bonnet F,</w:t>
      </w:r>
      <w:r w:rsidRPr="007652BC">
        <w:rPr>
          <w:rFonts w:ascii="Helvetica" w:hAnsi="Helvetica"/>
          <w:sz w:val="20"/>
          <w:szCs w:val="14"/>
          <w:lang w:val="en-US"/>
        </w:rPr>
        <w:t xml:space="preserve"> </w:t>
      </w:r>
      <w:r w:rsidRPr="007652BC">
        <w:rPr>
          <w:rFonts w:ascii="Helvetica" w:hAnsi="Helvetica"/>
          <w:sz w:val="20"/>
          <w:szCs w:val="22"/>
          <w:lang w:val="en-US"/>
        </w:rPr>
        <w:t>Clifford G,</w:t>
      </w:r>
      <w:r w:rsidRPr="007652BC">
        <w:rPr>
          <w:rFonts w:ascii="Helvetica" w:hAnsi="Helvetica"/>
          <w:sz w:val="20"/>
          <w:szCs w:val="14"/>
          <w:lang w:val="en-US"/>
        </w:rPr>
        <w:t xml:space="preserve"> </w:t>
      </w:r>
      <w:r w:rsidRPr="007652BC">
        <w:rPr>
          <w:rFonts w:ascii="Helvetica" w:hAnsi="Helvetica"/>
          <w:sz w:val="20"/>
          <w:szCs w:val="22"/>
          <w:lang w:val="en-US"/>
        </w:rPr>
        <w:t>Paparizos V,</w:t>
      </w:r>
      <w:r w:rsidRPr="007652BC">
        <w:rPr>
          <w:rFonts w:ascii="Helvetica" w:hAnsi="Helvetica"/>
          <w:sz w:val="20"/>
          <w:szCs w:val="14"/>
          <w:lang w:val="en-US"/>
        </w:rPr>
        <w:t xml:space="preserve"> </w:t>
      </w:r>
      <w:r w:rsidRPr="007652BC">
        <w:rPr>
          <w:rFonts w:ascii="Helvetica" w:hAnsi="Helvetica"/>
          <w:sz w:val="20"/>
          <w:szCs w:val="22"/>
          <w:lang w:val="en-US"/>
        </w:rPr>
        <w:t>Miro JM,</w:t>
      </w:r>
      <w:r w:rsidRPr="007652BC">
        <w:rPr>
          <w:rFonts w:ascii="Helvetica" w:hAnsi="Helvetica"/>
          <w:sz w:val="20"/>
          <w:szCs w:val="14"/>
          <w:lang w:val="en-US"/>
        </w:rPr>
        <w:t xml:space="preserve"> </w:t>
      </w:r>
      <w:r w:rsidRPr="007652BC">
        <w:rPr>
          <w:rFonts w:ascii="Helvetica" w:hAnsi="Helvetica"/>
          <w:sz w:val="20"/>
          <w:szCs w:val="22"/>
          <w:lang w:val="en-US"/>
        </w:rPr>
        <w:t>Obel N,</w:t>
      </w:r>
      <w:r w:rsidRPr="007652BC">
        <w:rPr>
          <w:rFonts w:ascii="Helvetica" w:hAnsi="Helvetica"/>
          <w:sz w:val="20"/>
          <w:szCs w:val="14"/>
          <w:lang w:val="en-US"/>
        </w:rPr>
        <w:t xml:space="preserve"> </w:t>
      </w:r>
      <w:r w:rsidRPr="007652BC">
        <w:rPr>
          <w:rFonts w:ascii="Helvetica" w:hAnsi="Helvetica"/>
          <w:sz w:val="20"/>
          <w:szCs w:val="22"/>
          <w:lang w:val="en-US"/>
        </w:rPr>
        <w:t>Prins M,</w:t>
      </w:r>
      <w:r w:rsidRPr="007652BC">
        <w:rPr>
          <w:rFonts w:ascii="Helvetica" w:hAnsi="Helvetica"/>
          <w:sz w:val="20"/>
          <w:szCs w:val="14"/>
          <w:lang w:val="en-US"/>
        </w:rPr>
        <w:t xml:space="preserve"> </w:t>
      </w:r>
      <w:r w:rsidRPr="007652BC">
        <w:rPr>
          <w:rFonts w:ascii="Helvetica" w:hAnsi="Helvetica"/>
          <w:sz w:val="20"/>
          <w:szCs w:val="22"/>
          <w:lang w:val="en-US"/>
        </w:rPr>
        <w:t>Chêne G,</w:t>
      </w:r>
      <w:r w:rsidRPr="007652BC">
        <w:rPr>
          <w:rFonts w:ascii="Helvetica" w:hAnsi="Helvetica"/>
          <w:sz w:val="20"/>
          <w:szCs w:val="14"/>
          <w:lang w:val="en-US"/>
        </w:rPr>
        <w:t xml:space="preserve"> </w:t>
      </w:r>
      <w:r w:rsidRPr="007652BC">
        <w:rPr>
          <w:rFonts w:ascii="Helvetica" w:hAnsi="Helvetica"/>
          <w:sz w:val="20"/>
          <w:szCs w:val="22"/>
          <w:lang w:val="en-US"/>
        </w:rPr>
        <w:t>Egger M</w:t>
      </w:r>
      <w:r w:rsidRPr="007652BC">
        <w:rPr>
          <w:rFonts w:ascii="Helvetica" w:hAnsi="Helvetica"/>
          <w:sz w:val="20"/>
          <w:szCs w:val="14"/>
          <w:lang w:val="en-US"/>
        </w:rPr>
        <w:t xml:space="preserve">. </w:t>
      </w:r>
      <w:r w:rsidRPr="007652BC">
        <w:rPr>
          <w:rFonts w:ascii="Helvetica" w:hAnsi="Helvetica"/>
          <w:bCs/>
          <w:sz w:val="20"/>
          <w:szCs w:val="26"/>
          <w:lang w:val="en-US"/>
        </w:rPr>
        <w:t xml:space="preserve">HIV-1-related Hodgkin lymphoma in the era of combination antiretroviral therapy: incidence and evolution of CD4+ T </w:t>
      </w:r>
      <w:r w:rsidRPr="007652BC">
        <w:rPr>
          <w:rFonts w:ascii="Helvetica" w:hAnsi="Helvetica"/>
          <w:bCs/>
          <w:sz w:val="20"/>
          <w:szCs w:val="20"/>
          <w:lang w:val="en-US"/>
        </w:rPr>
        <w:t xml:space="preserve">cell lymphocytes. </w:t>
      </w:r>
      <w:r w:rsidRPr="0037033C">
        <w:rPr>
          <w:rFonts w:ascii="Helvetica" w:hAnsi="Helvetica"/>
          <w:bCs/>
          <w:sz w:val="20"/>
          <w:szCs w:val="20"/>
        </w:rPr>
        <w:t>Blood 2011</w:t>
      </w:r>
      <w:r w:rsidR="0037033C" w:rsidRPr="0037033C">
        <w:rPr>
          <w:rFonts w:ascii="Helvetica" w:hAnsi="Helvetica"/>
          <w:bCs/>
          <w:sz w:val="20"/>
          <w:szCs w:val="20"/>
        </w:rPr>
        <w:t xml:space="preserve"> ; </w:t>
      </w:r>
      <w:r w:rsidR="0037033C" w:rsidRPr="0037033C">
        <w:rPr>
          <w:rFonts w:ascii="Helvetica" w:hAnsi="Helvetica" w:cs="Arial"/>
          <w:sz w:val="20"/>
          <w:szCs w:val="20"/>
        </w:rPr>
        <w:t>117(23</w:t>
      </w:r>
      <w:proofErr w:type="gramStart"/>
      <w:r w:rsidR="0037033C" w:rsidRPr="0037033C">
        <w:rPr>
          <w:rFonts w:ascii="Helvetica" w:hAnsi="Helvetica" w:cs="Arial"/>
          <w:sz w:val="20"/>
          <w:szCs w:val="20"/>
        </w:rPr>
        <w:t>):</w:t>
      </w:r>
      <w:proofErr w:type="gramEnd"/>
      <w:r w:rsidR="0037033C" w:rsidRPr="0037033C">
        <w:rPr>
          <w:rFonts w:ascii="Helvetica" w:hAnsi="Helvetica" w:cs="Arial"/>
          <w:sz w:val="20"/>
          <w:szCs w:val="20"/>
        </w:rPr>
        <w:t>6100-8</w:t>
      </w:r>
      <w:r w:rsidRPr="0037033C">
        <w:rPr>
          <w:rFonts w:ascii="Helvetica" w:hAnsi="Helvetica"/>
          <w:bCs/>
          <w:sz w:val="20"/>
          <w:szCs w:val="20"/>
        </w:rPr>
        <w:t>.</w:t>
      </w:r>
    </w:p>
    <w:p w:rsidR="00A03509" w:rsidRPr="0037033C" w:rsidRDefault="005D4712" w:rsidP="0010629F">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37033C">
        <w:rPr>
          <w:rFonts w:ascii="Helvetica" w:hAnsi="Helvetica"/>
          <w:sz w:val="20"/>
          <w:szCs w:val="20"/>
          <w:lang w:val="en-GB"/>
        </w:rPr>
        <w:t>Bommenel T, Launay O, Meynard JL, Gilquin J, Katlama C, Lascaux AS, Mahamat A, Martinez V, Pradier C, Rouveix E, Simon A, Costagliola D, Abgrall S</w:t>
      </w:r>
      <w:r w:rsidRPr="0037033C">
        <w:rPr>
          <w:rFonts w:ascii="Helvetica" w:hAnsi="Helvetica"/>
          <w:sz w:val="20"/>
          <w:szCs w:val="20"/>
          <w:vertAlign w:val="superscript"/>
          <w:lang w:val="en-GB"/>
        </w:rPr>
        <w:t xml:space="preserve"> </w:t>
      </w:r>
      <w:r w:rsidRPr="0037033C">
        <w:rPr>
          <w:rFonts w:ascii="Helvetica" w:hAnsi="Helvetica"/>
          <w:color w:val="000000"/>
          <w:sz w:val="20"/>
          <w:szCs w:val="20"/>
          <w:lang w:val="en-US"/>
        </w:rPr>
        <w:t>on behalf of FHDH-ANRS CO4</w:t>
      </w:r>
      <w:r w:rsidRPr="0037033C">
        <w:rPr>
          <w:rFonts w:ascii="Helvetica" w:hAnsi="Helvetica"/>
          <w:sz w:val="20"/>
          <w:szCs w:val="20"/>
          <w:lang w:val="en-US"/>
        </w:rPr>
        <w:t xml:space="preserve">. </w:t>
      </w:r>
      <w:r w:rsidRPr="0037033C">
        <w:rPr>
          <w:rFonts w:ascii="Helvetica" w:hAnsi="Helvetica"/>
          <w:bCs/>
          <w:sz w:val="20"/>
          <w:szCs w:val="20"/>
          <w:lang w:val="en-GB"/>
        </w:rPr>
        <w:t xml:space="preserve">Comparative effectiveness of continuing a virologically effective first-line boosted protease inhibitor combination or of switching to a 3-drug regimen containing either efavirenz, nevirapine or abacavir. </w:t>
      </w:r>
      <w:r w:rsidRPr="0037033C">
        <w:rPr>
          <w:rFonts w:ascii="Helvetica" w:hAnsi="Helvetica"/>
          <w:sz w:val="20"/>
          <w:szCs w:val="20"/>
        </w:rPr>
        <w:t xml:space="preserve">J Antimicrob Chemoth </w:t>
      </w:r>
      <w:proofErr w:type="gramStart"/>
      <w:r w:rsidRPr="0037033C">
        <w:rPr>
          <w:rFonts w:ascii="Helvetica" w:hAnsi="Helvetica"/>
          <w:sz w:val="20"/>
          <w:szCs w:val="20"/>
        </w:rPr>
        <w:t>2011</w:t>
      </w:r>
      <w:r w:rsidR="0037033C" w:rsidRPr="0037033C">
        <w:rPr>
          <w:rFonts w:ascii="Helvetica" w:hAnsi="Helvetica"/>
          <w:sz w:val="20"/>
          <w:szCs w:val="20"/>
        </w:rPr>
        <w:t>;</w:t>
      </w:r>
      <w:proofErr w:type="gramEnd"/>
      <w:r w:rsidR="0037033C" w:rsidRPr="0037033C">
        <w:rPr>
          <w:rFonts w:ascii="Helvetica" w:hAnsi="Helvetica"/>
          <w:sz w:val="20"/>
          <w:szCs w:val="20"/>
        </w:rPr>
        <w:t xml:space="preserve"> </w:t>
      </w:r>
      <w:r w:rsidR="0037033C" w:rsidRPr="0037033C">
        <w:rPr>
          <w:rFonts w:ascii="Helvetica" w:hAnsi="Helvetica" w:cs="Arial"/>
          <w:sz w:val="20"/>
          <w:szCs w:val="20"/>
        </w:rPr>
        <w:t>66(8):1869-187</w:t>
      </w:r>
      <w:r w:rsidRPr="0037033C">
        <w:rPr>
          <w:rFonts w:ascii="Helvetica" w:hAnsi="Helvetica"/>
          <w:sz w:val="20"/>
          <w:szCs w:val="20"/>
        </w:rPr>
        <w:t>.</w:t>
      </w:r>
    </w:p>
    <w:p w:rsidR="00A03509" w:rsidRPr="005D4712" w:rsidRDefault="00A03509" w:rsidP="0010629F">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2"/>
          <w:lang w:val="en-GB"/>
        </w:rPr>
      </w:pPr>
      <w:r w:rsidRPr="007652BC">
        <w:rPr>
          <w:rFonts w:ascii="Helvetica" w:hAnsi="Helvetica"/>
          <w:sz w:val="20"/>
          <w:szCs w:val="20"/>
          <w:lang w:val="en-GB"/>
        </w:rPr>
        <w:t>Cain LE, Logan R, Robins JM, Sterne JAC, Sabin C, Bansi L, Justice A, Goulet J, van Sighem A, de Wolf F, Bucher HC, von Wyl V, Esteve A, Casabona J, del Amo J, Moreno S, Seng R, Meyer</w:t>
      </w:r>
      <w:r w:rsidRPr="007652BC">
        <w:rPr>
          <w:rFonts w:ascii="Helvetica" w:hAnsi="Helvetica"/>
          <w:sz w:val="20"/>
          <w:lang w:val="en-GB"/>
        </w:rPr>
        <w:t xml:space="preserve"> L, Pérez-Hoyos S, Muga R, Lodi S, Lanoy E, Costagliola D, Hernán MA. </w:t>
      </w:r>
      <w:r w:rsidRPr="007652BC">
        <w:rPr>
          <w:rFonts w:ascii="Helvetica" w:hAnsi="Helvetica" w:cs="Helvetica"/>
          <w:sz w:val="20"/>
          <w:szCs w:val="26"/>
          <w:lang w:val="en-US"/>
        </w:rPr>
        <w:t xml:space="preserve">When to initiate combined antiretroviral therapy to reduce rates of mortality and AIDS in HIV-infected individuals in developed countries. </w:t>
      </w:r>
      <w:r w:rsidRPr="005D4712">
        <w:rPr>
          <w:rFonts w:ascii="Helvetica" w:hAnsi="Helvetica" w:cs="Helvetica"/>
          <w:sz w:val="20"/>
          <w:szCs w:val="26"/>
        </w:rPr>
        <w:t xml:space="preserve">Ann Intern Med </w:t>
      </w:r>
      <w:proofErr w:type="gramStart"/>
      <w:r w:rsidR="005D4712" w:rsidRPr="005D4712">
        <w:rPr>
          <w:rFonts w:ascii="Helvetica" w:hAnsi="Helvetica" w:cs="Helvetica"/>
          <w:sz w:val="20"/>
          <w:szCs w:val="26"/>
        </w:rPr>
        <w:t>2011;</w:t>
      </w:r>
      <w:proofErr w:type="gramEnd"/>
      <w:r w:rsidR="005D4712" w:rsidRPr="005D4712">
        <w:rPr>
          <w:rFonts w:ascii="Helvetica" w:hAnsi="Helvetica"/>
          <w:sz w:val="20"/>
        </w:rPr>
        <w:t xml:space="preserve"> 154(8): 509-515</w:t>
      </w:r>
      <w:r w:rsidR="005D4712" w:rsidRPr="005D4712">
        <w:rPr>
          <w:rFonts w:ascii="Helvetica" w:hAnsi="Helvetica" w:cs="Helvetica"/>
          <w:sz w:val="20"/>
          <w:szCs w:val="26"/>
        </w:rPr>
        <w:t>.</w:t>
      </w:r>
    </w:p>
    <w:p w:rsidR="005D4712" w:rsidRPr="008E0460" w:rsidRDefault="00A03509" w:rsidP="0010629F">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2"/>
          <w:lang w:val="en-GB"/>
        </w:rPr>
      </w:pPr>
      <w:r w:rsidRPr="007652BC">
        <w:rPr>
          <w:rFonts w:ascii="Helvetica" w:hAnsi="Helvetica" w:cs="Arial"/>
          <w:sz w:val="20"/>
          <w:szCs w:val="22"/>
          <w:lang w:val="en-US"/>
        </w:rPr>
        <w:t xml:space="preserve">Castro H, Judd A, Gibb DM, Butler K, Lodwick RK, van Sighem A, Ramos JT, Warsawski J, Thorne C, Noguera-Julian A, Obel N, Costagliola D, Tookey PA, Colin C, Kjaer J, Grarup J, Chene G, Phillips A. Risk of triple class virologic failure in HIV-infected children. </w:t>
      </w:r>
      <w:r w:rsidRPr="005D4712">
        <w:rPr>
          <w:rFonts w:ascii="Helvetica" w:hAnsi="Helvetica" w:cs="Arial"/>
          <w:sz w:val="20"/>
          <w:szCs w:val="22"/>
        </w:rPr>
        <w:t xml:space="preserve">Lancet </w:t>
      </w:r>
      <w:proofErr w:type="gramStart"/>
      <w:r w:rsidR="005D4712" w:rsidRPr="005D4712">
        <w:rPr>
          <w:rFonts w:ascii="Helvetica" w:hAnsi="Helvetica"/>
          <w:sz w:val="20"/>
        </w:rPr>
        <w:t>2011;</w:t>
      </w:r>
      <w:proofErr w:type="gramEnd"/>
      <w:r w:rsidR="005D4712" w:rsidRPr="005D4712">
        <w:rPr>
          <w:rFonts w:ascii="Helvetica" w:hAnsi="Helvetica"/>
          <w:sz w:val="20"/>
        </w:rPr>
        <w:t xml:space="preserve"> 377(9777): 1580-7.</w:t>
      </w:r>
    </w:p>
    <w:p w:rsidR="009E2D7F" w:rsidRPr="001504C0" w:rsidRDefault="009E2D7F" w:rsidP="009E2D7F">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2"/>
          <w:lang w:val="en-GB"/>
        </w:rPr>
      </w:pPr>
      <w:r w:rsidRPr="007652BC">
        <w:rPr>
          <w:rFonts w:ascii="Helvetica" w:hAnsi="Helvetica"/>
          <w:sz w:val="20"/>
          <w:szCs w:val="20"/>
          <w:lang w:val="en-US" w:eastAsia="ja-JP"/>
        </w:rPr>
        <w:t>Funk MJ</w:t>
      </w:r>
      <w:r w:rsidR="001504C0" w:rsidRPr="007652BC">
        <w:rPr>
          <w:rFonts w:ascii="Helvetica" w:hAnsi="Helvetica"/>
          <w:sz w:val="20"/>
          <w:szCs w:val="20"/>
          <w:lang w:val="en-US" w:eastAsia="ja-JP"/>
        </w:rPr>
        <w:t>,</w:t>
      </w:r>
      <w:r w:rsidRPr="007652BC">
        <w:rPr>
          <w:rFonts w:ascii="Helvetica" w:hAnsi="Helvetica"/>
          <w:sz w:val="20"/>
          <w:szCs w:val="20"/>
          <w:lang w:val="en-US" w:eastAsia="ja-JP"/>
        </w:rPr>
        <w:t xml:space="preserve"> Fusco JS, Cole SR, Thomas JC, Porter K, Kaufman JS, Davidian M, White AD, Hartmann KE, Eron JJ. Timing of HAART initiation and clinical outcomes in human immunodeficiency virus type 1 seroconverters. </w:t>
      </w:r>
      <w:r w:rsidRPr="001504C0">
        <w:rPr>
          <w:rFonts w:ascii="Helvetica" w:hAnsi="Helvetica"/>
          <w:sz w:val="20"/>
          <w:szCs w:val="20"/>
          <w:lang w:eastAsia="ja-JP"/>
        </w:rPr>
        <w:t xml:space="preserve">Arch Intern Med. </w:t>
      </w:r>
      <w:proofErr w:type="gramStart"/>
      <w:r w:rsidRPr="001504C0">
        <w:rPr>
          <w:rFonts w:ascii="Helvetica" w:hAnsi="Helvetica"/>
          <w:sz w:val="20"/>
          <w:szCs w:val="20"/>
          <w:lang w:eastAsia="ja-JP"/>
        </w:rPr>
        <w:t>2011;</w:t>
      </w:r>
      <w:proofErr w:type="gramEnd"/>
      <w:r w:rsidRPr="001504C0">
        <w:rPr>
          <w:rFonts w:ascii="Helvetica" w:hAnsi="Helvetica"/>
          <w:sz w:val="20"/>
          <w:szCs w:val="20"/>
          <w:lang w:eastAsia="ja-JP"/>
        </w:rPr>
        <w:t>171(17):1560-1569</w:t>
      </w:r>
      <w:r w:rsidRPr="001504C0">
        <w:rPr>
          <w:rFonts w:ascii="Helvetica" w:hAnsi="Helvetica" w:cs="Arial"/>
          <w:sz w:val="20"/>
          <w:szCs w:val="20"/>
          <w:lang w:eastAsia="ja-JP"/>
        </w:rPr>
        <w:t>.</w:t>
      </w:r>
    </w:p>
    <w:p w:rsidR="000F47C6" w:rsidRDefault="005D4712" w:rsidP="000F47C6">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sz w:val="20"/>
          <w:szCs w:val="20"/>
          <w:lang w:val="en-US"/>
        </w:rPr>
        <w:t xml:space="preserve">Jaffe HW, De Stavola BL, Carpenter LM, Porter K, Cox DR; on behalf of the CASCADE Collaboration. </w:t>
      </w:r>
      <w:hyperlink r:id="rId15" w:history="1">
        <w:r w:rsidRPr="007652BC">
          <w:rPr>
            <w:rStyle w:val="Lienhype3"/>
            <w:rFonts w:ascii="Helvetica" w:hAnsi="Helvetica" w:cs="Times"/>
            <w:color w:val="auto"/>
            <w:sz w:val="20"/>
            <w:szCs w:val="20"/>
            <w:u w:val="none"/>
            <w:lang w:val="en-US"/>
          </w:rPr>
          <w:t>Immune reconstitution and risk of kaposi sarcoma and nonhodgkin lymphoma in HIV-infected adults.</w:t>
        </w:r>
      </w:hyperlink>
      <w:r w:rsidRPr="007652BC">
        <w:rPr>
          <w:rFonts w:ascii="Helvetica" w:hAnsi="Helvetica"/>
          <w:sz w:val="20"/>
          <w:szCs w:val="20"/>
          <w:lang w:val="en-US"/>
        </w:rPr>
        <w:t xml:space="preserve"> </w:t>
      </w:r>
      <w:r w:rsidRPr="001504C0">
        <w:rPr>
          <w:rStyle w:val="jrnl"/>
          <w:rFonts w:ascii="Helvetica" w:hAnsi="Helvetica"/>
          <w:sz w:val="20"/>
          <w:szCs w:val="20"/>
        </w:rPr>
        <w:t>AIDS</w:t>
      </w:r>
      <w:r w:rsidRPr="001504C0">
        <w:rPr>
          <w:rFonts w:ascii="Helvetica" w:hAnsi="Helvetica"/>
          <w:sz w:val="20"/>
          <w:szCs w:val="20"/>
        </w:rPr>
        <w:t xml:space="preserve"> </w:t>
      </w:r>
      <w:proofErr w:type="gramStart"/>
      <w:r w:rsidRPr="001504C0">
        <w:rPr>
          <w:rFonts w:ascii="Helvetica" w:hAnsi="Helvetica"/>
          <w:sz w:val="20"/>
          <w:szCs w:val="20"/>
        </w:rPr>
        <w:t>2011</w:t>
      </w:r>
      <w:r w:rsidR="0037033C" w:rsidRPr="001504C0">
        <w:rPr>
          <w:rFonts w:ascii="Helvetica" w:hAnsi="Helvetica"/>
          <w:sz w:val="20"/>
          <w:szCs w:val="20"/>
        </w:rPr>
        <w:t> ;</w:t>
      </w:r>
      <w:proofErr w:type="gramEnd"/>
      <w:r w:rsidR="0037033C" w:rsidRPr="001504C0">
        <w:rPr>
          <w:rFonts w:ascii="Helvetica" w:hAnsi="Helvetica"/>
          <w:sz w:val="20"/>
          <w:szCs w:val="20"/>
        </w:rPr>
        <w:t xml:space="preserve"> </w:t>
      </w:r>
      <w:r w:rsidR="0037033C" w:rsidRPr="001504C0">
        <w:rPr>
          <w:rFonts w:ascii="Helvetica" w:hAnsi="Helvetica" w:cs="Arial"/>
          <w:sz w:val="20"/>
          <w:szCs w:val="20"/>
        </w:rPr>
        <w:t>25(11):1395-403</w:t>
      </w:r>
      <w:r w:rsidRPr="001504C0">
        <w:rPr>
          <w:rFonts w:ascii="Helvetica" w:hAnsi="Helvetica"/>
          <w:sz w:val="20"/>
          <w:szCs w:val="20"/>
        </w:rPr>
        <w:t>.</w:t>
      </w:r>
    </w:p>
    <w:p w:rsidR="0037033C" w:rsidRPr="001504C0" w:rsidRDefault="00B96A24" w:rsidP="0037033C">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1504C0">
        <w:rPr>
          <w:rFonts w:ascii="Helvetica" w:hAnsi="Helvetica"/>
          <w:sz w:val="20"/>
          <w:szCs w:val="20"/>
          <w:lang w:val="en-US"/>
        </w:rPr>
        <w:t>Lanoy E, Guiguet M, Bentata M, Rouveix E, Dhiver C, Poizot-Martin I, Costagliola D, Gasnault J, on behalf the FHDH-ANRS CO4</w:t>
      </w:r>
      <w:r w:rsidRPr="001504C0">
        <w:rPr>
          <w:rFonts w:ascii="Helvetica" w:hAnsi="Helvetica"/>
          <w:sz w:val="20"/>
          <w:szCs w:val="20"/>
          <w:vertAlign w:val="superscript"/>
          <w:lang w:val="en-US"/>
        </w:rPr>
        <w:t xml:space="preserve">. </w:t>
      </w:r>
      <w:r w:rsidRPr="001504C0">
        <w:rPr>
          <w:rFonts w:ascii="Helvetica" w:hAnsi="Helvetica"/>
          <w:bCs/>
          <w:kern w:val="28"/>
          <w:sz w:val="20"/>
          <w:szCs w:val="20"/>
          <w:lang w:val="en-US"/>
        </w:rPr>
        <w:t xml:space="preserve">Survival after neuroAIDS: association with antiretroviral </w:t>
      </w:r>
      <w:r w:rsidRPr="001504C0">
        <w:rPr>
          <w:rFonts w:ascii="Helvetica" w:hAnsi="Helvetica"/>
          <w:bCs/>
          <w:noProof/>
          <w:sz w:val="20"/>
          <w:szCs w:val="20"/>
          <w:lang w:val="en-US"/>
        </w:rPr>
        <w:t xml:space="preserve">CNS </w:t>
      </w:r>
      <w:r w:rsidRPr="001504C0">
        <w:rPr>
          <w:rFonts w:ascii="Helvetica" w:hAnsi="Helvetica"/>
          <w:bCs/>
          <w:sz w:val="20"/>
          <w:szCs w:val="20"/>
          <w:lang w:val="en-US"/>
        </w:rPr>
        <w:t>penetration-effectiveness score. Neurology 201</w:t>
      </w:r>
      <w:r w:rsidR="00A03509" w:rsidRPr="001504C0">
        <w:rPr>
          <w:rFonts w:ascii="Helvetica" w:hAnsi="Helvetica"/>
          <w:bCs/>
          <w:sz w:val="20"/>
          <w:szCs w:val="20"/>
          <w:lang w:val="en-US"/>
        </w:rPr>
        <w:t xml:space="preserve">1; </w:t>
      </w:r>
      <w:r w:rsidR="00A03509" w:rsidRPr="001504C0">
        <w:rPr>
          <w:rFonts w:ascii="Helvetica" w:hAnsi="Helvetica" w:cs="Helvetica"/>
          <w:sz w:val="20"/>
          <w:szCs w:val="20"/>
        </w:rPr>
        <w:t>76: 644-651</w:t>
      </w:r>
      <w:r w:rsidRPr="001504C0">
        <w:rPr>
          <w:rFonts w:ascii="Helvetica" w:hAnsi="Helvetica"/>
          <w:bCs/>
          <w:sz w:val="20"/>
          <w:szCs w:val="20"/>
          <w:lang w:val="en-US"/>
        </w:rPr>
        <w:t>.</w:t>
      </w:r>
    </w:p>
    <w:p w:rsidR="00B96A24" w:rsidRPr="001504C0" w:rsidRDefault="005D4712" w:rsidP="0037033C">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sz w:val="20"/>
          <w:szCs w:val="20"/>
          <w:lang w:val="en-US"/>
        </w:rPr>
        <w:t xml:space="preserve">Lanoy E, Rosenberg PS, Fily F, Lascaux AS, Martinez V, Partisani M, Poizot-Martin I, Rouveix E, Engels EA, Costagliola D, Goedert J. HIV-associated Hodgkin lymphoma during the first months on combination antiretroviral therapy. </w:t>
      </w:r>
      <w:r w:rsidR="0037033C" w:rsidRPr="001504C0">
        <w:rPr>
          <w:rFonts w:ascii="Helvetica" w:hAnsi="Helvetica"/>
          <w:sz w:val="20"/>
          <w:szCs w:val="20"/>
        </w:rPr>
        <w:t xml:space="preserve">Blood </w:t>
      </w:r>
      <w:proofErr w:type="gramStart"/>
      <w:r w:rsidR="0037033C" w:rsidRPr="001504C0">
        <w:rPr>
          <w:rFonts w:ascii="Helvetica" w:hAnsi="Helvetica"/>
          <w:sz w:val="20"/>
          <w:szCs w:val="20"/>
        </w:rPr>
        <w:t>2011;</w:t>
      </w:r>
      <w:proofErr w:type="gramEnd"/>
      <w:r w:rsidR="0037033C" w:rsidRPr="001504C0">
        <w:rPr>
          <w:rFonts w:ascii="Helvetica" w:hAnsi="Helvetica"/>
          <w:sz w:val="20"/>
          <w:szCs w:val="20"/>
        </w:rPr>
        <w:t xml:space="preserve"> </w:t>
      </w:r>
      <w:r w:rsidR="0037033C" w:rsidRPr="001504C0">
        <w:rPr>
          <w:rFonts w:ascii="Helvetica" w:hAnsi="Helvetica" w:cs="Arial"/>
          <w:sz w:val="20"/>
          <w:szCs w:val="20"/>
        </w:rPr>
        <w:t>118(1):44-49</w:t>
      </w:r>
      <w:r w:rsidRPr="001504C0">
        <w:rPr>
          <w:rFonts w:ascii="Helvetica" w:hAnsi="Helvetica"/>
          <w:sz w:val="20"/>
          <w:szCs w:val="20"/>
        </w:rPr>
        <w:t>.</w:t>
      </w:r>
    </w:p>
    <w:p w:rsidR="005D4712" w:rsidRPr="001504C0" w:rsidRDefault="00B96A24" w:rsidP="0010629F">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sz w:val="20"/>
          <w:szCs w:val="20"/>
          <w:lang w:val="en-GB"/>
        </w:rPr>
        <w:t>Lanoy E, Spano JP, Bonnet F, Guiguet M, Boué F, Cadranel J, Carcelain G, Couderc LJ, Frange P, Girard PM, Oksenhendler E, Poizot-Martin I, Semaille C, Agut A, Katlama C, Costagliola D and the ONCOVIH study group</w:t>
      </w:r>
      <w:r w:rsidRPr="007652BC">
        <w:rPr>
          <w:rFonts w:ascii="Helvetica" w:hAnsi="Helvetica"/>
          <w:sz w:val="20"/>
          <w:szCs w:val="20"/>
          <w:vertAlign w:val="superscript"/>
          <w:lang w:val="en-GB"/>
        </w:rPr>
        <w:t xml:space="preserve">. </w:t>
      </w:r>
      <w:r w:rsidRPr="001504C0" w:rsidDel="00961B68">
        <w:rPr>
          <w:rFonts w:ascii="Helvetica" w:hAnsi="Helvetica"/>
          <w:sz w:val="20"/>
          <w:szCs w:val="20"/>
          <w:lang w:val="en-US"/>
        </w:rPr>
        <w:t>The spectrum of m</w:t>
      </w:r>
      <w:r w:rsidRPr="001504C0">
        <w:rPr>
          <w:rFonts w:ascii="Helvetica" w:hAnsi="Helvetica"/>
          <w:sz w:val="20"/>
          <w:szCs w:val="20"/>
          <w:lang w:val="en-US"/>
        </w:rPr>
        <w:t>alignancies in HIV-infected patients in 2006 in France</w:t>
      </w:r>
      <w:r w:rsidRPr="001504C0" w:rsidDel="00961B68">
        <w:rPr>
          <w:rFonts w:ascii="Helvetica" w:hAnsi="Helvetica"/>
          <w:sz w:val="20"/>
          <w:szCs w:val="20"/>
          <w:lang w:val="en-US"/>
        </w:rPr>
        <w:t>:</w:t>
      </w:r>
      <w:r w:rsidRPr="001504C0">
        <w:rPr>
          <w:rFonts w:ascii="Helvetica" w:hAnsi="Helvetica"/>
          <w:sz w:val="20"/>
          <w:szCs w:val="20"/>
          <w:lang w:val="en-US"/>
        </w:rPr>
        <w:t xml:space="preserve"> </w:t>
      </w:r>
      <w:r w:rsidRPr="001504C0" w:rsidDel="00961B68">
        <w:rPr>
          <w:rFonts w:ascii="Helvetica" w:hAnsi="Helvetica"/>
          <w:sz w:val="20"/>
          <w:szCs w:val="20"/>
          <w:lang w:val="en-US"/>
        </w:rPr>
        <w:t>The</w:t>
      </w:r>
      <w:r w:rsidRPr="001504C0">
        <w:rPr>
          <w:rFonts w:ascii="Helvetica" w:hAnsi="Helvetica"/>
          <w:sz w:val="20"/>
          <w:szCs w:val="20"/>
          <w:lang w:val="en-US"/>
        </w:rPr>
        <w:t xml:space="preserve"> ONCOVIH</w:t>
      </w:r>
      <w:r w:rsidRPr="001504C0" w:rsidDel="00961B68">
        <w:rPr>
          <w:rFonts w:ascii="Helvetica" w:hAnsi="Helvetica"/>
          <w:sz w:val="20"/>
          <w:szCs w:val="20"/>
          <w:lang w:val="en-US"/>
        </w:rPr>
        <w:t xml:space="preserve"> study. </w:t>
      </w:r>
      <w:r w:rsidR="0037033C" w:rsidRPr="001504C0" w:rsidDel="00961B68">
        <w:rPr>
          <w:rFonts w:ascii="Helvetica" w:hAnsi="Helvetica"/>
          <w:sz w:val="20"/>
          <w:szCs w:val="20"/>
          <w:lang w:val="en-US"/>
        </w:rPr>
        <w:t xml:space="preserve">Int J cancer 2011; </w:t>
      </w:r>
      <w:r w:rsidR="0037033C" w:rsidRPr="001504C0">
        <w:rPr>
          <w:rFonts w:ascii="Helvetica" w:hAnsi="Helvetica" w:cs="Arial"/>
          <w:bCs/>
          <w:sz w:val="20"/>
          <w:szCs w:val="20"/>
        </w:rPr>
        <w:t>129</w:t>
      </w:r>
      <w:r w:rsidR="0037033C" w:rsidRPr="001504C0">
        <w:rPr>
          <w:rFonts w:ascii="Helvetica" w:hAnsi="Helvetica" w:cs="Arial"/>
          <w:sz w:val="20"/>
          <w:szCs w:val="20"/>
        </w:rPr>
        <w:t>(</w:t>
      </w:r>
      <w:r w:rsidR="0037033C" w:rsidRPr="001504C0">
        <w:rPr>
          <w:rFonts w:ascii="Helvetica" w:hAnsi="Helvetica" w:cs="Arial"/>
          <w:bCs/>
          <w:sz w:val="20"/>
          <w:szCs w:val="20"/>
        </w:rPr>
        <w:t>2):</w:t>
      </w:r>
      <w:r w:rsidR="0037033C" w:rsidRPr="001504C0">
        <w:rPr>
          <w:rFonts w:ascii="Helvetica" w:hAnsi="Helvetica" w:cs="Arial"/>
          <w:sz w:val="20"/>
          <w:szCs w:val="20"/>
        </w:rPr>
        <w:t xml:space="preserve"> </w:t>
      </w:r>
      <w:r w:rsidR="0037033C" w:rsidRPr="001504C0">
        <w:rPr>
          <w:rFonts w:ascii="Helvetica" w:hAnsi="Helvetica" w:cs="Arial"/>
          <w:bCs/>
          <w:sz w:val="20"/>
          <w:szCs w:val="20"/>
        </w:rPr>
        <w:t>467-475</w:t>
      </w:r>
      <w:r w:rsidRPr="001504C0" w:rsidDel="00961B68">
        <w:rPr>
          <w:rFonts w:ascii="Helvetica" w:hAnsi="Helvetica"/>
          <w:sz w:val="20"/>
          <w:szCs w:val="20"/>
          <w:lang w:val="en-US"/>
        </w:rPr>
        <w:t>.</w:t>
      </w:r>
    </w:p>
    <w:p w:rsidR="00BC1F74" w:rsidRPr="001504C0" w:rsidRDefault="00BC1F74" w:rsidP="0010629F">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2"/>
          <w:lang w:val="en-GB"/>
        </w:rPr>
      </w:pPr>
      <w:r w:rsidRPr="007652BC">
        <w:rPr>
          <w:rFonts w:ascii="Helvetica" w:hAnsi="Helvetica" w:cs="Arial"/>
          <w:sz w:val="20"/>
          <w:szCs w:val="20"/>
          <w:lang w:val="en-US" w:eastAsia="ja-JP"/>
        </w:rPr>
        <w:lastRenderedPageBreak/>
        <w:t xml:space="preserve">Lodi S, Phillips A, Touloumi G, Geskus R, Meyer L, Thiébaut R, Pantazis N, Amo JD, Johnson AM, Babiker A, </w:t>
      </w:r>
      <w:r w:rsidRPr="007652BC">
        <w:rPr>
          <w:rFonts w:ascii="Helvetica" w:hAnsi="Helvetica" w:cs="Arial"/>
          <w:bCs/>
          <w:sz w:val="20"/>
          <w:szCs w:val="20"/>
          <w:lang w:val="en-US" w:eastAsia="ja-JP"/>
        </w:rPr>
        <w:t>Porter K</w:t>
      </w:r>
      <w:r w:rsidRPr="007652BC">
        <w:rPr>
          <w:rFonts w:ascii="Helvetica" w:hAnsi="Helvetica" w:cs="Arial"/>
          <w:sz w:val="20"/>
          <w:szCs w:val="20"/>
          <w:lang w:val="en-US" w:eastAsia="ja-JP"/>
        </w:rPr>
        <w:t xml:space="preserve">; on behalf of the CASCADE Collaboration in EuroCoord. </w:t>
      </w:r>
      <w:r w:rsidR="00E85478">
        <w:fldChar w:fldCharType="begin"/>
      </w:r>
      <w:r w:rsidR="00E85478" w:rsidRPr="00831BB8">
        <w:rPr>
          <w:lang w:val="en-US"/>
        </w:rPr>
        <w:instrText xml:space="preserve"> HYPERLINK "http://www.ncbi.nlm.nih.gov/pubmed/21921225" </w:instrText>
      </w:r>
      <w:r w:rsidR="00E85478">
        <w:fldChar w:fldCharType="separate"/>
      </w:r>
      <w:r w:rsidRPr="007652BC">
        <w:rPr>
          <w:rFonts w:ascii="Helvetica" w:hAnsi="Helvetica" w:cs="Arial"/>
          <w:sz w:val="20"/>
          <w:szCs w:val="20"/>
          <w:lang w:val="en-US" w:eastAsia="ja-JP"/>
        </w:rPr>
        <w:t>Time from human immunodeficiency virus seroconversion to reaching CD4+ cell count thresholds &lt;200, &lt;350, and &lt;500 cells/mm3: Assessment of need following changes in treatment guidelines.</w:t>
      </w:r>
      <w:r w:rsidR="00E85478">
        <w:rPr>
          <w:rFonts w:ascii="Helvetica" w:hAnsi="Helvetica" w:cs="Arial"/>
          <w:sz w:val="20"/>
          <w:szCs w:val="20"/>
          <w:lang w:val="en-US" w:eastAsia="ja-JP"/>
        </w:rPr>
        <w:fldChar w:fldCharType="end"/>
      </w:r>
      <w:r w:rsidRPr="007652BC">
        <w:rPr>
          <w:rFonts w:ascii="Helvetica" w:hAnsi="Helvetica" w:cs="Arial"/>
          <w:sz w:val="20"/>
          <w:szCs w:val="20"/>
          <w:lang w:val="en-US" w:eastAsia="ja-JP"/>
        </w:rPr>
        <w:t xml:space="preserve"> </w:t>
      </w:r>
      <w:r w:rsidRPr="003107DA">
        <w:rPr>
          <w:rFonts w:ascii="Helvetica" w:hAnsi="Helvetica" w:cs="Arial"/>
          <w:sz w:val="20"/>
          <w:szCs w:val="20"/>
          <w:lang w:eastAsia="ja-JP"/>
        </w:rPr>
        <w:t>Clin</w:t>
      </w:r>
      <w:r w:rsidRPr="001504C0">
        <w:rPr>
          <w:rFonts w:ascii="Helvetica" w:hAnsi="Helvetica" w:cs="Arial"/>
          <w:sz w:val="20"/>
          <w:szCs w:val="20"/>
          <w:lang w:eastAsia="ja-JP"/>
        </w:rPr>
        <w:t xml:space="preserve"> Infect Dis 2011; 53(8): 817-825</w:t>
      </w:r>
      <w:r w:rsidR="003107DA">
        <w:rPr>
          <w:rFonts w:ascii="Helvetica" w:hAnsi="Helvetica" w:cs="Arial"/>
          <w:sz w:val="20"/>
          <w:szCs w:val="20"/>
          <w:lang w:eastAsia="ja-JP"/>
        </w:rPr>
        <w:t>.</w:t>
      </w:r>
    </w:p>
    <w:p w:rsidR="009D5ADA" w:rsidRPr="001504C0" w:rsidRDefault="009D5ADA" w:rsidP="009D5ADA">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cs="Arial"/>
          <w:sz w:val="20"/>
          <w:szCs w:val="20"/>
          <w:lang w:val="en-US"/>
        </w:rPr>
        <w:t>Mugavero MJ, May M, Ribaudo HJ, Gulick RM, Riddler SA, Haubrich R, Napravnik S, Abgrall S, Phillips A, Harris R, Gill MJ, de Wolf F, Hogg R, Günthard HF, Chêne G, D</w:t>
      </w:r>
      <w:r w:rsidRPr="007652BC">
        <w:rPr>
          <w:rFonts w:ascii="Helvetica" w:hAnsi="Helvetica" w:cs="American Typewriter"/>
          <w:sz w:val="20"/>
          <w:szCs w:val="20"/>
          <w:lang w:val="en-US"/>
        </w:rPr>
        <w:t>ʼ</w:t>
      </w:r>
      <w:r w:rsidRPr="007652BC">
        <w:rPr>
          <w:rFonts w:ascii="Helvetica" w:hAnsi="Helvetica" w:cs="Arial"/>
          <w:sz w:val="20"/>
          <w:szCs w:val="20"/>
          <w:lang w:val="en-US"/>
        </w:rPr>
        <w:t>arminio Monforte A, Guest JL, Smith C, Murillas J, Berenguer J, Wyen C, Domingo P, Kitahata MM, Sterne JA, Saag MS; on behalf of the AIDS Clinical Trial Group DACS 241 team AIDS Clinical Trial Group Study 5095 team AIDS Clinical Trial Group Study 5142 team and the Antiretroviral Cohort Collaboration.</w:t>
      </w:r>
      <w:r w:rsidRPr="007652BC">
        <w:rPr>
          <w:rFonts w:ascii="Helvetica" w:hAnsi="Helvetica" w:cs="Helvetica"/>
          <w:sz w:val="20"/>
          <w:szCs w:val="20"/>
          <w:lang w:val="en-US"/>
        </w:rPr>
        <w:t xml:space="preserve"> Comparative Effectiveness of Initial Antiretroviral Therapy Regimens: ACTG 5095 and 5142 Clinical Trials Relative to ART-CC Cohort Study. </w:t>
      </w:r>
      <w:r w:rsidRPr="001504C0">
        <w:rPr>
          <w:rFonts w:ascii="Arial" w:hAnsi="Arial"/>
          <w:sz w:val="20"/>
        </w:rPr>
        <w:t xml:space="preserve">J Acquir Immune Defic Syndr </w:t>
      </w:r>
      <w:proofErr w:type="gramStart"/>
      <w:r w:rsidRPr="001504C0">
        <w:rPr>
          <w:rFonts w:ascii="Arial" w:hAnsi="Arial"/>
          <w:sz w:val="20"/>
        </w:rPr>
        <w:t>2011</w:t>
      </w:r>
      <w:r w:rsidR="00B774DA" w:rsidRPr="001504C0">
        <w:rPr>
          <w:rFonts w:ascii="Arial" w:hAnsi="Arial"/>
          <w:sz w:val="20"/>
        </w:rPr>
        <w:t>;</w:t>
      </w:r>
      <w:proofErr w:type="gramEnd"/>
      <w:r w:rsidR="00B774DA" w:rsidRPr="001504C0">
        <w:rPr>
          <w:rFonts w:ascii="Arial" w:hAnsi="Arial"/>
          <w:sz w:val="20"/>
        </w:rPr>
        <w:t xml:space="preserve"> </w:t>
      </w:r>
      <w:r w:rsidR="00B774DA" w:rsidRPr="001504C0">
        <w:rPr>
          <w:rFonts w:ascii="Helvetica" w:hAnsi="Helvetica" w:cs="Arial"/>
          <w:sz w:val="20"/>
          <w:szCs w:val="20"/>
        </w:rPr>
        <w:t>58(3):253-260.</w:t>
      </w:r>
    </w:p>
    <w:p w:rsidR="005D4712" w:rsidRPr="001504C0" w:rsidRDefault="005D4712" w:rsidP="0010629F">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2"/>
          <w:lang w:val="en-GB"/>
        </w:rPr>
      </w:pPr>
      <w:r w:rsidRPr="007652BC">
        <w:rPr>
          <w:rFonts w:ascii="Helvetica" w:hAnsi="Helvetica"/>
          <w:sz w:val="20"/>
          <w:lang w:val="en-US"/>
        </w:rPr>
        <w:t xml:space="preserve">Mussini C, Cossarizza A, Sabin C, Babiker A, De Luca A, Bucher HC, Fisher M, Rezza G, Porter K, Dorrucci M; on behalf of CASCADE Collaboration. </w:t>
      </w:r>
      <w:r w:rsidR="00E85478">
        <w:fldChar w:fldCharType="begin"/>
      </w:r>
      <w:r w:rsidR="00E85478" w:rsidRPr="00831BB8">
        <w:rPr>
          <w:lang w:val="en-US"/>
        </w:rPr>
        <w:instrText xml:space="preserve"> HYPERLINK "http://www.ncbi.nlm.nih.gov/pubmed/21412128</w:instrText>
      </w:r>
      <w:r w:rsidR="00E85478" w:rsidRPr="00831BB8">
        <w:rPr>
          <w:lang w:val="en-US"/>
        </w:rPr>
        <w:instrText xml:space="preserve">" </w:instrText>
      </w:r>
      <w:r w:rsidR="00E85478">
        <w:fldChar w:fldCharType="separate"/>
      </w:r>
      <w:r w:rsidRPr="007652BC">
        <w:rPr>
          <w:rStyle w:val="Lienhype3"/>
          <w:rFonts w:ascii="Helvetica" w:hAnsi="Helvetica" w:cs="Times"/>
          <w:color w:val="auto"/>
          <w:sz w:val="20"/>
          <w:u w:val="none"/>
          <w:lang w:val="en-US"/>
        </w:rPr>
        <w:t>Decline of CD4+ T-cell count before start of therapy and immunological response to treatment in antiretroviral-naive individuals.</w:t>
      </w:r>
      <w:r w:rsidR="00E85478">
        <w:rPr>
          <w:rStyle w:val="Lienhype3"/>
          <w:rFonts w:ascii="Helvetica" w:hAnsi="Helvetica" w:cs="Times"/>
          <w:color w:val="auto"/>
          <w:sz w:val="20"/>
          <w:u w:val="none"/>
          <w:lang w:val="en-US"/>
        </w:rPr>
        <w:fldChar w:fldCharType="end"/>
      </w:r>
      <w:r w:rsidRPr="007652BC">
        <w:rPr>
          <w:rFonts w:ascii="Helvetica" w:hAnsi="Helvetica"/>
          <w:sz w:val="20"/>
          <w:lang w:val="en-US"/>
        </w:rPr>
        <w:t xml:space="preserve"> </w:t>
      </w:r>
      <w:r w:rsidRPr="001504C0">
        <w:rPr>
          <w:rStyle w:val="jrnl"/>
          <w:rFonts w:ascii="Helvetica" w:hAnsi="Helvetica"/>
          <w:sz w:val="20"/>
        </w:rPr>
        <w:t>AIDS</w:t>
      </w:r>
      <w:r w:rsidRPr="001504C0">
        <w:rPr>
          <w:rFonts w:ascii="Helvetica" w:hAnsi="Helvetica"/>
          <w:sz w:val="20"/>
        </w:rPr>
        <w:t xml:space="preserve"> 2011; 25(8): 1041-1049.</w:t>
      </w:r>
    </w:p>
    <w:p w:rsidR="00B96A24" w:rsidRPr="001504C0" w:rsidRDefault="005D4712" w:rsidP="0010629F">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2"/>
          <w:lang w:val="en-GB"/>
        </w:rPr>
      </w:pPr>
      <w:r w:rsidRPr="007652BC">
        <w:rPr>
          <w:rFonts w:ascii="Helvetica" w:hAnsi="Helvetica"/>
          <w:sz w:val="20"/>
          <w:lang w:val="en-US"/>
        </w:rPr>
        <w:t xml:space="preserve">van der Helm JJ, Prins M, Del Amo J, Bucher HC, Chêne G, Dorrucci M, Gill J, Hamouda O, Sannes M, Porter K, Geskus RB; on behalf of the CASCADE </w:t>
      </w:r>
      <w:proofErr w:type="gramStart"/>
      <w:r w:rsidRPr="007652BC">
        <w:rPr>
          <w:rFonts w:ascii="Helvetica" w:hAnsi="Helvetica"/>
          <w:sz w:val="20"/>
          <w:lang w:val="en-US"/>
        </w:rPr>
        <w:t>Collaboration .</w:t>
      </w:r>
      <w:proofErr w:type="gramEnd"/>
      <w:r w:rsidRPr="007652BC">
        <w:rPr>
          <w:rFonts w:ascii="Helvetica" w:hAnsi="Helvetica"/>
          <w:sz w:val="20"/>
          <w:lang w:val="en-US"/>
        </w:rPr>
        <w:t xml:space="preserve"> </w:t>
      </w:r>
      <w:r w:rsidR="00E85478">
        <w:fldChar w:fldCharType="begin"/>
      </w:r>
      <w:r w:rsidR="00E85478" w:rsidRPr="00831BB8">
        <w:rPr>
          <w:lang w:val="en-US"/>
        </w:rPr>
        <w:instrText xml:space="preserve"> HYPERLINK "http://www.ncbi.nlm.nih.gov/pubmed/21537114" </w:instrText>
      </w:r>
      <w:r w:rsidR="00E85478">
        <w:fldChar w:fldCharType="separate"/>
      </w:r>
      <w:r w:rsidRPr="007652BC">
        <w:rPr>
          <w:rStyle w:val="Lienhype3"/>
          <w:rFonts w:ascii="Helvetica" w:hAnsi="Helvetica" w:cs="Times"/>
          <w:color w:val="auto"/>
          <w:sz w:val="20"/>
          <w:u w:val="none"/>
          <w:lang w:val="en-US"/>
        </w:rPr>
        <w:t>The hepatitis C epidemic among HIV-positive MSM: incidence estimates from 1990 to 2007.</w:t>
      </w:r>
      <w:r w:rsidR="00E85478">
        <w:rPr>
          <w:rStyle w:val="Lienhype3"/>
          <w:rFonts w:ascii="Helvetica" w:hAnsi="Helvetica" w:cs="Times"/>
          <w:color w:val="auto"/>
          <w:sz w:val="20"/>
          <w:u w:val="none"/>
          <w:lang w:val="en-US"/>
        </w:rPr>
        <w:fldChar w:fldCharType="end"/>
      </w:r>
      <w:r w:rsidRPr="007652BC">
        <w:rPr>
          <w:rFonts w:ascii="Helvetica" w:hAnsi="Helvetica"/>
          <w:sz w:val="20"/>
          <w:lang w:val="en-US"/>
        </w:rPr>
        <w:t xml:space="preserve"> </w:t>
      </w:r>
      <w:r w:rsidRPr="001504C0">
        <w:rPr>
          <w:rStyle w:val="jrnl"/>
          <w:rFonts w:ascii="Helvetica" w:hAnsi="Helvetica"/>
          <w:sz w:val="20"/>
        </w:rPr>
        <w:t>AIDS</w:t>
      </w:r>
      <w:r w:rsidRPr="001504C0">
        <w:rPr>
          <w:rFonts w:ascii="Helvetica" w:hAnsi="Helvetica"/>
          <w:sz w:val="20"/>
        </w:rPr>
        <w:t xml:space="preserve"> 2011; 25(8): 1083-1091.</w:t>
      </w:r>
    </w:p>
    <w:p w:rsidR="00B774DA" w:rsidRPr="001504C0" w:rsidRDefault="00B774DA" w:rsidP="00B774DA">
      <w:pPr>
        <w:pStyle w:val="Titre1"/>
        <w:keepLines/>
        <w:tabs>
          <w:tab w:val="num" w:pos="540"/>
          <w:tab w:val="left" w:pos="567"/>
        </w:tabs>
        <w:ind w:left="540" w:hanging="540"/>
        <w:rPr>
          <w:rFonts w:ascii="Arial" w:hAnsi="Arial" w:cs="Arial"/>
          <w:sz w:val="20"/>
        </w:rPr>
      </w:pPr>
      <w:r w:rsidRPr="001504C0">
        <w:rPr>
          <w:rStyle w:val="pub"/>
          <w:rFonts w:ascii="Arial" w:hAnsi="Arial" w:cs="Arial"/>
        </w:rPr>
        <w:t>2012</w:t>
      </w:r>
    </w:p>
    <w:p w:rsidR="009614C2" w:rsidRPr="00EF54FC" w:rsidRDefault="009614C2" w:rsidP="009614C2">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Arial" w:hAnsi="Arial" w:cs="Lucida Grande"/>
          <w:sz w:val="20"/>
          <w:szCs w:val="20"/>
          <w:lang w:val="en-US" w:eastAsia="ja-JP"/>
        </w:rPr>
        <w:t>del Amo J, Moreno S, Bucher HC, Furrer H, Logan R, Sterne J, Perez-Hoyos S, Jarrın I, Phillips A, Lodi S, van Sigh</w:t>
      </w:r>
      <w:r w:rsidRPr="007652BC">
        <w:rPr>
          <w:rFonts w:ascii="Helvetica" w:hAnsi="Helvetica" w:cs="Lucida Grande"/>
          <w:sz w:val="20"/>
          <w:szCs w:val="20"/>
          <w:lang w:val="en-US" w:eastAsia="ja-JP"/>
        </w:rPr>
        <w:t xml:space="preserve">em A, de Wolf F, Sabin C, Bansi L, Justice A, Goulet J, Miro JM, Ferrer E, Meyer L, Seng R, Toulomi G, Gargalianos P, Costagliola D, Abgrall S, Hernan MA and </w:t>
      </w:r>
      <w:r w:rsidRPr="007652BC">
        <w:rPr>
          <w:rFonts w:ascii="Helvetica" w:hAnsi="Helvetica" w:cs="Arial"/>
          <w:sz w:val="20"/>
          <w:szCs w:val="20"/>
          <w:lang w:val="en-US"/>
        </w:rPr>
        <w:t xml:space="preserve">The HIV-CAUSAL Collaboration. </w:t>
      </w:r>
      <w:r w:rsidR="00E85478">
        <w:fldChar w:fldCharType="begin"/>
      </w:r>
      <w:r w:rsidR="00E85478" w:rsidRPr="00831BB8">
        <w:rPr>
          <w:lang w:val="en-US"/>
        </w:rPr>
        <w:instrText xml:space="preserve"> HYPERLINK "http://www.ncbi.nlm.nih.gov/pubmed/22460971" </w:instrText>
      </w:r>
      <w:r w:rsidR="00E85478">
        <w:fldChar w:fldCharType="separate"/>
      </w:r>
      <w:r w:rsidRPr="007652BC">
        <w:rPr>
          <w:rFonts w:ascii="Helvetica" w:hAnsi="Helvetica" w:cs="Arial"/>
          <w:sz w:val="20"/>
          <w:szCs w:val="20"/>
          <w:lang w:val="en-US"/>
        </w:rPr>
        <w:t>Impact of antiretroviral therapy on tuberculosis incidence among HIV-positive patients in high-income countries.</w:t>
      </w:r>
      <w:r w:rsidR="00E85478">
        <w:rPr>
          <w:rFonts w:ascii="Helvetica" w:hAnsi="Helvetica" w:cs="Arial"/>
          <w:sz w:val="20"/>
          <w:szCs w:val="20"/>
          <w:lang w:val="en-US"/>
        </w:rPr>
        <w:fldChar w:fldCharType="end"/>
      </w:r>
      <w:r w:rsidRPr="007652BC">
        <w:rPr>
          <w:rFonts w:ascii="Helvetica" w:hAnsi="Helvetica" w:cs="Arial"/>
          <w:sz w:val="20"/>
          <w:szCs w:val="20"/>
          <w:lang w:val="en-US"/>
        </w:rPr>
        <w:t xml:space="preserve"> </w:t>
      </w:r>
      <w:r w:rsidRPr="00EF54FC">
        <w:rPr>
          <w:rFonts w:ascii="Helvetica" w:hAnsi="Helvetica" w:cs="Arial"/>
          <w:sz w:val="20"/>
          <w:szCs w:val="20"/>
        </w:rPr>
        <w:t>Clin Infect Dis 2012; 54(9): 1364-72.</w:t>
      </w:r>
    </w:p>
    <w:p w:rsidR="00853884" w:rsidRPr="00EF54FC" w:rsidRDefault="00853884" w:rsidP="00853884">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sz w:val="20"/>
          <w:szCs w:val="20"/>
          <w:lang w:val="en-GB"/>
        </w:rPr>
        <w:t xml:space="preserve">Cain LE, Phillips A, Lodi S, Sabin C, Bansi L, Amy Justice A, Tate J, Logan R, James M. Robins JM, Sterne JAC, van Sighem A, de Wolf F, Bucher HC, Elzi L, Touloumi G, Giorgia Vourli G, Anna EsteveA, Jordi Casabona J, Julia del Amo J, Santiago Moreno S, Seng R, Meyer L, Pérez-Hoyos S, Muga R, Abgrall S, Costagliola D, Hernán MA and the </w:t>
      </w:r>
      <w:r w:rsidRPr="007652BC">
        <w:rPr>
          <w:rFonts w:ascii="Helvetica" w:hAnsi="Helvetica" w:cs="Arial"/>
          <w:bCs/>
          <w:color w:val="000000"/>
          <w:sz w:val="20"/>
          <w:szCs w:val="20"/>
          <w:lang w:val="en-GB"/>
        </w:rPr>
        <w:t>HIV-CAUSAL Collaboration</w:t>
      </w:r>
      <w:r w:rsidRPr="007652BC">
        <w:rPr>
          <w:rFonts w:ascii="Helvetica" w:hAnsi="Helvetica" w:cs="Arial"/>
          <w:color w:val="000000"/>
          <w:sz w:val="20"/>
          <w:szCs w:val="20"/>
          <w:lang w:val="en-GB"/>
        </w:rPr>
        <w:t xml:space="preserve">. </w:t>
      </w:r>
      <w:r w:rsidR="00E85478">
        <w:fldChar w:fldCharType="begin"/>
      </w:r>
      <w:r w:rsidR="00E85478" w:rsidRPr="00831BB8">
        <w:rPr>
          <w:lang w:val="en-GB"/>
        </w:rPr>
        <w:instrText xml:space="preserve"> HYPERLINK "http://www.ncbi.nlm.nih.gov/pubmed/22546987" </w:instrText>
      </w:r>
      <w:r w:rsidR="00E85478">
        <w:fldChar w:fldCharType="separate"/>
      </w:r>
      <w:r w:rsidRPr="007652BC">
        <w:rPr>
          <w:rFonts w:ascii="Helvetica" w:hAnsi="Helvetica" w:cs="Arial"/>
          <w:color w:val="000000"/>
          <w:sz w:val="20"/>
          <w:szCs w:val="20"/>
          <w:lang w:val="en-US"/>
        </w:rPr>
        <w:t>The effect of efavirenz versus nevirapine-containing regimens on immunologic, virologic and clinical outcomes in a prospective observational study.</w:t>
      </w:r>
      <w:r w:rsidR="00E85478">
        <w:rPr>
          <w:rFonts w:ascii="Helvetica" w:hAnsi="Helvetica" w:cs="Arial"/>
          <w:color w:val="000000"/>
          <w:sz w:val="20"/>
          <w:szCs w:val="20"/>
          <w:lang w:val="en-US"/>
        </w:rPr>
        <w:fldChar w:fldCharType="end"/>
      </w:r>
      <w:r w:rsidRPr="007652BC">
        <w:rPr>
          <w:rFonts w:ascii="Helvetica" w:hAnsi="Helvetica" w:cs="Arial"/>
          <w:color w:val="000000"/>
          <w:sz w:val="20"/>
          <w:szCs w:val="20"/>
          <w:lang w:val="en-US"/>
        </w:rPr>
        <w:t xml:space="preserve"> </w:t>
      </w:r>
      <w:r w:rsidRPr="00EF54FC">
        <w:rPr>
          <w:rFonts w:ascii="Helvetica" w:hAnsi="Helvetica" w:cs="Arial"/>
          <w:color w:val="000000"/>
          <w:sz w:val="20"/>
          <w:szCs w:val="20"/>
        </w:rPr>
        <w:t>AIDS 2012</w:t>
      </w:r>
      <w:r w:rsidR="00FA575A" w:rsidRPr="00EF54FC">
        <w:rPr>
          <w:rFonts w:ascii="Helvetica" w:hAnsi="Helvetica" w:cs="Arial"/>
          <w:color w:val="000000"/>
          <w:sz w:val="20"/>
          <w:szCs w:val="20"/>
        </w:rPr>
        <w:t>;</w:t>
      </w:r>
      <w:r w:rsidR="00642712" w:rsidRPr="00EF54FC">
        <w:rPr>
          <w:rFonts w:ascii="Helvetica" w:hAnsi="Helvetica" w:cs="Arial"/>
          <w:sz w:val="20"/>
          <w:szCs w:val="20"/>
        </w:rPr>
        <w:t xml:space="preserve"> 26(13):1691-1705</w:t>
      </w:r>
      <w:r w:rsidRPr="00EF54FC">
        <w:rPr>
          <w:rFonts w:ascii="Helvetica" w:hAnsi="Helvetica" w:cs="Arial"/>
          <w:color w:val="000000"/>
          <w:sz w:val="20"/>
          <w:szCs w:val="20"/>
        </w:rPr>
        <w:t xml:space="preserve">. </w:t>
      </w:r>
    </w:p>
    <w:p w:rsidR="00B774DA" w:rsidRPr="00EF54FC" w:rsidRDefault="00B774DA" w:rsidP="00B774DA">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EF54FC">
        <w:rPr>
          <w:rFonts w:ascii="Helvetica" w:hAnsi="Helvetica" w:cs="Arial"/>
          <w:sz w:val="20"/>
          <w:szCs w:val="20"/>
          <w:lang w:val="en-GB"/>
        </w:rPr>
        <w:t>Costagliola D, Lodwick R, Ledergerber B, Torti C, van Sighem A, Podzamczer D, Amanda Mocroft A, Dorrucci M, Masquelier B, de Luca A, Jansen K, De Wit S, Obel N, Fätkenheuer G, Touloumi G, Mussini C, Castagna A, Stephan C, García F, Zangerle R, Duval X, Perez</w:t>
      </w:r>
      <w:r w:rsidRPr="00EF54FC">
        <w:rPr>
          <w:rFonts w:ascii="Helvetica" w:hAnsi="Helvetica" w:cs="Arial"/>
          <w:sz w:val="20"/>
          <w:szCs w:val="20"/>
          <w:lang w:val="en-GB"/>
        </w:rPr>
        <w:noBreakHyphen/>
        <w:t xml:space="preserve">Hoyos S, Meyer L, Ghosn J, Fabre-Colin C, Kjaer J, Chene G, Grarup J, Phillips A. Trends over calendar time in virological and clinical outcomes in individuals with HIV-1 infection and virologic failure of drugs from three antiretroviral drug classes: a cohort study. </w:t>
      </w:r>
      <w:r w:rsidRPr="00EF54FC">
        <w:rPr>
          <w:rFonts w:ascii="Helvetica" w:eastAsia="MS Mincho" w:hAnsi="Helvetica" w:cs="Arial"/>
          <w:sz w:val="20"/>
          <w:szCs w:val="20"/>
          <w:lang w:eastAsia="ja-JP"/>
        </w:rPr>
        <w:t xml:space="preserve">Lancet Infect Dis </w:t>
      </w:r>
      <w:proofErr w:type="gramStart"/>
      <w:r w:rsidRPr="00EF54FC">
        <w:rPr>
          <w:rFonts w:ascii="Helvetica" w:eastAsia="MS Mincho" w:hAnsi="Helvetica" w:cs="Arial"/>
          <w:sz w:val="20"/>
          <w:szCs w:val="20"/>
          <w:lang w:eastAsia="ja-JP"/>
        </w:rPr>
        <w:t>2012</w:t>
      </w:r>
      <w:r w:rsidR="000F47C6" w:rsidRPr="00EF54FC">
        <w:rPr>
          <w:rFonts w:ascii="Helvetica" w:eastAsia="MS Mincho" w:hAnsi="Helvetica" w:cs="Arial"/>
          <w:sz w:val="20"/>
          <w:szCs w:val="20"/>
          <w:lang w:eastAsia="ja-JP"/>
        </w:rPr>
        <w:t>;</w:t>
      </w:r>
      <w:proofErr w:type="gramEnd"/>
      <w:r w:rsidR="000F47C6" w:rsidRPr="00EF54FC">
        <w:rPr>
          <w:rFonts w:ascii="Helvetica" w:eastAsia="MS Mincho" w:hAnsi="Helvetica" w:cs="Arial"/>
          <w:sz w:val="20"/>
          <w:szCs w:val="20"/>
          <w:lang w:eastAsia="ja-JP"/>
        </w:rPr>
        <w:t xml:space="preserve"> </w:t>
      </w:r>
      <w:hyperlink r:id="rId16" w:history="1">
        <w:r w:rsidR="000F47C6" w:rsidRPr="00EF54FC">
          <w:rPr>
            <w:rFonts w:ascii="Helvetica" w:hAnsi="Helvetica" w:cs="Trebuchet MS"/>
            <w:sz w:val="20"/>
            <w:szCs w:val="20"/>
          </w:rPr>
          <w:t>12(2</w:t>
        </w:r>
      </w:hyperlink>
      <w:r w:rsidR="00B740D0">
        <w:rPr>
          <w:rFonts w:ascii="Helvetica" w:hAnsi="Helvetica" w:cs="Trebuchet MS"/>
          <w:sz w:val="20"/>
          <w:szCs w:val="20"/>
        </w:rPr>
        <w:t>)</w:t>
      </w:r>
      <w:r w:rsidR="000F47C6" w:rsidRPr="00EF54FC">
        <w:rPr>
          <w:rFonts w:ascii="Helvetica" w:hAnsi="Helvetica" w:cs="Trebuchet MS"/>
          <w:sz w:val="20"/>
          <w:szCs w:val="20"/>
        </w:rPr>
        <w:t>: 119 - 127</w:t>
      </w:r>
      <w:r w:rsidRPr="00EF54FC">
        <w:rPr>
          <w:rFonts w:ascii="Helvetica" w:eastAsia="MS Mincho" w:hAnsi="Helvetica" w:cs="Arial"/>
          <w:sz w:val="20"/>
          <w:szCs w:val="20"/>
          <w:lang w:eastAsia="ja-JP"/>
        </w:rPr>
        <w:t>.</w:t>
      </w:r>
    </w:p>
    <w:p w:rsidR="009614C2" w:rsidRPr="00EF54FC" w:rsidRDefault="009614C2" w:rsidP="00B774DA">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sz w:val="20"/>
          <w:szCs w:val="20"/>
          <w:lang w:val="en-US" w:eastAsia="ja-JP"/>
        </w:rPr>
        <w:t xml:space="preserve">Guiguet M, Ghosn J, Duvivier C, Meynard JL, Gras G, Partisani ML, Teicher E, Mahamat A, Rodenbourg F, Launay O, Costagliola D, on behalf of the FHDH-ANRS CO4. Boosted protease inhibitor monotherapy as a maintenance strategy: an observational study in the FHDH-ANRS CO4 cohort. </w:t>
      </w:r>
      <w:r w:rsidR="007824D3" w:rsidRPr="00EF54FC">
        <w:rPr>
          <w:rFonts w:ascii="Helvetica" w:hAnsi="Helvetica"/>
          <w:sz w:val="20"/>
          <w:szCs w:val="20"/>
          <w:lang w:eastAsia="ja-JP"/>
        </w:rPr>
        <w:t xml:space="preserve">AIDS </w:t>
      </w:r>
      <w:proofErr w:type="gramStart"/>
      <w:r w:rsidR="007824D3" w:rsidRPr="00EF54FC">
        <w:rPr>
          <w:rFonts w:ascii="Helvetica" w:hAnsi="Helvetica"/>
          <w:sz w:val="20"/>
          <w:szCs w:val="20"/>
          <w:lang w:eastAsia="ja-JP"/>
        </w:rPr>
        <w:t>2012;</w:t>
      </w:r>
      <w:proofErr w:type="gramEnd"/>
      <w:r w:rsidR="007824D3" w:rsidRPr="00EF54FC">
        <w:rPr>
          <w:rFonts w:ascii="Helvetica" w:hAnsi="Helvetica"/>
          <w:sz w:val="20"/>
          <w:szCs w:val="20"/>
        </w:rPr>
        <w:t xml:space="preserve"> 26(18)</w:t>
      </w:r>
      <w:r w:rsidR="007824D3" w:rsidRPr="00EF54FC">
        <w:rPr>
          <w:rFonts w:ascii="Helvetica" w:hAnsi="Helvetica"/>
          <w:b/>
          <w:bCs/>
          <w:sz w:val="20"/>
          <w:szCs w:val="20"/>
        </w:rPr>
        <w:t xml:space="preserve">: </w:t>
      </w:r>
      <w:r w:rsidR="007824D3" w:rsidRPr="00EF54FC">
        <w:rPr>
          <w:rFonts w:ascii="Helvetica" w:hAnsi="Helvetica"/>
          <w:sz w:val="20"/>
          <w:szCs w:val="20"/>
        </w:rPr>
        <w:t>2345–2350</w:t>
      </w:r>
      <w:r w:rsidR="007824D3" w:rsidRPr="00EF54FC">
        <w:rPr>
          <w:rFonts w:ascii="Helvetica" w:hAnsi="Helvetica"/>
          <w:sz w:val="20"/>
          <w:szCs w:val="20"/>
          <w:lang w:eastAsia="ja-JP"/>
        </w:rPr>
        <w:t>.</w:t>
      </w:r>
    </w:p>
    <w:p w:rsidR="000F47C6" w:rsidRPr="00EF54FC" w:rsidRDefault="000F47C6" w:rsidP="000F47C6">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cs="Calibri"/>
          <w:sz w:val="20"/>
          <w:szCs w:val="20"/>
          <w:lang w:val="en-GB"/>
        </w:rPr>
        <w:t xml:space="preserve">Jarrin I, Pantazis N, Gill J, Geskus R, Perez-Hoyos S, Meyer L, Prins M, Touloumi G, Johnson A, Hamouda O, García de Olalla P, Porter K, del Amo J; </w:t>
      </w:r>
      <w:r w:rsidRPr="007652BC">
        <w:rPr>
          <w:rFonts w:ascii="Helvetica" w:hAnsi="Helvetica" w:cs="Arial"/>
          <w:sz w:val="20"/>
          <w:szCs w:val="20"/>
          <w:lang w:val="en-GB"/>
        </w:rPr>
        <w:t>CASCADE Collaboration in EuroCoord.</w:t>
      </w:r>
      <w:r w:rsidRPr="007652BC">
        <w:rPr>
          <w:rFonts w:ascii="Helvetica" w:hAnsi="Helvetica" w:cs="Calibri"/>
          <w:sz w:val="20"/>
          <w:szCs w:val="20"/>
          <w:lang w:val="en-GB"/>
        </w:rPr>
        <w:t xml:space="preserve"> </w:t>
      </w:r>
      <w:r w:rsidR="00E85478">
        <w:fldChar w:fldCharType="begin"/>
      </w:r>
      <w:r w:rsidR="00E85478" w:rsidRPr="00831BB8">
        <w:rPr>
          <w:lang w:val="en-GB"/>
        </w:rPr>
        <w:instrText xml:space="preserve"> HYPERLINK "http://www.ncbi.nlm.nih.gov/pubmed/22109944" </w:instrText>
      </w:r>
      <w:r w:rsidR="00E85478">
        <w:fldChar w:fldCharType="separate"/>
      </w:r>
      <w:r w:rsidRPr="007652BC">
        <w:rPr>
          <w:rFonts w:ascii="Helvetica" w:hAnsi="Helvetica" w:cs="Arial"/>
          <w:sz w:val="20"/>
          <w:szCs w:val="20"/>
          <w:lang w:val="en-US"/>
        </w:rPr>
        <w:t>Uptake of combination antiretroviral therapy and HIV disease progression according to geographical origin in seroconverters in Europe, Canada, and Australia.</w:t>
      </w:r>
      <w:r w:rsidR="00E85478">
        <w:rPr>
          <w:rFonts w:ascii="Helvetica" w:hAnsi="Helvetica" w:cs="Arial"/>
          <w:sz w:val="20"/>
          <w:szCs w:val="20"/>
          <w:lang w:val="en-US"/>
        </w:rPr>
        <w:fldChar w:fldCharType="end"/>
      </w:r>
      <w:r w:rsidRPr="007652BC">
        <w:rPr>
          <w:rFonts w:ascii="Helvetica" w:hAnsi="Helvetica" w:cs="Arial"/>
          <w:sz w:val="20"/>
          <w:szCs w:val="20"/>
          <w:lang w:val="en-US"/>
        </w:rPr>
        <w:t xml:space="preserve"> </w:t>
      </w:r>
      <w:r w:rsidRPr="00EF54FC">
        <w:rPr>
          <w:rFonts w:ascii="Helvetica" w:hAnsi="Helvetica" w:cs="Calibri"/>
          <w:sz w:val="20"/>
          <w:szCs w:val="20"/>
        </w:rPr>
        <w:t>Clin Infec</w:t>
      </w:r>
      <w:r w:rsidR="00853884" w:rsidRPr="00EF54FC">
        <w:rPr>
          <w:rFonts w:ascii="Helvetica" w:hAnsi="Helvetica" w:cs="Calibri"/>
          <w:sz w:val="20"/>
          <w:szCs w:val="20"/>
        </w:rPr>
        <w:t>t</w:t>
      </w:r>
      <w:r w:rsidR="00FA575A" w:rsidRPr="00EF54FC">
        <w:rPr>
          <w:rFonts w:ascii="Helvetica" w:hAnsi="Helvetica" w:cs="Calibri"/>
          <w:sz w:val="20"/>
          <w:szCs w:val="20"/>
        </w:rPr>
        <w:t xml:space="preserve"> Dis 2012</w:t>
      </w:r>
      <w:r w:rsidRPr="00EF54FC">
        <w:rPr>
          <w:rFonts w:ascii="Helvetica" w:hAnsi="Helvetica" w:cs="Calibri"/>
          <w:sz w:val="20"/>
          <w:szCs w:val="20"/>
        </w:rPr>
        <w:t>;</w:t>
      </w:r>
      <w:r w:rsidRPr="00EF54FC">
        <w:rPr>
          <w:rFonts w:ascii="Helvetica" w:hAnsi="Helvetica" w:cs="Arial"/>
          <w:sz w:val="20"/>
          <w:szCs w:val="20"/>
        </w:rPr>
        <w:t xml:space="preserve"> 54(1):111-8.</w:t>
      </w:r>
    </w:p>
    <w:p w:rsidR="00853884" w:rsidRPr="00EF54FC" w:rsidRDefault="00853884" w:rsidP="000F47C6">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EF54FC">
        <w:rPr>
          <w:rFonts w:ascii="Helvetica" w:hAnsi="Helvetica" w:cs="Calibri"/>
          <w:sz w:val="20"/>
          <w:szCs w:val="20"/>
          <w:lang w:val="en-GB"/>
        </w:rPr>
        <w:t xml:space="preserve">Jarzebowski W, Caumes E, Dupin N, </w:t>
      </w:r>
      <w:r w:rsidRPr="00EF54FC">
        <w:rPr>
          <w:rFonts w:ascii="Helvetica" w:hAnsi="Helvetica" w:cs="Calibri"/>
          <w:sz w:val="20"/>
          <w:szCs w:val="20"/>
          <w:lang w:val="en-US"/>
        </w:rPr>
        <w:t>Farhi D,</w:t>
      </w:r>
      <w:r w:rsidRPr="007652BC">
        <w:rPr>
          <w:rFonts w:ascii="Helvetica" w:hAnsi="Helvetica" w:cs="Calibri"/>
          <w:sz w:val="20"/>
          <w:szCs w:val="20"/>
          <w:lang w:val="en-US"/>
        </w:rPr>
        <w:t xml:space="preserve"> Lascaux AS,</w:t>
      </w:r>
      <w:r w:rsidRPr="00EF54FC">
        <w:rPr>
          <w:rFonts w:ascii="Helvetica" w:hAnsi="Helvetica" w:cs="Calibri"/>
          <w:sz w:val="20"/>
          <w:szCs w:val="20"/>
          <w:lang w:val="en-US"/>
        </w:rPr>
        <w:t xml:space="preserve"> </w:t>
      </w:r>
      <w:r w:rsidRPr="007652BC">
        <w:rPr>
          <w:rFonts w:ascii="Helvetica" w:hAnsi="Helvetica" w:cs="Calibri"/>
          <w:sz w:val="20"/>
          <w:szCs w:val="20"/>
          <w:lang w:val="en-US"/>
        </w:rPr>
        <w:t>Piketty C,</w:t>
      </w:r>
      <w:r w:rsidRPr="00EF54FC">
        <w:rPr>
          <w:rFonts w:ascii="Helvetica" w:hAnsi="Helvetica" w:cs="Calibri"/>
          <w:sz w:val="20"/>
          <w:szCs w:val="20"/>
          <w:lang w:val="en-GB"/>
        </w:rPr>
        <w:t xml:space="preserve"> </w:t>
      </w:r>
      <w:r w:rsidRPr="007652BC">
        <w:rPr>
          <w:rFonts w:ascii="Helvetica" w:hAnsi="Helvetica" w:cs="Calibri"/>
          <w:sz w:val="20"/>
          <w:szCs w:val="20"/>
          <w:lang w:val="en-US"/>
        </w:rPr>
        <w:t>de Truchis P,</w:t>
      </w:r>
      <w:r w:rsidRPr="00EF54FC">
        <w:rPr>
          <w:rFonts w:ascii="Helvetica" w:hAnsi="Helvetica" w:cs="Calibri"/>
          <w:sz w:val="20"/>
          <w:szCs w:val="20"/>
          <w:lang w:val="en-GB"/>
        </w:rPr>
        <w:t xml:space="preserve"> </w:t>
      </w:r>
      <w:r w:rsidRPr="007652BC">
        <w:rPr>
          <w:rFonts w:ascii="Helvetica" w:hAnsi="Helvetica" w:cs="Calibri"/>
          <w:sz w:val="20"/>
          <w:szCs w:val="20"/>
          <w:lang w:val="en-US"/>
        </w:rPr>
        <w:t xml:space="preserve">Bouldouyre </w:t>
      </w:r>
      <w:r w:rsidRPr="00EF54FC">
        <w:rPr>
          <w:rFonts w:ascii="Helvetica" w:hAnsi="Helvetica" w:cs="Calibri"/>
          <w:sz w:val="20"/>
          <w:szCs w:val="20"/>
          <w:lang w:val="en-GB"/>
        </w:rPr>
        <w:t xml:space="preserve">MA, Derradji O, Pacanowski J, Costagliola D, Grabar S for the FHDH (ANRS CO4) study team. </w:t>
      </w:r>
      <w:r w:rsidR="00E85478">
        <w:fldChar w:fldCharType="begin"/>
      </w:r>
      <w:r w:rsidR="00E85478" w:rsidRPr="00831BB8">
        <w:rPr>
          <w:lang w:val="en-US"/>
        </w:rPr>
        <w:instrText xml:space="preserve"> HYPERLINK "http://www.ncbi.nlm.nih.gov/pubmed/22826097" </w:instrText>
      </w:r>
      <w:r w:rsidR="00E85478">
        <w:fldChar w:fldCharType="separate"/>
      </w:r>
      <w:r w:rsidR="00693798" w:rsidRPr="00EF54FC">
        <w:rPr>
          <w:rFonts w:ascii="Helvetica" w:hAnsi="Helvetica" w:cs="Arial"/>
          <w:sz w:val="20"/>
          <w:szCs w:val="20"/>
          <w:lang w:val="en-GB"/>
        </w:rPr>
        <w:t>Effect of early syphilis infection on plasma viral load and CD4 cell count in human immunodeficiency virus-infected men: Results from the FHDH-ANRS CO4 cohort.</w:t>
      </w:r>
      <w:r w:rsidR="00E85478">
        <w:rPr>
          <w:rFonts w:ascii="Helvetica" w:hAnsi="Helvetica" w:cs="Arial"/>
          <w:sz w:val="20"/>
          <w:szCs w:val="20"/>
          <w:lang w:val="en-GB"/>
        </w:rPr>
        <w:fldChar w:fldCharType="end"/>
      </w:r>
      <w:r w:rsidR="00693798" w:rsidRPr="00EF54FC">
        <w:rPr>
          <w:rFonts w:ascii="Helvetica" w:hAnsi="Helvetica" w:cs="Arial"/>
          <w:sz w:val="20"/>
          <w:szCs w:val="20"/>
          <w:lang w:val="en-GB"/>
        </w:rPr>
        <w:t xml:space="preserve"> </w:t>
      </w:r>
      <w:r w:rsidRPr="00EF54FC">
        <w:rPr>
          <w:rFonts w:ascii="Helvetica" w:hAnsi="Helvetica" w:cs="Calibri"/>
          <w:bCs/>
          <w:sz w:val="20"/>
          <w:szCs w:val="20"/>
          <w:lang w:val="en-GB"/>
        </w:rPr>
        <w:t>Arch Intern Med 2012</w:t>
      </w:r>
      <w:r w:rsidR="001E61BF" w:rsidRPr="00EF54FC">
        <w:rPr>
          <w:rFonts w:ascii="Helvetica" w:hAnsi="Helvetica" w:cs="Calibri"/>
          <w:bCs/>
          <w:sz w:val="20"/>
          <w:szCs w:val="20"/>
          <w:lang w:val="en-GB"/>
        </w:rPr>
        <w:t>;</w:t>
      </w:r>
      <w:r w:rsidR="001E61BF" w:rsidRPr="00EF54FC">
        <w:rPr>
          <w:rFonts w:ascii="Helvetica" w:hAnsi="Helvetica" w:cs="Helvetica"/>
          <w:color w:val="262626"/>
          <w:sz w:val="20"/>
          <w:szCs w:val="20"/>
          <w:lang w:val="en-GB"/>
        </w:rPr>
        <w:t xml:space="preserve"> 172(16):1237-1243.</w:t>
      </w:r>
    </w:p>
    <w:p w:rsidR="00853884" w:rsidRPr="00EF54FC" w:rsidRDefault="00853884" w:rsidP="000F47C6">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EF54FC">
        <w:rPr>
          <w:rFonts w:ascii="Helvetica" w:hAnsi="Helvetica" w:cs="Helvetica"/>
          <w:color w:val="000000"/>
          <w:sz w:val="20"/>
          <w:szCs w:val="20"/>
          <w:lang w:val="en-GB"/>
        </w:rPr>
        <w:lastRenderedPageBreak/>
        <w:t xml:space="preserve">Lang S, </w:t>
      </w:r>
      <w:r w:rsidRPr="00EF54FC">
        <w:rPr>
          <w:rFonts w:ascii="Helvetica" w:hAnsi="Helvetica"/>
          <w:color w:val="000000"/>
          <w:sz w:val="20"/>
          <w:szCs w:val="20"/>
          <w:lang w:val="en-GB"/>
        </w:rPr>
        <w:t>Mary-Krause M, Simon A, Partisani M. Gilquin J, Cotte L, Boccara F, Costagliola D, f</w:t>
      </w:r>
      <w:r w:rsidRPr="00EF54FC">
        <w:rPr>
          <w:rFonts w:ascii="Helvetica" w:hAnsi="Helvetica"/>
          <w:sz w:val="20"/>
          <w:szCs w:val="20"/>
          <w:lang w:val="en-GB"/>
        </w:rPr>
        <w:t>or the French Hospital Database on HIV-ANRS CO4</w:t>
      </w:r>
      <w:r w:rsidRPr="00EF54FC">
        <w:rPr>
          <w:rFonts w:ascii="Helvetica" w:hAnsi="Helvetica" w:cs="Helvetica"/>
          <w:color w:val="000000"/>
          <w:sz w:val="20"/>
          <w:szCs w:val="20"/>
          <w:lang w:val="en-GB"/>
        </w:rPr>
        <w:t xml:space="preserve">. </w:t>
      </w:r>
      <w:r w:rsidRPr="00EF54FC">
        <w:rPr>
          <w:rFonts w:ascii="Helvetica" w:hAnsi="Helvetica"/>
          <w:sz w:val="20"/>
          <w:szCs w:val="20"/>
          <w:lang w:val="en-GB"/>
        </w:rPr>
        <w:t>HIV replication and immune status are independent predictors of the risk of myocardial</w:t>
      </w:r>
      <w:r w:rsidRPr="00EF54FC">
        <w:rPr>
          <w:rFonts w:ascii="Helvetica" w:hAnsi="Helvetica" w:cs="Helvetica"/>
          <w:color w:val="000000"/>
          <w:sz w:val="20"/>
          <w:szCs w:val="20"/>
          <w:lang w:val="en-GB"/>
        </w:rPr>
        <w:t xml:space="preserve"> </w:t>
      </w:r>
      <w:r w:rsidRPr="00EF54FC">
        <w:rPr>
          <w:rFonts w:ascii="Helvetica" w:hAnsi="Helvetica"/>
          <w:sz w:val="20"/>
          <w:szCs w:val="20"/>
          <w:lang w:val="en-GB"/>
        </w:rPr>
        <w:t xml:space="preserve">infarction in HIV-infected individuals. </w:t>
      </w:r>
      <w:r w:rsidRPr="00EF54FC">
        <w:rPr>
          <w:rFonts w:ascii="Helvetica" w:hAnsi="Helvetica" w:cs="Arial"/>
          <w:sz w:val="20"/>
          <w:szCs w:val="20"/>
          <w:lang w:val="en-GB"/>
        </w:rPr>
        <w:t>Clin Infect Dis 2012</w:t>
      </w:r>
      <w:r w:rsidR="00693798" w:rsidRPr="00EF54FC">
        <w:rPr>
          <w:rFonts w:ascii="Helvetica" w:hAnsi="Helvetica" w:cs="Arial"/>
          <w:sz w:val="20"/>
          <w:szCs w:val="20"/>
          <w:lang w:val="en-GB"/>
        </w:rPr>
        <w:t>;</w:t>
      </w:r>
      <w:r w:rsidR="00693798" w:rsidRPr="00EF54FC">
        <w:rPr>
          <w:rFonts w:ascii="Helvetica" w:hAnsi="Helvetica"/>
          <w:sz w:val="20"/>
          <w:szCs w:val="20"/>
          <w:lang w:val="en-GB"/>
        </w:rPr>
        <w:t xml:space="preserve"> 55(4):600</w:t>
      </w:r>
      <w:r w:rsidR="00693798" w:rsidRPr="00EF54FC">
        <w:rPr>
          <w:rFonts w:ascii="Helvetica" w:hAnsi="Helvetica"/>
          <w:b/>
          <w:bCs/>
          <w:sz w:val="20"/>
          <w:szCs w:val="20"/>
          <w:lang w:val="en-GB"/>
        </w:rPr>
        <w:t>–</w:t>
      </w:r>
      <w:r w:rsidR="00693798" w:rsidRPr="00EF54FC">
        <w:rPr>
          <w:rFonts w:ascii="Helvetica" w:hAnsi="Helvetica"/>
          <w:sz w:val="20"/>
          <w:szCs w:val="20"/>
          <w:lang w:val="en-GB"/>
        </w:rPr>
        <w:t>7</w:t>
      </w:r>
      <w:r w:rsidRPr="00EF54FC">
        <w:rPr>
          <w:rFonts w:ascii="Helvetica" w:hAnsi="Helvetica" w:cs="Arial"/>
          <w:sz w:val="20"/>
          <w:szCs w:val="20"/>
          <w:lang w:val="en-GB"/>
        </w:rPr>
        <w:t>.</w:t>
      </w:r>
    </w:p>
    <w:p w:rsidR="00853884" w:rsidRPr="00EF54FC" w:rsidRDefault="00853884" w:rsidP="00853884">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EF54FC">
        <w:rPr>
          <w:rFonts w:ascii="Helvetica" w:hAnsi="Helvetica" w:cs="Arial"/>
          <w:sz w:val="20"/>
          <w:szCs w:val="20"/>
          <w:lang w:val="en-GB"/>
        </w:rPr>
        <w:t>Lewden C, Bouteloup V, De Wit S, Sabin C, Mocroft A, Wasmuth JC, van Sighem A, Kirk O, Obel N, Panos G, Ghosn J, Dabis F, Mary-Krause M, Leport C, Perez-Hoyos S, Sobrino-Vegas P, Stephan C, Castagna A, Antinori A, d'Arminio Monforte A, Torti C, Mussini C, Isern V, Calmy A, Teira R, Egger M, Grarup J, Chêne G, Collaboration of Observational HIV Epidemiological Research Europe (COHERE) in EuroCoord. All-cause mortality in treated HIV-infected adults with CD4 ≥500/mm3 compared with the general population: evidence from a large European</w:t>
      </w:r>
      <w:r w:rsidRPr="007652BC">
        <w:rPr>
          <w:rFonts w:ascii="Helvetica" w:hAnsi="Helvetica" w:cs="Arial"/>
          <w:sz w:val="20"/>
          <w:szCs w:val="20"/>
          <w:lang w:val="en-US"/>
        </w:rPr>
        <w:t xml:space="preserve"> observational cohort collaboration. </w:t>
      </w:r>
      <w:r w:rsidRPr="00EF54FC">
        <w:rPr>
          <w:rFonts w:ascii="Helvetica" w:hAnsi="Helvetica" w:cs="Arial"/>
          <w:sz w:val="20"/>
          <w:szCs w:val="20"/>
        </w:rPr>
        <w:t xml:space="preserve">Int J Epidemiol </w:t>
      </w:r>
      <w:proofErr w:type="gramStart"/>
      <w:r w:rsidRPr="00EF54FC">
        <w:rPr>
          <w:rFonts w:ascii="Helvetica" w:hAnsi="Helvetica" w:cs="Arial"/>
          <w:sz w:val="20"/>
          <w:szCs w:val="20"/>
        </w:rPr>
        <w:t>2012;</w:t>
      </w:r>
      <w:proofErr w:type="gramEnd"/>
      <w:r w:rsidRPr="00EF54FC">
        <w:rPr>
          <w:rFonts w:ascii="Helvetica" w:hAnsi="Helvetica" w:cs="Arial"/>
          <w:sz w:val="20"/>
          <w:szCs w:val="20"/>
        </w:rPr>
        <w:t xml:space="preserve"> 41(2): 433-45.</w:t>
      </w:r>
    </w:p>
    <w:p w:rsidR="00DF3520" w:rsidRPr="00EF54FC" w:rsidRDefault="00E85478" w:rsidP="00853884">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hyperlink r:id="rId17" w:history="1">
        <w:r w:rsidR="00DF3520" w:rsidRPr="007652BC">
          <w:rPr>
            <w:rFonts w:ascii="Helvetica" w:hAnsi="Helvetica" w:cs="Arial"/>
            <w:sz w:val="20"/>
            <w:szCs w:val="20"/>
            <w:lang w:val="en-US" w:eastAsia="ja-JP"/>
          </w:rPr>
          <w:t>Lodi S</w:t>
        </w:r>
      </w:hyperlink>
      <w:r w:rsidR="00DF3520"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"http://www.ncbi.nlm.nih.gov/pubmed?term=Meyer%20L%5BAuthor%5D&amp;cauthor=true&amp;cauthor_uid=22826124" </w:instrText>
      </w:r>
      <w:r>
        <w:fldChar w:fldCharType="separate"/>
      </w:r>
      <w:r w:rsidR="00DF3520" w:rsidRPr="007652BC">
        <w:rPr>
          <w:rFonts w:ascii="Helvetica" w:hAnsi="Helvetica" w:cs="Arial"/>
          <w:sz w:val="20"/>
          <w:szCs w:val="20"/>
          <w:lang w:val="en-US" w:eastAsia="ja-JP"/>
        </w:rPr>
        <w:t>Meyer L</w:t>
      </w:r>
      <w:r>
        <w:rPr>
          <w:rFonts w:ascii="Helvetica" w:hAnsi="Helvetica" w:cs="Arial"/>
          <w:sz w:val="20"/>
          <w:szCs w:val="20"/>
          <w:lang w:val="en-US" w:eastAsia="ja-JP"/>
        </w:rPr>
        <w:fldChar w:fldCharType="end"/>
      </w:r>
      <w:r w:rsidR="00DF3520"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"http://www.ncbi.nlm.nih.gov/pubmed?term=Kelleher%20AD%5BAuthor%5D&amp;cauthor=true&amp;cauthor_uid=22826124" </w:instrText>
      </w:r>
      <w:r>
        <w:fldChar w:fldCharType="separate"/>
      </w:r>
      <w:r w:rsidR="00DF3520" w:rsidRPr="007652BC">
        <w:rPr>
          <w:rFonts w:ascii="Helvetica" w:hAnsi="Helvetica" w:cs="Arial"/>
          <w:sz w:val="20"/>
          <w:szCs w:val="20"/>
          <w:lang w:val="en-US" w:eastAsia="ja-JP"/>
        </w:rPr>
        <w:t>Kelleher AD</w:t>
      </w:r>
      <w:r>
        <w:rPr>
          <w:rFonts w:ascii="Helvetica" w:hAnsi="Helvetica" w:cs="Arial"/>
          <w:sz w:val="20"/>
          <w:szCs w:val="20"/>
          <w:lang w:val="en-US" w:eastAsia="ja-JP"/>
        </w:rPr>
        <w:fldChar w:fldCharType="end"/>
      </w:r>
      <w:r w:rsidR="00DF3520" w:rsidRPr="007652BC">
        <w:rPr>
          <w:rFonts w:ascii="Helvetica" w:hAnsi="Helvetica" w:cs="Arial"/>
          <w:sz w:val="20"/>
          <w:szCs w:val="20"/>
          <w:lang w:val="en-US" w:eastAsia="ja-JP"/>
        </w:rPr>
        <w:t xml:space="preserve">, </w:t>
      </w:r>
      <w:r>
        <w:fldChar w:fldCharType="begin"/>
      </w:r>
      <w:r w:rsidRPr="00831BB8">
        <w:rPr>
          <w:lang w:val="en-US"/>
        </w:rPr>
        <w:instrText xml:space="preserve"> HYPER</w:instrText>
      </w:r>
      <w:r w:rsidRPr="00831BB8">
        <w:rPr>
          <w:lang w:val="en-US"/>
        </w:rPr>
        <w:instrText xml:space="preserve">LINK "http://www.ncbi.nlm.nih.gov/pubmed?term=Rosinska%20M%5BAuthor%5D&amp;cauthor=true&amp;cauthor_uid=22826124" </w:instrText>
      </w:r>
      <w:r>
        <w:fldChar w:fldCharType="separate"/>
      </w:r>
      <w:r w:rsidR="00DF3520" w:rsidRPr="007652BC">
        <w:rPr>
          <w:rFonts w:ascii="Helvetica" w:hAnsi="Helvetica" w:cs="Arial"/>
          <w:sz w:val="20"/>
          <w:szCs w:val="20"/>
          <w:lang w:val="en-US" w:eastAsia="ja-JP"/>
        </w:rPr>
        <w:t>Rosinska M</w:t>
      </w:r>
      <w:r>
        <w:rPr>
          <w:rFonts w:ascii="Helvetica" w:hAnsi="Helvetica" w:cs="Arial"/>
          <w:sz w:val="20"/>
          <w:szCs w:val="20"/>
          <w:lang w:val="en-US" w:eastAsia="ja-JP"/>
        </w:rPr>
        <w:fldChar w:fldCharType="end"/>
      </w:r>
      <w:r w:rsidR="00DF3520"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"http://www.ncbi.nlm.nih.gov/pubmed?term=Ghosn%20J%5BAuthor%5D&amp;cauthor=true&amp;cauthor_uid=22826124" </w:instrText>
      </w:r>
      <w:r>
        <w:fldChar w:fldCharType="separate"/>
      </w:r>
      <w:r w:rsidR="00DF3520" w:rsidRPr="007652BC">
        <w:rPr>
          <w:rFonts w:ascii="Helvetica" w:hAnsi="Helvetica" w:cs="Arial"/>
          <w:sz w:val="20"/>
          <w:szCs w:val="20"/>
          <w:lang w:val="en-US" w:eastAsia="ja-JP"/>
        </w:rPr>
        <w:t>Ghosn J</w:t>
      </w:r>
      <w:r>
        <w:rPr>
          <w:rFonts w:ascii="Helvetica" w:hAnsi="Helvetica" w:cs="Arial"/>
          <w:sz w:val="20"/>
          <w:szCs w:val="20"/>
          <w:lang w:val="en-US" w:eastAsia="ja-JP"/>
        </w:rPr>
        <w:fldChar w:fldCharType="end"/>
      </w:r>
      <w:r w:rsidR="00DF3520" w:rsidRPr="007652BC">
        <w:rPr>
          <w:rFonts w:ascii="Helvetica" w:hAnsi="Helvetica" w:cs="Arial"/>
          <w:sz w:val="20"/>
          <w:szCs w:val="20"/>
          <w:lang w:val="en-US" w:eastAsia="ja-JP"/>
        </w:rPr>
        <w:t xml:space="preserve">, </w:t>
      </w:r>
      <w:r>
        <w:fldChar w:fldCharType="begin"/>
      </w:r>
      <w:r w:rsidRPr="00831BB8">
        <w:rPr>
          <w:lang w:val="en-US"/>
        </w:rPr>
        <w:instrText xml:space="preserve"> HYPERLINK "ht</w:instrText>
      </w:r>
      <w:r w:rsidRPr="00831BB8">
        <w:rPr>
          <w:lang w:val="en-US"/>
        </w:rPr>
        <w:instrText xml:space="preserve">tp://www.ncbi.nlm.nih.gov/pubmed?term=Sannes%20M%5BAuthor%5D&amp;cauthor=true&amp;cauthor_uid=22826124" </w:instrText>
      </w:r>
      <w:r>
        <w:fldChar w:fldCharType="separate"/>
      </w:r>
      <w:r w:rsidR="00DF3520" w:rsidRPr="007652BC">
        <w:rPr>
          <w:rFonts w:ascii="Helvetica" w:hAnsi="Helvetica" w:cs="Arial"/>
          <w:sz w:val="20"/>
          <w:szCs w:val="20"/>
          <w:lang w:val="en-US" w:eastAsia="ja-JP"/>
        </w:rPr>
        <w:t>Sannes M</w:t>
      </w:r>
      <w:r>
        <w:rPr>
          <w:rFonts w:ascii="Helvetica" w:hAnsi="Helvetica" w:cs="Arial"/>
          <w:sz w:val="20"/>
          <w:szCs w:val="20"/>
          <w:lang w:val="en-US" w:eastAsia="ja-JP"/>
        </w:rPr>
        <w:fldChar w:fldCharType="end"/>
      </w:r>
      <w:r w:rsidR="00DF3520"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"http://www.ncbi.nlm.nih.gov/pubmed?term=Porter%20K%5BAuthor%5D&amp;cauthor=true&amp;cauthor_uid=22826124" </w:instrText>
      </w:r>
      <w:r>
        <w:fldChar w:fldCharType="separate"/>
      </w:r>
      <w:r w:rsidR="00DF3520" w:rsidRPr="007652BC">
        <w:rPr>
          <w:rFonts w:ascii="Helvetica" w:hAnsi="Helvetica" w:cs="Arial"/>
          <w:sz w:val="20"/>
          <w:szCs w:val="20"/>
          <w:lang w:val="en-US" w:eastAsia="ja-JP"/>
        </w:rPr>
        <w:t>Porter K</w:t>
      </w:r>
      <w:r>
        <w:rPr>
          <w:rFonts w:ascii="Helvetica" w:hAnsi="Helvetica" w:cs="Arial"/>
          <w:sz w:val="20"/>
          <w:szCs w:val="20"/>
          <w:lang w:val="en-US" w:eastAsia="ja-JP"/>
        </w:rPr>
        <w:fldChar w:fldCharType="end"/>
      </w:r>
      <w:r w:rsidR="00DF3520" w:rsidRPr="007652BC">
        <w:rPr>
          <w:rFonts w:ascii="Helvetica" w:hAnsi="Helvetica" w:cs="Arial"/>
          <w:sz w:val="20"/>
          <w:szCs w:val="20"/>
          <w:lang w:val="en-US" w:eastAsia="ja-JP"/>
        </w:rPr>
        <w:t>.</w:t>
      </w:r>
      <w:r w:rsidR="00DF3520" w:rsidRPr="007652BC">
        <w:rPr>
          <w:rFonts w:ascii="Helvetica" w:hAnsi="Helvetica"/>
          <w:sz w:val="20"/>
          <w:szCs w:val="20"/>
          <w:lang w:val="en-US"/>
        </w:rPr>
        <w:t xml:space="preserve"> </w:t>
      </w:r>
      <w:r w:rsidR="00DF3520" w:rsidRPr="007652BC">
        <w:rPr>
          <w:rFonts w:ascii="Helvetica" w:hAnsi="Helvetica" w:cs="Arial"/>
          <w:bCs/>
          <w:sz w:val="20"/>
          <w:szCs w:val="20"/>
          <w:lang w:val="en-US" w:eastAsia="ja-JP"/>
        </w:rPr>
        <w:t>Immunovirologic control 24 months after interruption of antiretroviral therapy initiated close to HIV seroconversion.</w:t>
      </w:r>
      <w:r w:rsidR="00DF3520" w:rsidRPr="007652BC">
        <w:rPr>
          <w:rFonts w:ascii="Helvetica" w:hAnsi="Helvetica"/>
          <w:sz w:val="20"/>
          <w:szCs w:val="20"/>
          <w:lang w:val="en-US"/>
        </w:rPr>
        <w:t xml:space="preserve"> </w:t>
      </w:r>
      <w:r w:rsidR="00DF3520" w:rsidRPr="00EF54FC">
        <w:rPr>
          <w:rFonts w:ascii="Helvetica" w:hAnsi="Helvetica" w:cs="Arial"/>
          <w:sz w:val="20"/>
          <w:szCs w:val="20"/>
          <w:lang w:eastAsia="ja-JP"/>
        </w:rPr>
        <w:t xml:space="preserve">Arch Intern Med. </w:t>
      </w:r>
      <w:proofErr w:type="gramStart"/>
      <w:r w:rsidR="00DF3520" w:rsidRPr="00EF54FC">
        <w:rPr>
          <w:rFonts w:ascii="Helvetica" w:hAnsi="Helvetica" w:cs="Arial"/>
          <w:sz w:val="20"/>
          <w:szCs w:val="20"/>
          <w:lang w:eastAsia="ja-JP"/>
        </w:rPr>
        <w:t>2012</w:t>
      </w:r>
      <w:r w:rsidR="001E61BF" w:rsidRPr="00EF54FC">
        <w:rPr>
          <w:rFonts w:ascii="Helvetica" w:hAnsi="Helvetica" w:cs="Arial"/>
          <w:sz w:val="20"/>
          <w:szCs w:val="20"/>
          <w:lang w:eastAsia="ja-JP"/>
        </w:rPr>
        <w:t>;</w:t>
      </w:r>
      <w:proofErr w:type="gramEnd"/>
      <w:r w:rsidR="001E61BF" w:rsidRPr="00EF54FC">
        <w:rPr>
          <w:rFonts w:ascii="Helvetica" w:hAnsi="Helvetica" w:cs="Helvetica"/>
          <w:color w:val="262626"/>
          <w:sz w:val="20"/>
          <w:szCs w:val="20"/>
        </w:rPr>
        <w:t xml:space="preserve"> 172(16):1252-1255</w:t>
      </w:r>
      <w:r w:rsidR="00DF3520" w:rsidRPr="00EF54FC">
        <w:rPr>
          <w:rFonts w:ascii="Helvetica" w:hAnsi="Helvetica" w:cs="Arial"/>
          <w:sz w:val="20"/>
          <w:szCs w:val="20"/>
          <w:lang w:eastAsia="ja-JP"/>
        </w:rPr>
        <w:t>.</w:t>
      </w:r>
    </w:p>
    <w:p w:rsidR="006C55EB" w:rsidRPr="00EF54FC" w:rsidRDefault="00C31B71" w:rsidP="00853884">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sz w:val="20"/>
          <w:szCs w:val="20"/>
          <w:lang w:val="en-GB"/>
        </w:rPr>
        <w:t xml:space="preserve">May MT, Hogg RS, Justice AC, Shepherd BE, Costagliola D, Ledergerber B, Thiébaut R, Gill MJ, Kirk O, van Sighem A, Saag MS, Navarro G, Sobrino-Vegas P, Lampe F, Ingle S, Guest JL, Crane HM, D’Arminio Monforte A, Vehreschild JJ, Sterne JA. </w:t>
      </w:r>
      <w:r w:rsidRPr="007652BC">
        <w:rPr>
          <w:rFonts w:ascii="Helvetica" w:hAnsi="Helvetica"/>
          <w:sz w:val="20"/>
          <w:szCs w:val="20"/>
          <w:lang w:val="en-US"/>
        </w:rPr>
        <w:t xml:space="preserve">Heterogeneity in outcomes of treated HIV-positive patients in Europe and North America: relation with patient and cohort characteristics. </w:t>
      </w:r>
      <w:r w:rsidRPr="00EF54FC">
        <w:rPr>
          <w:rFonts w:ascii="Helvetica" w:hAnsi="Helvetica"/>
          <w:sz w:val="20"/>
          <w:szCs w:val="20"/>
        </w:rPr>
        <w:t xml:space="preserve">Int J Epidemiol </w:t>
      </w:r>
      <w:proofErr w:type="gramStart"/>
      <w:r w:rsidRPr="00EF54FC">
        <w:rPr>
          <w:rFonts w:ascii="Helvetica" w:hAnsi="Helvetica"/>
          <w:sz w:val="20"/>
          <w:szCs w:val="20"/>
        </w:rPr>
        <w:t>2012</w:t>
      </w:r>
      <w:r w:rsidR="00605880" w:rsidRPr="00EF54FC">
        <w:rPr>
          <w:rFonts w:ascii="Helvetica" w:hAnsi="Helvetica"/>
          <w:sz w:val="20"/>
          <w:szCs w:val="20"/>
        </w:rPr>
        <w:t>;</w:t>
      </w:r>
      <w:proofErr w:type="gramEnd"/>
      <w:r w:rsidR="00605880" w:rsidRPr="00EF54FC">
        <w:rPr>
          <w:rFonts w:ascii="Helvetica" w:hAnsi="Helvetica"/>
          <w:sz w:val="20"/>
          <w:szCs w:val="20"/>
        </w:rPr>
        <w:t xml:space="preserve"> 41(6): 1807-20.</w:t>
      </w:r>
    </w:p>
    <w:p w:rsidR="001504C0" w:rsidRPr="00EF54FC" w:rsidRDefault="00E85478" w:rsidP="001504C0">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fldChar w:fldCharType="begin"/>
      </w:r>
      <w:r w:rsidRPr="00831BB8">
        <w:rPr>
          <w:lang w:val="en-US"/>
        </w:rPr>
        <w:instrText xml:space="preserve"> HYPERLINK "http://www.ncbi.nlm.nih.gov/pubmed/21819529" </w:instrText>
      </w:r>
      <w:r>
        <w:fldChar w:fldCharType="separate"/>
      </w:r>
      <w:r w:rsidR="001504C0" w:rsidRPr="007652BC">
        <w:rPr>
          <w:rFonts w:ascii="Helvetica" w:hAnsi="Helvetica" w:cs="Arial"/>
          <w:sz w:val="20"/>
          <w:szCs w:val="20"/>
          <w:lang w:val="en-US"/>
        </w:rPr>
        <w:t xml:space="preserve">Murray M, Hogg R, Lima V, May M, Moore D, </w:t>
      </w:r>
      <w:r w:rsidR="001504C0" w:rsidRPr="007652BC">
        <w:rPr>
          <w:rFonts w:ascii="Helvetica" w:hAnsi="Helvetica" w:cs="Arial"/>
          <w:bCs/>
          <w:sz w:val="20"/>
          <w:szCs w:val="20"/>
          <w:lang w:val="en-US"/>
        </w:rPr>
        <w:t>Abgrall S</w:t>
      </w:r>
      <w:r w:rsidR="001504C0" w:rsidRPr="007652BC">
        <w:rPr>
          <w:rFonts w:ascii="Helvetica" w:hAnsi="Helvetica" w:cs="Arial"/>
          <w:sz w:val="20"/>
          <w:szCs w:val="20"/>
          <w:lang w:val="en-US"/>
        </w:rPr>
        <w:t>, Bruyand M, D'Arminio Monforte A, Tural C, Gill M, Harris R, Reiss P, Justice A, Kirk O, Saag M, Smith C, Weber R, Rockstroh J, Khaykin P, Sterne J; for the Antiretroviral Therapy Cohort Collaboration (ART-CC).The effect of injecting drug use history on disease progression and death among HIV-positive individuals initiating combination antiretroviral therapy: collaborative cohort analysis.</w:t>
      </w:r>
      <w:r>
        <w:rPr>
          <w:rFonts w:ascii="Helvetica" w:hAnsi="Helvetica" w:cs="Arial"/>
          <w:sz w:val="20"/>
          <w:szCs w:val="20"/>
          <w:lang w:val="en-US"/>
        </w:rPr>
        <w:fldChar w:fldCharType="end"/>
      </w:r>
      <w:r w:rsidR="001504C0" w:rsidRPr="00EF54FC">
        <w:rPr>
          <w:rFonts w:ascii="Helvetica" w:hAnsi="Helvetica"/>
          <w:sz w:val="20"/>
          <w:szCs w:val="20"/>
          <w:lang w:val="en-GB"/>
        </w:rPr>
        <w:t xml:space="preserve"> </w:t>
      </w:r>
      <w:r w:rsidR="001504C0" w:rsidRPr="00EF54FC">
        <w:rPr>
          <w:rFonts w:ascii="Helvetica" w:hAnsi="Helvetica" w:cs="Arial"/>
          <w:sz w:val="20"/>
          <w:szCs w:val="20"/>
        </w:rPr>
        <w:t>HIV Med. 2012; 13(2): 89-97.</w:t>
      </w:r>
    </w:p>
    <w:p w:rsidR="00B774DA" w:rsidRPr="00EF54FC" w:rsidRDefault="00B774DA" w:rsidP="00B774DA">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cs="Arial"/>
          <w:sz w:val="20"/>
          <w:szCs w:val="20"/>
          <w:lang w:val="en-US"/>
        </w:rPr>
        <w:t xml:space="preserve">Nakagawa F, Lodwick R, Costagliola D, van Sighem A, Torti C, Podzamczer D, Mocroft A, Ledergerber B, Dorrucci M, Cozzi-Lepri A, Jansen K, Masquelier B, García F, De Wit S, Stephan C, Niels Obel N, Fätkenheuer G, Castagna A, Sambatakou H, Mussini C, Ghosn J, Zangerle R, Duval X, Meyer L, Perez-Hoyos S, Fabre-Colin C, Kjaer J, Chene G, Grarup J, Phillips A. Calendar time trends in the incidence and prevalence of triple-class virologic failure in antiretroviral drug experienced people with HIV in Europe. </w:t>
      </w:r>
      <w:r w:rsidRPr="00EF54FC">
        <w:rPr>
          <w:rFonts w:ascii="Helvetica" w:hAnsi="Helvetica"/>
          <w:sz w:val="20"/>
          <w:szCs w:val="20"/>
        </w:rPr>
        <w:t xml:space="preserve">J Acquir Immune Defic Syndr </w:t>
      </w:r>
      <w:proofErr w:type="gramStart"/>
      <w:r w:rsidRPr="00EF54FC">
        <w:rPr>
          <w:rFonts w:ascii="Helvetica" w:hAnsi="Helvetica"/>
          <w:sz w:val="20"/>
          <w:szCs w:val="20"/>
        </w:rPr>
        <w:t>2012</w:t>
      </w:r>
      <w:r w:rsidR="00C76C82" w:rsidRPr="00EF54FC">
        <w:rPr>
          <w:rFonts w:ascii="Helvetica" w:hAnsi="Helvetica"/>
          <w:sz w:val="20"/>
          <w:szCs w:val="20"/>
        </w:rPr>
        <w:t>;</w:t>
      </w:r>
      <w:proofErr w:type="gramEnd"/>
      <w:r w:rsidR="00C76C82" w:rsidRPr="00EF54FC">
        <w:rPr>
          <w:rFonts w:ascii="Helvetica" w:hAnsi="Helvetica"/>
          <w:sz w:val="20"/>
          <w:szCs w:val="20"/>
        </w:rPr>
        <w:t xml:space="preserve"> </w:t>
      </w:r>
      <w:r w:rsidR="00C76C82" w:rsidRPr="00EF54FC">
        <w:rPr>
          <w:rFonts w:ascii="Helvetica" w:hAnsi="Helvetica" w:cs="Arial"/>
          <w:sz w:val="20"/>
          <w:szCs w:val="20"/>
        </w:rPr>
        <w:t>59(3):294-9</w:t>
      </w:r>
      <w:r w:rsidRPr="00EF54FC">
        <w:rPr>
          <w:rFonts w:ascii="Helvetica" w:hAnsi="Helvetica"/>
          <w:sz w:val="20"/>
          <w:szCs w:val="20"/>
        </w:rPr>
        <w:t>.</w:t>
      </w:r>
    </w:p>
    <w:p w:rsidR="00C76C82" w:rsidRPr="00EF54FC" w:rsidRDefault="00E85478" w:rsidP="00C76C82">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hyperlink r:id="rId18" w:history="1">
        <w:r w:rsidR="00C76C82" w:rsidRPr="007652BC">
          <w:rPr>
            <w:rFonts w:ascii="Helvetica" w:hAnsi="Helvetica" w:cs="Arial"/>
            <w:sz w:val="20"/>
            <w:szCs w:val="20"/>
            <w:lang w:val="en-US" w:eastAsia="ja-JP"/>
          </w:rPr>
          <w:t>Pantazis N</w:t>
        </w:r>
      </w:hyperlink>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"http://www.ncbi.nlm.nih.gov/pubmed?term=%22Morrison%20C%22%5BAuthor%5D" </w:instrText>
      </w:r>
      <w:r>
        <w:fldChar w:fldCharType="separate"/>
      </w:r>
      <w:r w:rsidR="00C76C82" w:rsidRPr="007652BC">
        <w:rPr>
          <w:rFonts w:ascii="Helvetica" w:hAnsi="Helvetica" w:cs="Arial"/>
          <w:sz w:val="20"/>
          <w:szCs w:val="20"/>
          <w:lang w:val="en-US" w:eastAsia="ja-JP"/>
        </w:rPr>
        <w:t>Morrison C</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"http://www.ncbi.nlm.nih.gov/pubmed?term=%22Amo</w:instrText>
      </w:r>
      <w:r w:rsidRPr="00831BB8">
        <w:rPr>
          <w:lang w:val="en-US"/>
        </w:rPr>
        <w:instrText xml:space="preserve">rnkul%20PN%22%5BAuthor%5D" </w:instrText>
      </w:r>
      <w:r>
        <w:fldChar w:fldCharType="separate"/>
      </w:r>
      <w:r w:rsidR="00C76C82" w:rsidRPr="007652BC">
        <w:rPr>
          <w:rFonts w:ascii="Helvetica" w:hAnsi="Helvetica" w:cs="Arial"/>
          <w:sz w:val="20"/>
          <w:szCs w:val="20"/>
          <w:lang w:val="en-US" w:eastAsia="ja-JP"/>
        </w:rPr>
        <w:t>Amornkul PN</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"http://www.ncbi.nlm.nih.gov/pubmed?term=%22Lewden%20C%22%5BAuthor%5D" </w:instrText>
      </w:r>
      <w:r>
        <w:fldChar w:fldCharType="separate"/>
      </w:r>
      <w:r w:rsidR="00C76C82" w:rsidRPr="007652BC">
        <w:rPr>
          <w:rFonts w:ascii="Helvetica" w:hAnsi="Helvetica" w:cs="Arial"/>
          <w:sz w:val="20"/>
          <w:szCs w:val="20"/>
          <w:lang w:val="en-US" w:eastAsia="ja-JP"/>
        </w:rPr>
        <w:t>Lewden C</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"http://www.ncbi.nlm.nih.gov/pubmed?term=%22Salata%20RA%22%5BAuthor%5D" </w:instrText>
      </w:r>
      <w:r>
        <w:fldChar w:fldCharType="separate"/>
      </w:r>
      <w:r w:rsidR="00C76C82" w:rsidRPr="007652BC">
        <w:rPr>
          <w:rFonts w:ascii="Helvetica" w:hAnsi="Helvetica" w:cs="Arial"/>
          <w:sz w:val="20"/>
          <w:szCs w:val="20"/>
          <w:lang w:val="en-US" w:eastAsia="ja-JP"/>
        </w:rPr>
        <w:t>Salata RA</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instrText>
      </w:r>
      <w:r w:rsidRPr="00831BB8">
        <w:rPr>
          <w:lang w:val="en-US"/>
        </w:rPr>
        <w:instrText xml:space="preserve">w.ncbi.nlm.nih.gov/pubmed?term=%22Minga%20A%22%5BAuthor%5D" </w:instrText>
      </w:r>
      <w:r>
        <w:fldChar w:fldCharType="separate"/>
      </w:r>
      <w:r w:rsidR="00C76C82" w:rsidRPr="007652BC">
        <w:rPr>
          <w:rFonts w:ascii="Helvetica" w:hAnsi="Helvetica" w:cs="Arial"/>
          <w:sz w:val="20"/>
          <w:szCs w:val="20"/>
          <w:lang w:val="en-US" w:eastAsia="ja-JP"/>
        </w:rPr>
        <w:t>Minga A</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"http://www.ncbi.nlm.nih.gov/pubmed?term=%22Chipato%20T%22%5BAuthor%5D" </w:instrText>
      </w:r>
      <w:r>
        <w:fldChar w:fldCharType="separate"/>
      </w:r>
      <w:r w:rsidR="00C76C82" w:rsidRPr="007652BC">
        <w:rPr>
          <w:rFonts w:ascii="Helvetica" w:hAnsi="Helvetica" w:cs="Arial"/>
          <w:sz w:val="20"/>
          <w:szCs w:val="20"/>
          <w:lang w:val="en-US" w:eastAsia="ja-JP"/>
        </w:rPr>
        <w:t>Chipato T</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"http://www.ncbi.nlm.nih.gov/pubmed?term=%22Jaffe%20H%22%5BAuthor%5D" </w:instrText>
      </w:r>
      <w:r>
        <w:fldChar w:fldCharType="separate"/>
      </w:r>
      <w:r w:rsidR="00C76C82" w:rsidRPr="007652BC">
        <w:rPr>
          <w:rFonts w:ascii="Helvetica" w:hAnsi="Helvetica" w:cs="Arial"/>
          <w:sz w:val="20"/>
          <w:szCs w:val="20"/>
          <w:lang w:val="en-US" w:eastAsia="ja-JP"/>
        </w:rPr>
        <w:t>Jaffe H</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"http://www.ncbi.nlm.nih.gov/pubmed?term=%22Lakhi%20S%22%5BAuthor%5D" </w:instrText>
      </w:r>
      <w:r>
        <w:fldChar w:fldCharType="separate"/>
      </w:r>
      <w:r w:rsidR="00C76C82" w:rsidRPr="007652BC">
        <w:rPr>
          <w:rFonts w:ascii="Helvetica" w:hAnsi="Helvetica" w:cs="Arial"/>
          <w:sz w:val="20"/>
          <w:szCs w:val="20"/>
          <w:lang w:val="en-US" w:eastAsia="ja-JP"/>
        </w:rPr>
        <w:t>Lakhi S</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"http://www.ncbi.nlm.nih.gov/pubmed?term=%22Karita%20E%22%5BAuthor%5D" </w:instrText>
      </w:r>
      <w:r>
        <w:fldChar w:fldCharType="separate"/>
      </w:r>
      <w:r w:rsidR="00C76C82" w:rsidRPr="007652BC">
        <w:rPr>
          <w:rFonts w:ascii="Helvetica" w:hAnsi="Helvetica" w:cs="Arial"/>
          <w:sz w:val="20"/>
          <w:szCs w:val="20"/>
          <w:lang w:val="en-US" w:eastAsia="ja-JP"/>
        </w:rPr>
        <w:t>Karita E</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"http://www.ncbi.nlm.nih.gov/pubmed?term=%22Porter%</w:instrText>
      </w:r>
      <w:r w:rsidRPr="00831BB8">
        <w:rPr>
          <w:lang w:val="en-US"/>
        </w:rPr>
        <w:instrText xml:space="preserve">20K%22%5BAuthor%5D" </w:instrText>
      </w:r>
      <w:r>
        <w:fldChar w:fldCharType="separate"/>
      </w:r>
      <w:r w:rsidR="00C76C82" w:rsidRPr="007652BC">
        <w:rPr>
          <w:rFonts w:ascii="Helvetica" w:hAnsi="Helvetica" w:cs="Arial"/>
          <w:sz w:val="20"/>
          <w:szCs w:val="20"/>
          <w:lang w:val="en-US" w:eastAsia="ja-JP"/>
        </w:rPr>
        <w:t>Porter K</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"http://www.ncbi.nlm.nih.gov/pubmed?term=%22Meyer%20L%22%5BAuthor%5D" </w:instrText>
      </w:r>
      <w:r>
        <w:fldChar w:fldCharType="separate"/>
      </w:r>
      <w:r w:rsidR="00C76C82" w:rsidRPr="007652BC">
        <w:rPr>
          <w:rFonts w:ascii="Helvetica" w:hAnsi="Helvetica" w:cs="Arial"/>
          <w:sz w:val="20"/>
          <w:szCs w:val="20"/>
          <w:lang w:val="en-US" w:eastAsia="ja-JP"/>
        </w:rPr>
        <w:t>Meyer L</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"http://www.ncbi.nlm.nih.gov/pubmed?term=%22Touloumi%20G%22%5BAuthor%5D" </w:instrText>
      </w:r>
      <w:r>
        <w:fldChar w:fldCharType="separate"/>
      </w:r>
      <w:r w:rsidR="00C76C82" w:rsidRPr="007652BC">
        <w:rPr>
          <w:rFonts w:ascii="Helvetica" w:hAnsi="Helvetica" w:cs="Arial"/>
          <w:sz w:val="20"/>
          <w:szCs w:val="20"/>
          <w:lang w:val="en-US" w:eastAsia="ja-JP"/>
        </w:rPr>
        <w:t>Touloumi G</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w:instrText>
      </w:r>
      <w:r w:rsidRPr="00831BB8">
        <w:rPr>
          <w:lang w:val="en-US"/>
        </w:rPr>
        <w:instrText xml:space="preserve">.nih.gov/pubmed?term=%22on%20behalf%20of%20CASCADE%20Collaboration%20in%20EuroCoord%20and%20ANRS%201220%20Primo-CI%20Study%20Group%22%5BCorporate%20Author%5D" </w:instrText>
      </w:r>
      <w:r>
        <w:fldChar w:fldCharType="separate"/>
      </w:r>
      <w:r w:rsidR="00C76C82" w:rsidRPr="007652BC">
        <w:rPr>
          <w:rFonts w:ascii="Helvetica" w:hAnsi="Helvetica" w:cs="Arial"/>
          <w:sz w:val="20"/>
          <w:szCs w:val="20"/>
          <w:lang w:val="en-US" w:eastAsia="ja-JP"/>
        </w:rPr>
        <w:t>on behalf of CASCADE Collaboration in EuroCoord and ANRS 1220 Primo-CI Study Group</w:t>
      </w:r>
      <w:r>
        <w:rPr>
          <w:rFonts w:ascii="Helvetica" w:hAnsi="Helvetica" w:cs="Arial"/>
          <w:sz w:val="20"/>
          <w:szCs w:val="20"/>
          <w:lang w:val="en-US" w:eastAsia="ja-JP"/>
        </w:rPr>
        <w:fldChar w:fldCharType="end"/>
      </w:r>
      <w:r w:rsidR="00C76C82" w:rsidRPr="007652BC">
        <w:rPr>
          <w:rFonts w:ascii="Helvetica" w:hAnsi="Helvetica" w:cs="Arial"/>
          <w:sz w:val="20"/>
          <w:szCs w:val="20"/>
          <w:lang w:val="en-US" w:eastAsia="ja-JP"/>
        </w:rPr>
        <w:t xml:space="preserve">. </w:t>
      </w:r>
      <w:r w:rsidR="00C76C82" w:rsidRPr="007652BC">
        <w:rPr>
          <w:rFonts w:ascii="Helvetica" w:hAnsi="Helvetica" w:cs="Arial"/>
          <w:bCs/>
          <w:sz w:val="20"/>
          <w:szCs w:val="20"/>
          <w:lang w:val="en-US" w:eastAsia="ja-JP"/>
        </w:rPr>
        <w:t xml:space="preserve">Differences in HIV </w:t>
      </w:r>
      <w:r w:rsidR="00AE148F" w:rsidRPr="007652BC">
        <w:rPr>
          <w:rFonts w:ascii="Helvetica" w:hAnsi="Helvetica" w:cs="Arial"/>
          <w:bCs/>
          <w:sz w:val="20"/>
          <w:szCs w:val="20"/>
          <w:lang w:val="en-US" w:eastAsia="ja-JP"/>
        </w:rPr>
        <w:t>n</w:t>
      </w:r>
      <w:r w:rsidR="00C76C82" w:rsidRPr="007652BC">
        <w:rPr>
          <w:rFonts w:ascii="Helvetica" w:hAnsi="Helvetica" w:cs="Arial"/>
          <w:bCs/>
          <w:sz w:val="20"/>
          <w:szCs w:val="20"/>
          <w:lang w:val="en-US" w:eastAsia="ja-JP"/>
        </w:rPr>
        <w:t xml:space="preserve">atural </w:t>
      </w:r>
      <w:r w:rsidR="00AE148F" w:rsidRPr="007652BC">
        <w:rPr>
          <w:rFonts w:ascii="Helvetica" w:hAnsi="Helvetica" w:cs="Arial"/>
          <w:bCs/>
          <w:sz w:val="20"/>
          <w:szCs w:val="20"/>
          <w:lang w:val="en-US" w:eastAsia="ja-JP"/>
        </w:rPr>
        <w:t>h</w:t>
      </w:r>
      <w:r w:rsidR="00C76C82" w:rsidRPr="007652BC">
        <w:rPr>
          <w:rFonts w:ascii="Helvetica" w:hAnsi="Helvetica" w:cs="Arial"/>
          <w:bCs/>
          <w:sz w:val="20"/>
          <w:szCs w:val="20"/>
          <w:lang w:val="en-US" w:eastAsia="ja-JP"/>
        </w:rPr>
        <w:t xml:space="preserve">istory among African and </w:t>
      </w:r>
      <w:r w:rsidR="00AE148F" w:rsidRPr="007652BC">
        <w:rPr>
          <w:rFonts w:ascii="Helvetica" w:hAnsi="Helvetica" w:cs="Arial"/>
          <w:bCs/>
          <w:sz w:val="20"/>
          <w:szCs w:val="20"/>
          <w:lang w:val="en-US" w:eastAsia="ja-JP"/>
        </w:rPr>
        <w:t>n</w:t>
      </w:r>
      <w:r w:rsidR="00C76C82" w:rsidRPr="007652BC">
        <w:rPr>
          <w:rFonts w:ascii="Helvetica" w:hAnsi="Helvetica" w:cs="Arial"/>
          <w:bCs/>
          <w:sz w:val="20"/>
          <w:szCs w:val="20"/>
          <w:lang w:val="en-US" w:eastAsia="ja-JP"/>
        </w:rPr>
        <w:t xml:space="preserve">on-African </w:t>
      </w:r>
      <w:r w:rsidR="00AE148F" w:rsidRPr="007652BC">
        <w:rPr>
          <w:rFonts w:ascii="Helvetica" w:hAnsi="Helvetica" w:cs="Arial"/>
          <w:bCs/>
          <w:sz w:val="20"/>
          <w:szCs w:val="20"/>
          <w:lang w:val="en-US" w:eastAsia="ja-JP"/>
        </w:rPr>
        <w:t>s</w:t>
      </w:r>
      <w:r w:rsidR="00C76C82" w:rsidRPr="007652BC">
        <w:rPr>
          <w:rFonts w:ascii="Helvetica" w:hAnsi="Helvetica" w:cs="Arial"/>
          <w:bCs/>
          <w:sz w:val="20"/>
          <w:szCs w:val="20"/>
          <w:lang w:val="en-US" w:eastAsia="ja-JP"/>
        </w:rPr>
        <w:t xml:space="preserve">eroconverters in Europe and </w:t>
      </w:r>
      <w:r w:rsidR="00AE148F" w:rsidRPr="007652BC">
        <w:rPr>
          <w:rFonts w:ascii="Helvetica" w:hAnsi="Helvetica" w:cs="Arial"/>
          <w:bCs/>
          <w:sz w:val="20"/>
          <w:szCs w:val="20"/>
          <w:lang w:val="en-US" w:eastAsia="ja-JP"/>
        </w:rPr>
        <w:t>s</w:t>
      </w:r>
      <w:r w:rsidR="00C76C82" w:rsidRPr="007652BC">
        <w:rPr>
          <w:rFonts w:ascii="Helvetica" w:hAnsi="Helvetica" w:cs="Arial"/>
          <w:bCs/>
          <w:sz w:val="20"/>
          <w:szCs w:val="20"/>
          <w:lang w:val="en-US" w:eastAsia="ja-JP"/>
        </w:rPr>
        <w:t xml:space="preserve">eroconverters in </w:t>
      </w:r>
      <w:r w:rsidR="00AE148F" w:rsidRPr="007652BC">
        <w:rPr>
          <w:rFonts w:ascii="Helvetica" w:hAnsi="Helvetica" w:cs="Arial"/>
          <w:bCs/>
          <w:sz w:val="20"/>
          <w:szCs w:val="20"/>
          <w:lang w:val="en-US" w:eastAsia="ja-JP"/>
        </w:rPr>
        <w:t>s</w:t>
      </w:r>
      <w:r w:rsidR="00C76C82" w:rsidRPr="007652BC">
        <w:rPr>
          <w:rFonts w:ascii="Helvetica" w:hAnsi="Helvetica" w:cs="Arial"/>
          <w:bCs/>
          <w:sz w:val="20"/>
          <w:szCs w:val="20"/>
          <w:lang w:val="en-US" w:eastAsia="ja-JP"/>
        </w:rPr>
        <w:t>ub-Saharan Africa.</w:t>
      </w:r>
      <w:r w:rsidR="00C76C82" w:rsidRPr="007652BC">
        <w:rPr>
          <w:rFonts w:ascii="Helvetica" w:hAnsi="Helvetica" w:cs="Arial"/>
          <w:sz w:val="20"/>
          <w:szCs w:val="20"/>
          <w:lang w:val="en-US" w:eastAsia="ja-JP"/>
        </w:rPr>
        <w:t xml:space="preserve"> </w:t>
      </w:r>
      <w:r w:rsidR="00C76C82" w:rsidRPr="00EF54FC">
        <w:rPr>
          <w:rFonts w:ascii="Helvetica" w:hAnsi="Helvetica" w:cs="Arial"/>
          <w:sz w:val="20"/>
          <w:szCs w:val="20"/>
          <w:lang w:eastAsia="ja-JP"/>
        </w:rPr>
        <w:t xml:space="preserve">PLoS One. </w:t>
      </w:r>
      <w:proofErr w:type="gramStart"/>
      <w:r w:rsidR="00C76C82" w:rsidRPr="00EF54FC">
        <w:rPr>
          <w:rFonts w:ascii="Helvetica" w:hAnsi="Helvetica" w:cs="Arial"/>
          <w:sz w:val="20"/>
          <w:szCs w:val="20"/>
          <w:lang w:eastAsia="ja-JP"/>
        </w:rPr>
        <w:t>2012;</w:t>
      </w:r>
      <w:proofErr w:type="gramEnd"/>
      <w:r w:rsidR="00C76C82" w:rsidRPr="00EF54FC">
        <w:rPr>
          <w:rFonts w:ascii="Helvetica" w:hAnsi="Helvetica" w:cs="Arial"/>
          <w:sz w:val="20"/>
          <w:szCs w:val="20"/>
          <w:lang w:eastAsia="ja-JP"/>
        </w:rPr>
        <w:t xml:space="preserve"> 7(3):e32369. </w:t>
      </w:r>
    </w:p>
    <w:p w:rsidR="006C55EB" w:rsidRPr="00EF54FC" w:rsidRDefault="006C55EB" w:rsidP="00C76C82">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EF54FC">
        <w:rPr>
          <w:rFonts w:ascii="Helvetica" w:hAnsi="Helvetica"/>
          <w:bCs/>
          <w:sz w:val="20"/>
          <w:szCs w:val="20"/>
          <w:lang w:val="en-GB"/>
        </w:rPr>
        <w:t>Piketty C, Selinger-Leneman H, Bouvier AM, Belot A, Mary-Krause M,</w:t>
      </w:r>
      <w:r w:rsidRPr="00EF54FC">
        <w:rPr>
          <w:rFonts w:ascii="Helvetica" w:hAnsi="Helvetica"/>
          <w:bCs/>
          <w:sz w:val="20"/>
          <w:szCs w:val="20"/>
          <w:vertAlign w:val="superscript"/>
          <w:lang w:val="en-GB"/>
        </w:rPr>
        <w:t xml:space="preserve"> </w:t>
      </w:r>
      <w:r w:rsidRPr="00EF54FC">
        <w:rPr>
          <w:rFonts w:ascii="Helvetica" w:hAnsi="Helvetica"/>
          <w:bCs/>
          <w:sz w:val="20"/>
          <w:szCs w:val="20"/>
          <w:lang w:val="en-GB"/>
        </w:rPr>
        <w:t>Duvivier C, Bonmarchand</w:t>
      </w:r>
      <w:r w:rsidRPr="00EF54FC">
        <w:rPr>
          <w:rFonts w:ascii="Helvetica" w:hAnsi="Helvetica"/>
          <w:bCs/>
          <w:sz w:val="20"/>
          <w:szCs w:val="20"/>
          <w:vertAlign w:val="superscript"/>
          <w:lang w:val="en-GB"/>
        </w:rPr>
        <w:t xml:space="preserve"> </w:t>
      </w:r>
      <w:r w:rsidRPr="00EF54FC">
        <w:rPr>
          <w:rFonts w:ascii="Helvetica" w:hAnsi="Helvetica"/>
          <w:bCs/>
          <w:sz w:val="20"/>
          <w:szCs w:val="20"/>
          <w:lang w:val="en-GB"/>
        </w:rPr>
        <w:t>M, Abramowitz</w:t>
      </w:r>
      <w:r w:rsidRPr="00EF54FC">
        <w:rPr>
          <w:rFonts w:ascii="Helvetica" w:hAnsi="Helvetica"/>
          <w:bCs/>
          <w:sz w:val="20"/>
          <w:szCs w:val="20"/>
          <w:vertAlign w:val="superscript"/>
          <w:lang w:val="en-GB"/>
        </w:rPr>
        <w:t xml:space="preserve"> </w:t>
      </w:r>
      <w:r w:rsidRPr="00EF54FC">
        <w:rPr>
          <w:rFonts w:ascii="Helvetica" w:hAnsi="Helvetica"/>
          <w:bCs/>
          <w:sz w:val="20"/>
          <w:szCs w:val="20"/>
          <w:lang w:val="en-GB"/>
        </w:rPr>
        <w:t>L, Costagliola</w:t>
      </w:r>
      <w:r w:rsidRPr="00EF54FC">
        <w:rPr>
          <w:rFonts w:ascii="Helvetica" w:hAnsi="Helvetica"/>
          <w:bCs/>
          <w:sz w:val="20"/>
          <w:szCs w:val="20"/>
          <w:vertAlign w:val="superscript"/>
          <w:lang w:val="en-GB"/>
        </w:rPr>
        <w:t xml:space="preserve"> </w:t>
      </w:r>
      <w:r w:rsidRPr="00EF54FC">
        <w:rPr>
          <w:rFonts w:ascii="Helvetica" w:hAnsi="Helvetica"/>
          <w:bCs/>
          <w:sz w:val="20"/>
          <w:szCs w:val="20"/>
          <w:lang w:val="en-GB"/>
        </w:rPr>
        <w:t>D, Grabar</w:t>
      </w:r>
      <w:r w:rsidRPr="00EF54FC">
        <w:rPr>
          <w:rFonts w:ascii="Helvetica" w:hAnsi="Helvetica"/>
          <w:bCs/>
          <w:sz w:val="20"/>
          <w:szCs w:val="20"/>
          <w:vertAlign w:val="superscript"/>
          <w:lang w:val="en-GB"/>
        </w:rPr>
        <w:t xml:space="preserve"> </w:t>
      </w:r>
      <w:r w:rsidRPr="00EF54FC">
        <w:rPr>
          <w:rFonts w:ascii="Helvetica" w:hAnsi="Helvetica"/>
          <w:bCs/>
          <w:sz w:val="20"/>
          <w:szCs w:val="20"/>
          <w:lang w:val="en-GB"/>
        </w:rPr>
        <w:t>S. The incidence of HIV-related anal cancer remains elevated despite long-term cART: Results from the French Hospital Database on HIV (FHDH-ANRS CO4 cohort). J Clin Oncol 2012</w:t>
      </w:r>
      <w:r w:rsidR="00605880" w:rsidRPr="00EF54FC">
        <w:rPr>
          <w:rFonts w:ascii="Helvetica" w:hAnsi="Helvetica" w:cs="Arial"/>
          <w:bCs/>
          <w:sz w:val="20"/>
          <w:szCs w:val="20"/>
          <w:lang w:val="en-GB"/>
        </w:rPr>
        <w:t xml:space="preserve">; </w:t>
      </w:r>
      <w:r w:rsidR="00605880" w:rsidRPr="00EF54FC">
        <w:rPr>
          <w:rFonts w:ascii="Helvetica" w:hAnsi="Helvetica" w:cs="Arial"/>
          <w:color w:val="262702"/>
          <w:sz w:val="20"/>
          <w:szCs w:val="20"/>
        </w:rPr>
        <w:t xml:space="preserve">30(35): </w:t>
      </w:r>
      <w:r w:rsidR="00605880" w:rsidRPr="00EF54FC">
        <w:rPr>
          <w:rFonts w:ascii="Helvetica" w:hAnsi="Helvetica" w:cs="Arial"/>
          <w:bCs/>
          <w:color w:val="262702"/>
          <w:sz w:val="20"/>
          <w:szCs w:val="20"/>
        </w:rPr>
        <w:t>4360-66</w:t>
      </w:r>
      <w:r w:rsidRPr="00EF54FC">
        <w:rPr>
          <w:rFonts w:ascii="Helvetica" w:hAnsi="Helvetica"/>
          <w:bCs/>
          <w:sz w:val="20"/>
          <w:szCs w:val="20"/>
          <w:lang w:val="en-GB"/>
        </w:rPr>
        <w:t>.</w:t>
      </w:r>
    </w:p>
    <w:p w:rsidR="00C76C82" w:rsidRPr="00EF54FC" w:rsidRDefault="001469B0" w:rsidP="00C76C82">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cs="Arial"/>
          <w:color w:val="262626"/>
          <w:sz w:val="20"/>
          <w:szCs w:val="20"/>
          <w:lang w:val="en-US"/>
        </w:rPr>
        <w:t xml:space="preserve">Young J, Psichogiou M, Meyer L, Ayayi S, Grabar S, Raffi F, Reiss P, Gazzard B, Sharland M, Gutierrez F, Obel, N, Kirk O, </w:t>
      </w:r>
      <w:r w:rsidR="00E85478">
        <w:fldChar w:fldCharType="begin"/>
      </w:r>
      <w:r w:rsidR="00E85478" w:rsidRPr="00831BB8">
        <w:rPr>
          <w:lang w:val="en-US"/>
        </w:rPr>
        <w:instrText xml:space="preserve"> HYPERLINK "http://apps.webofknowledge.com.gate2.inist.fr/OneClickSearch.do?product=WOS&amp;search_mode=OneClickSearch&amp;colName=WOS&amp;SID=X1GlNgHHin</w:instrText>
      </w:r>
      <w:r w:rsidR="00E85478" w:rsidRPr="00831BB8">
        <w:rPr>
          <w:lang w:val="en-US"/>
        </w:rPr>
        <w:instrText xml:space="preserve">e2i9oP7Fc&amp;field=AU&amp;value=Miro,%20JM" </w:instrText>
      </w:r>
      <w:r w:rsidR="00E85478">
        <w:fldChar w:fldCharType="separate"/>
      </w:r>
      <w:r w:rsidRPr="007652BC">
        <w:rPr>
          <w:rFonts w:ascii="Helvetica" w:hAnsi="Helvetica" w:cs="Arial"/>
          <w:color w:val="2346BB"/>
          <w:sz w:val="20"/>
          <w:szCs w:val="20"/>
          <w:lang w:val="en-US"/>
        </w:rPr>
        <w:t xml:space="preserve"> </w:t>
      </w:r>
      <w:r w:rsidR="00E85478">
        <w:rPr>
          <w:rFonts w:ascii="Helvetica" w:hAnsi="Helvetica" w:cs="Arial"/>
          <w:color w:val="2346BB"/>
          <w:sz w:val="20"/>
          <w:szCs w:val="20"/>
          <w:lang w:val="en-US"/>
        </w:rPr>
        <w:fldChar w:fldCharType="end"/>
      </w:r>
      <w:r w:rsidRPr="007652BC">
        <w:rPr>
          <w:rFonts w:ascii="Helvetica" w:hAnsi="Helvetica" w:cs="Arial"/>
          <w:color w:val="262626"/>
          <w:sz w:val="20"/>
          <w:szCs w:val="20"/>
          <w:lang w:val="en-US"/>
        </w:rPr>
        <w:t xml:space="preserve">Miro JM, Furrer HJ, Castagna A, De Wit S, Munoz J, Kjaer J, Colin C, Grarup J, Chene G, Bucher H and </w:t>
      </w:r>
      <w:r w:rsidR="00C76C82" w:rsidRPr="007652BC">
        <w:rPr>
          <w:rFonts w:ascii="Helvetica" w:hAnsi="Helvetica" w:cs="Arial"/>
          <w:sz w:val="20"/>
          <w:szCs w:val="20"/>
          <w:lang w:val="en-US" w:eastAsia="ja-JP"/>
        </w:rPr>
        <w:t>The Opportunistic Infections Project Team of the Collaboration of Observational HIV Epidemiological Research in Europe (COHERE</w:t>
      </w:r>
      <w:r w:rsidRPr="007652BC">
        <w:rPr>
          <w:rFonts w:ascii="Helvetica" w:hAnsi="Helvetica" w:cs="Arial"/>
          <w:sz w:val="20"/>
          <w:szCs w:val="20"/>
          <w:lang w:val="en-US" w:eastAsia="ja-JP"/>
        </w:rPr>
        <w:t>)</w:t>
      </w:r>
      <w:r w:rsidR="00C76C82" w:rsidRPr="007652BC">
        <w:rPr>
          <w:rFonts w:ascii="Helvetica" w:hAnsi="Helvetica" w:cs="Arial"/>
          <w:sz w:val="20"/>
          <w:szCs w:val="20"/>
          <w:lang w:val="en-US" w:eastAsia="ja-JP"/>
        </w:rPr>
        <w:t xml:space="preserve"> in EuroCoord. </w:t>
      </w:r>
      <w:hyperlink r:id="rId19" w:history="1">
        <w:r w:rsidR="00C76C82" w:rsidRPr="007652BC">
          <w:rPr>
            <w:rFonts w:ascii="Helvetica" w:hAnsi="Helvetica" w:cs="Arial"/>
            <w:sz w:val="20"/>
            <w:szCs w:val="20"/>
            <w:lang w:val="en-US" w:eastAsia="ja-JP"/>
          </w:rPr>
          <w:t xml:space="preserve">CD4 Cell Count and the Risk of AIDS or Death in </w:t>
        </w:r>
        <w:r w:rsidR="00C76C82" w:rsidRPr="007652BC">
          <w:rPr>
            <w:rFonts w:ascii="Helvetica" w:hAnsi="Helvetica" w:cs="Arial"/>
            <w:bCs/>
            <w:sz w:val="20"/>
            <w:szCs w:val="20"/>
            <w:lang w:val="en-US" w:eastAsia="ja-JP"/>
          </w:rPr>
          <w:t>HIV-Infected</w:t>
        </w:r>
        <w:r w:rsidR="00C76C82" w:rsidRPr="007652BC">
          <w:rPr>
            <w:rFonts w:ascii="Helvetica" w:hAnsi="Helvetica" w:cs="Arial"/>
            <w:sz w:val="20"/>
            <w:szCs w:val="20"/>
            <w:lang w:val="en-US" w:eastAsia="ja-JP"/>
          </w:rPr>
          <w:t xml:space="preserve"> </w:t>
        </w:r>
        <w:r w:rsidR="00C76C82" w:rsidRPr="007652BC">
          <w:rPr>
            <w:rFonts w:ascii="Helvetica" w:hAnsi="Helvetica" w:cs="Arial"/>
            <w:bCs/>
            <w:sz w:val="20"/>
            <w:szCs w:val="20"/>
            <w:lang w:val="en-US" w:eastAsia="ja-JP"/>
          </w:rPr>
          <w:t>Adults</w:t>
        </w:r>
        <w:r w:rsidR="00C76C82" w:rsidRPr="007652BC">
          <w:rPr>
            <w:rFonts w:ascii="Helvetica" w:hAnsi="Helvetica" w:cs="Arial"/>
            <w:sz w:val="20"/>
            <w:szCs w:val="20"/>
            <w:lang w:val="en-US" w:eastAsia="ja-JP"/>
          </w:rPr>
          <w:t xml:space="preserve"> on Combination Antiretroviral Therapy with a Suppressed Viral Load: A Longitudinal Cohort Study from COHERE.</w:t>
        </w:r>
      </w:hyperlink>
      <w:r w:rsidR="00C76C82" w:rsidRPr="007652BC">
        <w:rPr>
          <w:rFonts w:ascii="Helvetica" w:hAnsi="Helvetica" w:cs="Arial"/>
          <w:sz w:val="20"/>
          <w:szCs w:val="20"/>
          <w:lang w:val="en-US" w:eastAsia="ja-JP"/>
        </w:rPr>
        <w:t xml:space="preserve"> </w:t>
      </w:r>
      <w:r w:rsidR="00C76C82" w:rsidRPr="00EF54FC">
        <w:rPr>
          <w:rFonts w:ascii="Helvetica" w:hAnsi="Helvetica" w:cs="Arial"/>
          <w:sz w:val="20"/>
          <w:szCs w:val="20"/>
          <w:lang w:eastAsia="ja-JP"/>
        </w:rPr>
        <w:t>PLoS Med 2012; 9(3</w:t>
      </w:r>
      <w:proofErr w:type="gramStart"/>
      <w:r w:rsidR="00C76C82" w:rsidRPr="00EF54FC">
        <w:rPr>
          <w:rFonts w:ascii="Helvetica" w:hAnsi="Helvetica" w:cs="Arial"/>
          <w:sz w:val="20"/>
          <w:szCs w:val="20"/>
          <w:lang w:eastAsia="ja-JP"/>
        </w:rPr>
        <w:t>):e</w:t>
      </w:r>
      <w:proofErr w:type="gramEnd"/>
      <w:r w:rsidR="00C76C82" w:rsidRPr="00EF54FC">
        <w:rPr>
          <w:rFonts w:ascii="Helvetica" w:hAnsi="Helvetica" w:cs="Arial"/>
          <w:sz w:val="20"/>
          <w:szCs w:val="20"/>
          <w:lang w:eastAsia="ja-JP"/>
        </w:rPr>
        <w:t>1001194.</w:t>
      </w:r>
      <w:r w:rsidR="00C76C82" w:rsidRPr="00EF54FC">
        <w:rPr>
          <w:rFonts w:ascii="Helvetica" w:hAnsi="Helvetica"/>
          <w:sz w:val="20"/>
          <w:szCs w:val="20"/>
          <w:lang w:val="en-GB"/>
        </w:rPr>
        <w:t xml:space="preserve"> </w:t>
      </w:r>
    </w:p>
    <w:p w:rsidR="00940BDC" w:rsidRPr="00EF54FC" w:rsidRDefault="00940BDC" w:rsidP="00C76C82">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cs="Arial"/>
          <w:sz w:val="20"/>
          <w:szCs w:val="20"/>
          <w:lang w:val="en-US" w:eastAsia="ja-JP"/>
        </w:rPr>
        <w:t xml:space="preserve">Zugna D, Geskus RB, De Stavola B, Rosinska M, Bartmeyer B, Boufassa F, Chaix ML, Babiker A, </w:t>
      </w:r>
      <w:r w:rsidRPr="007652BC">
        <w:rPr>
          <w:rFonts w:ascii="Helvetica" w:hAnsi="Helvetica" w:cs="Arial"/>
          <w:bCs/>
          <w:sz w:val="20"/>
          <w:szCs w:val="20"/>
          <w:lang w:val="en-US" w:eastAsia="ja-JP"/>
        </w:rPr>
        <w:t>Porter K</w:t>
      </w:r>
      <w:r w:rsidRPr="007652BC">
        <w:rPr>
          <w:rFonts w:ascii="Helvetica" w:hAnsi="Helvetica" w:cs="Arial"/>
          <w:sz w:val="20"/>
          <w:szCs w:val="20"/>
          <w:lang w:val="en-US" w:eastAsia="ja-JP"/>
        </w:rPr>
        <w:t xml:space="preserve">; the CASCADE Collaboration in EuroCoord. </w:t>
      </w:r>
      <w:hyperlink r:id="rId20" w:history="1">
        <w:r w:rsidRPr="007652BC">
          <w:rPr>
            <w:rFonts w:ascii="Helvetica" w:hAnsi="Helvetica" w:cs="Arial"/>
            <w:sz w:val="20"/>
            <w:szCs w:val="20"/>
            <w:lang w:val="en-US" w:eastAsia="ja-JP"/>
          </w:rPr>
          <w:t>Time to virological failure, treatment change and interruption for individuals treated within 12 months of HIV seroconversion and in chronic infection.</w:t>
        </w:r>
      </w:hyperlink>
      <w:r w:rsidRPr="007652BC">
        <w:rPr>
          <w:rFonts w:ascii="Helvetica" w:hAnsi="Helvetica" w:cs="Arial"/>
          <w:sz w:val="20"/>
          <w:szCs w:val="20"/>
          <w:lang w:val="en-US" w:eastAsia="ja-JP"/>
        </w:rPr>
        <w:t xml:space="preserve"> </w:t>
      </w:r>
      <w:r w:rsidRPr="00EF54FC">
        <w:rPr>
          <w:rFonts w:ascii="Helvetica" w:hAnsi="Helvetica" w:cs="Arial"/>
          <w:sz w:val="20"/>
          <w:szCs w:val="20"/>
          <w:lang w:eastAsia="ja-JP"/>
        </w:rPr>
        <w:t xml:space="preserve">Antivir Ther. </w:t>
      </w:r>
      <w:proofErr w:type="gramStart"/>
      <w:r w:rsidRPr="00EF54FC">
        <w:rPr>
          <w:rFonts w:ascii="Helvetica" w:hAnsi="Helvetica" w:cs="Arial"/>
          <w:sz w:val="20"/>
          <w:szCs w:val="20"/>
          <w:lang w:eastAsia="ja-JP"/>
        </w:rPr>
        <w:t>2012;</w:t>
      </w:r>
      <w:proofErr w:type="gramEnd"/>
      <w:r w:rsidR="00E170D5">
        <w:rPr>
          <w:rFonts w:ascii="Helvetica" w:hAnsi="Helvetica" w:cs="Arial"/>
          <w:sz w:val="20"/>
          <w:szCs w:val="20"/>
          <w:lang w:eastAsia="ja-JP"/>
        </w:rPr>
        <w:t xml:space="preserve"> </w:t>
      </w:r>
      <w:r w:rsidRPr="00EF54FC">
        <w:rPr>
          <w:rFonts w:ascii="Helvetica" w:hAnsi="Helvetica" w:cs="Arial"/>
          <w:sz w:val="20"/>
          <w:szCs w:val="20"/>
          <w:lang w:eastAsia="ja-JP"/>
        </w:rPr>
        <w:t>17(6):</w:t>
      </w:r>
      <w:r w:rsidR="00E170D5">
        <w:rPr>
          <w:rFonts w:ascii="Helvetica" w:hAnsi="Helvetica" w:cs="Arial"/>
          <w:sz w:val="20"/>
          <w:szCs w:val="20"/>
          <w:lang w:eastAsia="ja-JP"/>
        </w:rPr>
        <w:t xml:space="preserve"> </w:t>
      </w:r>
      <w:r w:rsidRPr="00EF54FC">
        <w:rPr>
          <w:rFonts w:ascii="Helvetica" w:hAnsi="Helvetica" w:cs="Arial"/>
          <w:sz w:val="20"/>
          <w:szCs w:val="20"/>
          <w:lang w:eastAsia="ja-JP"/>
        </w:rPr>
        <w:t>1039-1048.</w:t>
      </w:r>
    </w:p>
    <w:p w:rsidR="00605880" w:rsidRPr="007042B0" w:rsidRDefault="00605880" w:rsidP="00605880">
      <w:pPr>
        <w:pStyle w:val="Titre1"/>
        <w:keepLines/>
        <w:tabs>
          <w:tab w:val="num" w:pos="540"/>
          <w:tab w:val="left" w:pos="567"/>
        </w:tabs>
        <w:ind w:left="540" w:hanging="540"/>
        <w:rPr>
          <w:rFonts w:cs="Arial"/>
          <w:sz w:val="20"/>
          <w:szCs w:val="20"/>
        </w:rPr>
      </w:pPr>
      <w:r w:rsidRPr="007042B0">
        <w:rPr>
          <w:rStyle w:val="pub"/>
          <w:rFonts w:ascii="Helvetica" w:hAnsi="Helvetica" w:cs="Arial"/>
        </w:rPr>
        <w:lastRenderedPageBreak/>
        <w:t>2013</w:t>
      </w:r>
    </w:p>
    <w:p w:rsidR="00605880" w:rsidRPr="007042B0" w:rsidRDefault="00605880" w:rsidP="00605880">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042B0">
        <w:rPr>
          <w:rFonts w:ascii="Helvetica" w:hAnsi="Helvetica"/>
          <w:sz w:val="20"/>
          <w:szCs w:val="20"/>
          <w:lang w:eastAsia="ja-JP"/>
        </w:rPr>
        <w:t>Abgrall S, Ingle SM, May MT, Cornish R, Costagliola D, Mercie P, Cavassini M, Reekie J, Samji H, Gill MJ, Crane HM, Tate J, Sterling TR, Antinori A, Reiss P, Saag MS, Mugavero MJ, Phillips A, Manzardo C, Wasmuth JC, Stephan C, Guest JL, Sirvent JLG, Sterne JAC</w:t>
      </w:r>
      <w:r w:rsidR="00443F9B">
        <w:rPr>
          <w:rFonts w:ascii="Helvetica" w:hAnsi="Helvetica"/>
          <w:sz w:val="20"/>
          <w:szCs w:val="20"/>
          <w:lang w:eastAsia="ja-JP"/>
        </w:rPr>
        <w:t>,</w:t>
      </w:r>
      <w:r w:rsidRPr="007042B0">
        <w:rPr>
          <w:rFonts w:ascii="Helvetica" w:hAnsi="Helvetica"/>
          <w:sz w:val="20"/>
          <w:szCs w:val="20"/>
          <w:lang w:eastAsia="ja-JP"/>
        </w:rPr>
        <w:t xml:space="preserve"> Antiretroviral Cohort Collaboration</w:t>
      </w:r>
      <w:r w:rsidRPr="007042B0">
        <w:rPr>
          <w:rFonts w:ascii="Helvetica" w:hAnsi="Helvetica"/>
          <w:bCs/>
          <w:sz w:val="20"/>
          <w:szCs w:val="20"/>
        </w:rPr>
        <w:t xml:space="preserve">. </w:t>
      </w:r>
      <w:r w:rsidRPr="007652BC">
        <w:rPr>
          <w:rFonts w:ascii="Helvetica" w:hAnsi="Helvetica" w:cs="_Me'98______'1"/>
          <w:sz w:val="20"/>
          <w:szCs w:val="20"/>
          <w:lang w:val="en-US" w:eastAsia="ja-JP"/>
        </w:rPr>
        <w:t xml:space="preserve">Durability of first ART regimen and risk factors for modification, interruption or death in HIV-positive patients starting ART in Europe and </w:t>
      </w:r>
      <w:proofErr w:type="gramStart"/>
      <w:r w:rsidRPr="007652BC">
        <w:rPr>
          <w:rFonts w:ascii="Helvetica" w:hAnsi="Helvetica" w:cs="_Me'98______'1"/>
          <w:sz w:val="20"/>
          <w:szCs w:val="20"/>
          <w:lang w:val="en-US" w:eastAsia="ja-JP"/>
        </w:rPr>
        <w:t>N.America</w:t>
      </w:r>
      <w:proofErr w:type="gramEnd"/>
      <w:r w:rsidRPr="007652BC">
        <w:rPr>
          <w:rFonts w:ascii="Helvetica" w:hAnsi="Helvetica" w:cs="_Me'98______'1"/>
          <w:sz w:val="20"/>
          <w:szCs w:val="20"/>
          <w:lang w:val="en-US" w:eastAsia="ja-JP"/>
        </w:rPr>
        <w:t xml:space="preserve"> 2002-2009. </w:t>
      </w:r>
      <w:r w:rsidRPr="007042B0">
        <w:rPr>
          <w:rFonts w:ascii="Helvetica" w:hAnsi="Helvetica" w:cs="_Me'98______'1"/>
          <w:sz w:val="20"/>
          <w:szCs w:val="20"/>
          <w:lang w:eastAsia="ja-JP"/>
        </w:rPr>
        <w:t xml:space="preserve">AIDS </w:t>
      </w:r>
      <w:proofErr w:type="gramStart"/>
      <w:r w:rsidRPr="007042B0">
        <w:rPr>
          <w:rFonts w:ascii="Helvetica" w:hAnsi="Helvetica" w:cs="_Me'98______'1"/>
          <w:sz w:val="20"/>
          <w:szCs w:val="20"/>
          <w:lang w:eastAsia="ja-JP"/>
        </w:rPr>
        <w:t>2013</w:t>
      </w:r>
      <w:r w:rsidR="00D801E1" w:rsidRPr="007042B0">
        <w:rPr>
          <w:rFonts w:ascii="Helvetica" w:hAnsi="Helvetica" w:cs="_Me'98______'1"/>
          <w:sz w:val="20"/>
          <w:szCs w:val="20"/>
          <w:lang w:eastAsia="ja-JP"/>
        </w:rPr>
        <w:t>;</w:t>
      </w:r>
      <w:proofErr w:type="gramEnd"/>
      <w:r w:rsidR="00D801E1" w:rsidRPr="007042B0">
        <w:rPr>
          <w:rFonts w:ascii="Helvetica" w:hAnsi="Helvetica" w:cs="_Me'98______'1"/>
          <w:sz w:val="20"/>
          <w:szCs w:val="20"/>
          <w:lang w:eastAsia="ja-JP"/>
        </w:rPr>
        <w:t xml:space="preserve"> 27(5) :</w:t>
      </w:r>
      <w:r w:rsidR="00D801E1" w:rsidRPr="007042B0">
        <w:rPr>
          <w:rFonts w:ascii="Helvetica" w:hAnsi="Helvetica" w:cs="Arial"/>
          <w:sz w:val="20"/>
          <w:szCs w:val="20"/>
        </w:rPr>
        <w:t xml:space="preserve"> 803–813</w:t>
      </w:r>
      <w:r w:rsidRPr="007042B0">
        <w:rPr>
          <w:rFonts w:ascii="Helvetica" w:hAnsi="Helvetica" w:cs="_Me'98______'1"/>
          <w:sz w:val="20"/>
          <w:szCs w:val="20"/>
          <w:lang w:eastAsia="ja-JP"/>
        </w:rPr>
        <w:t>.</w:t>
      </w:r>
    </w:p>
    <w:p w:rsidR="007C1195" w:rsidRPr="007042B0" w:rsidRDefault="007C1195" w:rsidP="007C1195">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sz w:val="20"/>
          <w:szCs w:val="20"/>
          <w:lang w:val="en-US"/>
        </w:rPr>
        <w:t>del Amo J, Jarrin I, May M, Dabis F, Crane H, Podzamczer D, R Sterling TR, Abgrall S, Lampe F, Justice A, Castagna A, Boesecke C, Staehelin C, de Wolf F, Guest J, Mugavero MJ, Khaykin P, Samji H, Ingle S, Sterne  JAC and M John Gill JM</w:t>
      </w:r>
      <w:r w:rsidR="00426957" w:rsidRPr="007652BC">
        <w:rPr>
          <w:rFonts w:ascii="Helvetica" w:hAnsi="Helvetica"/>
          <w:sz w:val="20"/>
          <w:szCs w:val="20"/>
          <w:lang w:val="en-US"/>
        </w:rPr>
        <w:t>, Antiretroviral Therapy Cohort Collaboration (ART-CC)</w:t>
      </w:r>
      <w:r w:rsidRPr="007652BC">
        <w:rPr>
          <w:rFonts w:ascii="Helvetica" w:hAnsi="Helvetica" w:cs="Helvetica"/>
          <w:sz w:val="20"/>
          <w:szCs w:val="20"/>
          <w:lang w:val="en-US" w:eastAsia="ja-JP"/>
        </w:rPr>
        <w:t xml:space="preserve">. Influence of geographical origin and ethnicity on mortality in patients on antiretroviral therapy in Canada, Europe and the United States. </w:t>
      </w:r>
      <w:r w:rsidRPr="007042B0">
        <w:rPr>
          <w:rFonts w:ascii="Helvetica" w:hAnsi="Helvetica" w:cs="Helvetica"/>
          <w:sz w:val="20"/>
          <w:szCs w:val="20"/>
          <w:lang w:eastAsia="ja-JP"/>
        </w:rPr>
        <w:t>Clin Infect Dis 2013</w:t>
      </w:r>
      <w:r w:rsidR="006540C6" w:rsidRPr="007042B0">
        <w:rPr>
          <w:rFonts w:ascii="Helvetica" w:hAnsi="Helvetica" w:cs="Helvetica"/>
          <w:sz w:val="20"/>
          <w:szCs w:val="20"/>
          <w:lang w:eastAsia="ja-JP"/>
        </w:rPr>
        <w:t> ;</w:t>
      </w:r>
      <w:r w:rsidR="006540C6" w:rsidRPr="007042B0">
        <w:rPr>
          <w:rFonts w:ascii="Helvetica" w:hAnsi="Helvetica" w:cs="Arial"/>
          <w:sz w:val="20"/>
          <w:szCs w:val="20"/>
        </w:rPr>
        <w:t xml:space="preserve"> 56(12</w:t>
      </w:r>
      <w:proofErr w:type="gramStart"/>
      <w:r w:rsidR="006540C6" w:rsidRPr="007042B0">
        <w:rPr>
          <w:rFonts w:ascii="Helvetica" w:hAnsi="Helvetica" w:cs="Arial"/>
          <w:sz w:val="20"/>
          <w:szCs w:val="20"/>
        </w:rPr>
        <w:t>):</w:t>
      </w:r>
      <w:proofErr w:type="gramEnd"/>
      <w:r w:rsidR="006540C6" w:rsidRPr="007042B0">
        <w:rPr>
          <w:rFonts w:ascii="Helvetica" w:hAnsi="Helvetica" w:cs="Arial"/>
          <w:sz w:val="20"/>
          <w:szCs w:val="20"/>
        </w:rPr>
        <w:t>1800-9</w:t>
      </w:r>
      <w:r w:rsidRPr="007042B0">
        <w:rPr>
          <w:rFonts w:ascii="Helvetica" w:hAnsi="Helvetica" w:cs="Helvetica"/>
          <w:sz w:val="20"/>
          <w:szCs w:val="20"/>
          <w:lang w:eastAsia="ja-JP"/>
        </w:rPr>
        <w:t>.</w:t>
      </w:r>
      <w:r w:rsidRPr="007042B0">
        <w:rPr>
          <w:rFonts w:ascii="Helvetica" w:hAnsi="Helvetica"/>
          <w:sz w:val="20"/>
          <w:szCs w:val="20"/>
          <w:lang w:val="en-GB"/>
        </w:rPr>
        <w:t xml:space="preserve"> </w:t>
      </w:r>
    </w:p>
    <w:p w:rsidR="000178FF" w:rsidRPr="007042B0" w:rsidRDefault="00E85478" w:rsidP="007C1195">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fldChar w:fldCharType="begin"/>
      </w:r>
      <w:r w:rsidRPr="00831BB8">
        <w:rPr>
          <w:lang w:val="en-US"/>
        </w:rPr>
        <w:instrText xml:space="preserve"> HYPERLINK "http://www.ncbi.nlm.nih.gov/pubmed/23899679" </w:instrText>
      </w:r>
      <w:r>
        <w:fldChar w:fldCharType="separate"/>
      </w:r>
      <w:r w:rsidR="000178FF" w:rsidRPr="007652BC">
        <w:rPr>
          <w:rFonts w:ascii="Helvetica" w:hAnsi="Helvetica" w:cs="Arial"/>
          <w:sz w:val="20"/>
          <w:szCs w:val="20"/>
          <w:lang w:val="en-US" w:eastAsia="ja-JP"/>
        </w:rPr>
        <w:t xml:space="preserve">Hleyhel M, Belot A, Bouvier AM, Tattevin P, Pacanowski J, Genet P, De Castro N, Dupont C, Lavolé A, Pradier C, Salmon D, Simon A, Martinez V, </w:t>
      </w:r>
      <w:r w:rsidR="000178FF" w:rsidRPr="007652BC">
        <w:rPr>
          <w:rFonts w:ascii="Helvetica" w:hAnsi="Helvetica" w:cs="Arial"/>
          <w:bCs/>
          <w:sz w:val="20"/>
          <w:szCs w:val="20"/>
          <w:lang w:val="en-US" w:eastAsia="ja-JP"/>
        </w:rPr>
        <w:t>Costagliola D</w:t>
      </w:r>
      <w:r w:rsidR="000178FF" w:rsidRPr="007652BC">
        <w:rPr>
          <w:rFonts w:ascii="Helvetica" w:hAnsi="Helvetica" w:cs="Arial"/>
          <w:sz w:val="20"/>
          <w:szCs w:val="20"/>
          <w:lang w:val="en-US" w:eastAsia="ja-JP"/>
        </w:rPr>
        <w:t>, Grabar S; on behalf of the FHDH-ANRS CO4 cohort. Risk of AIDS-defining cancers among HIV1-infected patients in France between 1992 and 2009: Results from the FHDH-ANRS CO4 cohort.</w:t>
      </w:r>
      <w:r>
        <w:rPr>
          <w:rFonts w:ascii="Helvetica" w:hAnsi="Helvetica" w:cs="Arial"/>
          <w:sz w:val="20"/>
          <w:szCs w:val="20"/>
          <w:lang w:val="en-US" w:eastAsia="ja-JP"/>
        </w:rPr>
        <w:fldChar w:fldCharType="end"/>
      </w:r>
      <w:r w:rsidR="000178FF" w:rsidRPr="007652BC">
        <w:rPr>
          <w:rFonts w:ascii="Helvetica" w:hAnsi="Helvetica" w:cs="Arial"/>
          <w:sz w:val="20"/>
          <w:szCs w:val="20"/>
          <w:lang w:val="en-US" w:eastAsia="ja-JP"/>
        </w:rPr>
        <w:t xml:space="preserve"> </w:t>
      </w:r>
      <w:r w:rsidR="000178FF" w:rsidRPr="007042B0">
        <w:rPr>
          <w:rFonts w:ascii="Helvetica" w:hAnsi="Helvetica" w:cs="Arial"/>
          <w:sz w:val="20"/>
          <w:szCs w:val="20"/>
          <w:lang w:eastAsia="ja-JP"/>
        </w:rPr>
        <w:t>Clin Infect Dis. 2013</w:t>
      </w:r>
      <w:r w:rsidR="00C51F46" w:rsidRPr="007042B0">
        <w:rPr>
          <w:rFonts w:ascii="Helvetica" w:hAnsi="Helvetica" w:cs="Arial"/>
          <w:sz w:val="20"/>
          <w:szCs w:val="20"/>
          <w:lang w:eastAsia="ja-JP"/>
        </w:rPr>
        <w:t xml:space="preserve">; </w:t>
      </w:r>
      <w:r w:rsidR="00C51F46" w:rsidRPr="007042B0">
        <w:rPr>
          <w:rFonts w:ascii="Helvetica" w:hAnsi="Helvetica" w:cs="Arial"/>
          <w:sz w:val="20"/>
          <w:szCs w:val="20"/>
        </w:rPr>
        <w:t>57(11):1638-47</w:t>
      </w:r>
      <w:r w:rsidR="000178FF" w:rsidRPr="007042B0">
        <w:rPr>
          <w:rFonts w:ascii="Helvetica" w:hAnsi="Helvetica" w:cs="Arial"/>
          <w:sz w:val="20"/>
          <w:szCs w:val="20"/>
          <w:lang w:eastAsia="ja-JP"/>
        </w:rPr>
        <w:t>.</w:t>
      </w:r>
    </w:p>
    <w:p w:rsidR="007C1195" w:rsidRPr="007042B0" w:rsidRDefault="007C1195" w:rsidP="007C1195">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cs="Arial"/>
          <w:sz w:val="20"/>
          <w:szCs w:val="20"/>
          <w:lang w:val="en-US"/>
        </w:rPr>
        <w:t xml:space="preserve">Huang X, </w:t>
      </w:r>
      <w:r w:rsidRPr="007652BC">
        <w:rPr>
          <w:rFonts w:ascii="Helvetica" w:hAnsi="Helvetica" w:cs="Arial"/>
          <w:bCs/>
          <w:sz w:val="20"/>
          <w:szCs w:val="20"/>
          <w:lang w:val="en-US"/>
        </w:rPr>
        <w:t>Lodi S</w:t>
      </w:r>
      <w:r w:rsidRPr="007652BC">
        <w:rPr>
          <w:rFonts w:ascii="Helvetica" w:hAnsi="Helvetica" w:cs="Arial"/>
          <w:sz w:val="20"/>
          <w:szCs w:val="20"/>
          <w:lang w:val="en-US"/>
        </w:rPr>
        <w:t xml:space="preserve">, Fox Z, Li W, Phillips A, Porter K, Lutsar I, Kelleher A, Li N, Xu X, Wu H, Johnson AM; on behalf of the Beijing PRIMO cohort study and the CASCADE Collaboration in EuroCoord. </w:t>
      </w:r>
      <w:r w:rsidR="00E85478">
        <w:fldChar w:fldCharType="begin"/>
      </w:r>
      <w:r w:rsidR="00E85478" w:rsidRPr="00831BB8">
        <w:rPr>
          <w:lang w:val="en-US"/>
        </w:rPr>
        <w:instrText xml:space="preserve"> HYPERLINK "http://www.ncbi.nlm.nih.gov/pubmed/23221982" </w:instrText>
      </w:r>
      <w:r w:rsidR="00E85478">
        <w:fldChar w:fldCharType="separate"/>
      </w:r>
      <w:r w:rsidRPr="007652BC">
        <w:rPr>
          <w:rFonts w:ascii="Helvetica" w:hAnsi="Helvetica" w:cs="Arial"/>
          <w:sz w:val="20"/>
          <w:szCs w:val="20"/>
          <w:lang w:val="en-US"/>
        </w:rPr>
        <w:t>Rate of CD4 decline and HIV-RNA change following HIV Seroconversion in men who have sex with men: a comparison between the Beijing PRIMO and CASCADE cohorts.</w:t>
      </w:r>
      <w:r w:rsidR="00E85478">
        <w:rPr>
          <w:rFonts w:ascii="Helvetica" w:hAnsi="Helvetica" w:cs="Arial"/>
          <w:sz w:val="20"/>
          <w:szCs w:val="20"/>
          <w:lang w:val="en-US"/>
        </w:rPr>
        <w:fldChar w:fldCharType="end"/>
      </w:r>
      <w:r w:rsidRPr="007652BC">
        <w:rPr>
          <w:rFonts w:ascii="Helvetica" w:hAnsi="Helvetica" w:cs="Arial"/>
          <w:sz w:val="20"/>
          <w:szCs w:val="20"/>
          <w:lang w:val="en-US"/>
        </w:rPr>
        <w:t xml:space="preserve"> </w:t>
      </w:r>
      <w:r w:rsidRPr="007042B0">
        <w:rPr>
          <w:rFonts w:ascii="Helvetica" w:hAnsi="Helvetica" w:cs="Arial"/>
          <w:sz w:val="20"/>
          <w:szCs w:val="20"/>
        </w:rPr>
        <w:t>J Acquir Immune Defic Syndr 2013</w:t>
      </w:r>
      <w:r w:rsidR="00C51F46" w:rsidRPr="007042B0">
        <w:rPr>
          <w:rFonts w:ascii="Helvetica" w:hAnsi="Helvetica" w:cs="Arial"/>
          <w:sz w:val="20"/>
          <w:szCs w:val="20"/>
        </w:rPr>
        <w:t>; 62(4):441-6</w:t>
      </w:r>
      <w:r w:rsidRPr="007042B0">
        <w:rPr>
          <w:rFonts w:ascii="Helvetica" w:hAnsi="Helvetica" w:cs="Arial"/>
          <w:sz w:val="20"/>
          <w:szCs w:val="20"/>
        </w:rPr>
        <w:t>.</w:t>
      </w:r>
    </w:p>
    <w:p w:rsidR="00B309C9" w:rsidRPr="007042B0" w:rsidRDefault="00B309C9" w:rsidP="00605880">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cs="Arial"/>
          <w:sz w:val="20"/>
          <w:szCs w:val="20"/>
          <w:lang w:val="en-US" w:eastAsia="ja-JP"/>
        </w:rPr>
        <w:t xml:space="preserve">Kaulich-Bartz J, Dam W, May MT, Lederberger B, Widmer U, Phillips AN, </w:t>
      </w:r>
      <w:r w:rsidRPr="007652BC">
        <w:rPr>
          <w:rFonts w:ascii="Helvetica" w:hAnsi="Helvetica" w:cs="Arial"/>
          <w:bCs/>
          <w:sz w:val="20"/>
          <w:szCs w:val="20"/>
          <w:lang w:val="en-US" w:eastAsia="ja-JP"/>
        </w:rPr>
        <w:t>Grabar S</w:t>
      </w:r>
      <w:r w:rsidRPr="007652BC">
        <w:rPr>
          <w:rFonts w:ascii="Helvetica" w:hAnsi="Helvetica" w:cs="Arial"/>
          <w:sz w:val="20"/>
          <w:szCs w:val="20"/>
          <w:lang w:val="en-US" w:eastAsia="ja-JP"/>
        </w:rPr>
        <w:t xml:space="preserve">, Mocroft A, Vilaro J, van Sighem A, Moreno S, Dabis F, Monforte AD, Teira R, Ingle SM, Sterne JA; Writing committee for the Antiretroviral Cohort Collaboration. </w:t>
      </w:r>
      <w:r w:rsidR="00E85478">
        <w:fldChar w:fldCharType="begin"/>
      </w:r>
      <w:r w:rsidR="00E85478" w:rsidRPr="00831BB8">
        <w:rPr>
          <w:lang w:val="en-US"/>
        </w:rPr>
        <w:instrText xml:space="preserve"> HYPERLINK "http://www.ncbi.nlm.nih.gov/pubmed/23449349" </w:instrText>
      </w:r>
      <w:r w:rsidR="00E85478">
        <w:fldChar w:fldCharType="separate"/>
      </w:r>
      <w:r w:rsidRPr="007652BC">
        <w:rPr>
          <w:rFonts w:ascii="Helvetica" w:hAnsi="Helvetica" w:cs="Arial"/>
          <w:sz w:val="20"/>
          <w:szCs w:val="20"/>
          <w:lang w:val="en-US" w:eastAsia="ja-JP"/>
        </w:rPr>
        <w:t>Insurability of HIV positive people treated with antiretroviral therapy in Europe: collaborative analysis of HIV cohort studies.</w:t>
      </w:r>
      <w:r w:rsidR="00E85478">
        <w:rPr>
          <w:rFonts w:ascii="Helvetica" w:hAnsi="Helvetica" w:cs="Arial"/>
          <w:sz w:val="20"/>
          <w:szCs w:val="20"/>
          <w:lang w:val="en-US" w:eastAsia="ja-JP"/>
        </w:rPr>
        <w:fldChar w:fldCharType="end"/>
      </w:r>
      <w:r w:rsidRPr="007652BC">
        <w:rPr>
          <w:rFonts w:ascii="Helvetica" w:hAnsi="Helvetica"/>
          <w:sz w:val="20"/>
          <w:szCs w:val="20"/>
          <w:lang w:val="en-US" w:eastAsia="ja-JP"/>
        </w:rPr>
        <w:t xml:space="preserve"> </w:t>
      </w:r>
      <w:r w:rsidRPr="007042B0">
        <w:rPr>
          <w:rFonts w:ascii="Helvetica" w:hAnsi="Helvetica" w:cs="Arial"/>
          <w:sz w:val="20"/>
          <w:szCs w:val="20"/>
          <w:lang w:eastAsia="ja-JP"/>
        </w:rPr>
        <w:t>AIDS 2013</w:t>
      </w:r>
      <w:r w:rsidR="00C51F46" w:rsidRPr="007042B0">
        <w:rPr>
          <w:rFonts w:ascii="Helvetica" w:hAnsi="Helvetica" w:cs="Arial"/>
          <w:sz w:val="20"/>
          <w:szCs w:val="20"/>
          <w:lang w:eastAsia="ja-JP"/>
        </w:rPr>
        <w:t xml:space="preserve">; </w:t>
      </w:r>
      <w:r w:rsidR="00C51F46" w:rsidRPr="007042B0">
        <w:rPr>
          <w:rFonts w:ascii="Helvetica" w:hAnsi="Helvetica" w:cs="Arial"/>
          <w:sz w:val="20"/>
          <w:szCs w:val="20"/>
        </w:rPr>
        <w:t>27(10):1641-55</w:t>
      </w:r>
      <w:r w:rsidRPr="007042B0">
        <w:rPr>
          <w:rFonts w:ascii="Helvetica" w:hAnsi="Helvetica" w:cs="Arial"/>
          <w:sz w:val="20"/>
          <w:szCs w:val="20"/>
          <w:lang w:eastAsia="ja-JP"/>
        </w:rPr>
        <w:t>.</w:t>
      </w:r>
    </w:p>
    <w:p w:rsidR="00605880" w:rsidRPr="007042B0" w:rsidRDefault="00605880" w:rsidP="00605880">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cs="Helvetica"/>
          <w:sz w:val="20"/>
          <w:szCs w:val="20"/>
          <w:lang w:val="en-GB"/>
        </w:rPr>
        <w:t xml:space="preserve">Lacombe JM, Boue F, Grabar S, Viget N, Gazaignes S, Lascaux-Cametz AS, Pacanowski J, Partisani M, Launay O, Matheron S, Rosenthal E, Rouveix E, Tattevin P, de Truchis P, Costagliola D, Goedert JJ. </w:t>
      </w:r>
      <w:r w:rsidR="00E85478">
        <w:fldChar w:fldCharType="begin"/>
      </w:r>
      <w:r w:rsidR="00E85478" w:rsidRPr="00831BB8">
        <w:rPr>
          <w:lang w:val="en-GB"/>
        </w:rPr>
        <w:instrText xml:space="preserve"> HYPERLINK "https://courriel.aphp.fr/owa/redir.aspx?C=07ef48c7acc3422483d49ef6120c4669&amp;URL=http%3a%2f%2fwww.ncbi.nlm.nih.gov%2fpubmed%2f23196937" </w:instrText>
      </w:r>
      <w:r w:rsidR="00E85478">
        <w:fldChar w:fldCharType="separate"/>
      </w:r>
      <w:r w:rsidRPr="007652BC">
        <w:rPr>
          <w:rFonts w:ascii="Helvetica" w:hAnsi="Helvetica" w:cs="Helvetica"/>
          <w:sz w:val="20"/>
          <w:szCs w:val="20"/>
          <w:lang w:val="en-US"/>
        </w:rPr>
        <w:t>Risk of Kaposi sarcoma during the first months on combination antiretroviral therapy.</w:t>
      </w:r>
      <w:r w:rsidR="00E85478">
        <w:rPr>
          <w:rFonts w:ascii="Helvetica" w:hAnsi="Helvetica" w:cs="Helvetica"/>
          <w:sz w:val="20"/>
          <w:szCs w:val="20"/>
          <w:lang w:val="en-US"/>
        </w:rPr>
        <w:fldChar w:fldCharType="end"/>
      </w:r>
      <w:r w:rsidRPr="007652BC">
        <w:rPr>
          <w:rFonts w:ascii="Helvetica" w:hAnsi="Helvetica" w:cs="Helvetica"/>
          <w:sz w:val="20"/>
          <w:szCs w:val="20"/>
          <w:lang w:val="en-US"/>
        </w:rPr>
        <w:t xml:space="preserve"> </w:t>
      </w:r>
      <w:r w:rsidR="00901478" w:rsidRPr="007042B0">
        <w:rPr>
          <w:rFonts w:ascii="Helvetica" w:hAnsi="Helvetica" w:cs="_Me'98______'1"/>
          <w:sz w:val="20"/>
          <w:szCs w:val="20"/>
          <w:lang w:eastAsia="ja-JP"/>
        </w:rPr>
        <w:t>AIDS 2013;</w:t>
      </w:r>
      <w:r w:rsidR="00901478" w:rsidRPr="007042B0">
        <w:rPr>
          <w:rFonts w:ascii="Helvetica" w:hAnsi="Helvetica" w:cs="Arial"/>
          <w:sz w:val="20"/>
          <w:szCs w:val="20"/>
        </w:rPr>
        <w:t xml:space="preserve"> 27(4): 635-643.</w:t>
      </w:r>
    </w:p>
    <w:p w:rsidR="00605880" w:rsidRPr="007042B0" w:rsidRDefault="00605880" w:rsidP="00605880">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042B0">
        <w:rPr>
          <w:rFonts w:ascii="Helvetica" w:hAnsi="Helvetica" w:cs="Arial"/>
          <w:sz w:val="20"/>
          <w:szCs w:val="20"/>
          <w:lang w:val="en-GB"/>
        </w:rPr>
        <w:t xml:space="preserve">Ledergerber B, Costagliola D, Lodwick R, Torti C, van Sighem A, Podzamczer D, Mocroft A, Dorrucci M, Masquelier B, </w:t>
      </w:r>
      <w:r w:rsidRPr="007042B0">
        <w:rPr>
          <w:rFonts w:ascii="Helvetica" w:hAnsi="Helvetica"/>
          <w:sz w:val="20"/>
          <w:szCs w:val="20"/>
          <w:lang w:val="en-GB"/>
        </w:rPr>
        <w:t>Günthard HF</w:t>
      </w:r>
      <w:r w:rsidRPr="007042B0">
        <w:rPr>
          <w:rFonts w:ascii="Helvetica" w:hAnsi="Helvetica" w:cs="Arial"/>
          <w:sz w:val="20"/>
          <w:szCs w:val="20"/>
          <w:lang w:val="en-GB"/>
        </w:rPr>
        <w:t xml:space="preserve">, de Luca A, Jansen K, De Wit S, Obel N, Fätkenheuer G, </w:t>
      </w:r>
      <w:r w:rsidRPr="007042B0">
        <w:rPr>
          <w:rFonts w:ascii="Helvetica" w:hAnsi="Helvetica"/>
          <w:sz w:val="20"/>
          <w:szCs w:val="20"/>
          <w:lang w:val="en-GB"/>
        </w:rPr>
        <w:t xml:space="preserve">Chrysos G, </w:t>
      </w:r>
      <w:r w:rsidRPr="007042B0">
        <w:rPr>
          <w:rFonts w:ascii="Helvetica" w:hAnsi="Helvetica" w:cs="Arial"/>
          <w:sz w:val="20"/>
          <w:szCs w:val="20"/>
          <w:lang w:val="en-GB"/>
        </w:rPr>
        <w:t>Mussini C, Castagna A, Stephan C, García F, Zangerle R, Duval X, Perez</w:t>
      </w:r>
      <w:r w:rsidRPr="007042B0">
        <w:rPr>
          <w:rFonts w:ascii="Helvetica" w:hAnsi="Helvetica" w:cs="Arial"/>
          <w:sz w:val="20"/>
          <w:szCs w:val="20"/>
          <w:lang w:val="en-GB"/>
        </w:rPr>
        <w:noBreakHyphen/>
        <w:t xml:space="preserve">Hoyos S, Meyer L, Ghosn J, Fabre-Colin C, Kjaer J, Chene G, Grarup J, Phillips A. </w:t>
      </w:r>
      <w:r w:rsidRPr="007042B0">
        <w:rPr>
          <w:rFonts w:ascii="Helvetica" w:hAnsi="Helvetica"/>
          <w:sz w:val="20"/>
          <w:szCs w:val="20"/>
          <w:lang w:val="en-GB"/>
        </w:rPr>
        <w:t xml:space="preserve">Predictors of CD4 cell counts of HIV-1 - infected persons after virologic failure to all three original antiretroviral drug classes. </w:t>
      </w:r>
      <w:r w:rsidR="007A421B" w:rsidRPr="007042B0">
        <w:rPr>
          <w:rFonts w:ascii="Helvetica" w:hAnsi="Helvetica"/>
          <w:sz w:val="20"/>
          <w:szCs w:val="20"/>
        </w:rPr>
        <w:t xml:space="preserve">J Infect Dis </w:t>
      </w:r>
      <w:proofErr w:type="gramStart"/>
      <w:r w:rsidR="007A421B" w:rsidRPr="007042B0">
        <w:rPr>
          <w:rFonts w:ascii="Helvetica" w:hAnsi="Helvetica"/>
          <w:sz w:val="20"/>
          <w:szCs w:val="20"/>
        </w:rPr>
        <w:t>2013;</w:t>
      </w:r>
      <w:proofErr w:type="gramEnd"/>
      <w:r w:rsidR="007A421B" w:rsidRPr="007042B0">
        <w:rPr>
          <w:rFonts w:ascii="Helvetica" w:hAnsi="Helvetica" w:cs="Arial"/>
          <w:sz w:val="20"/>
          <w:szCs w:val="20"/>
        </w:rPr>
        <w:t xml:space="preserve"> 207(5): 759-67</w:t>
      </w:r>
      <w:r w:rsidR="007A421B" w:rsidRPr="007042B0">
        <w:rPr>
          <w:rFonts w:ascii="Helvetica" w:hAnsi="Helvetica"/>
          <w:sz w:val="20"/>
          <w:szCs w:val="20"/>
        </w:rPr>
        <w:t>.</w:t>
      </w:r>
    </w:p>
    <w:p w:rsidR="00605880" w:rsidRPr="007042B0" w:rsidRDefault="00605880" w:rsidP="00605880">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bCs/>
          <w:sz w:val="20"/>
          <w:szCs w:val="20"/>
          <w:lang w:val="en-US"/>
        </w:rPr>
        <w:t xml:space="preserve">Lodi S, del Amo J, d’Arminio Monforte A, Abgrall S, Sabin C, Morrison C, Furrer H, Muga R, Porter K, Girardi E on behalf of the CASCADE collaboration in EuroCoord. </w:t>
      </w:r>
      <w:r w:rsidRPr="007652BC">
        <w:rPr>
          <w:rFonts w:ascii="Helvetica" w:hAnsi="Helvetica" w:cs="Arial"/>
          <w:sz w:val="20"/>
          <w:szCs w:val="20"/>
          <w:lang w:val="en-US"/>
        </w:rPr>
        <w:t>Risk of tuberculosis following HIV seroconversion in hi</w:t>
      </w:r>
      <w:r w:rsidR="007C1195" w:rsidRPr="007652BC">
        <w:rPr>
          <w:rFonts w:ascii="Helvetica" w:hAnsi="Helvetica" w:cs="Arial"/>
          <w:sz w:val="20"/>
          <w:szCs w:val="20"/>
          <w:lang w:val="en-US"/>
        </w:rPr>
        <w:t xml:space="preserve">gh-income countries. </w:t>
      </w:r>
      <w:r w:rsidR="007C1195" w:rsidRPr="007042B0">
        <w:rPr>
          <w:rFonts w:ascii="Helvetica" w:hAnsi="Helvetica" w:cs="Arial"/>
          <w:sz w:val="20"/>
          <w:szCs w:val="20"/>
        </w:rPr>
        <w:t xml:space="preserve">Thorax </w:t>
      </w:r>
      <w:proofErr w:type="gramStart"/>
      <w:r w:rsidR="007C1195" w:rsidRPr="007042B0">
        <w:rPr>
          <w:rFonts w:ascii="Helvetica" w:hAnsi="Helvetica" w:cs="Arial"/>
          <w:sz w:val="20"/>
          <w:szCs w:val="20"/>
        </w:rPr>
        <w:t>2013</w:t>
      </w:r>
      <w:r w:rsidR="007A421B" w:rsidRPr="007042B0">
        <w:rPr>
          <w:rFonts w:ascii="Helvetica" w:hAnsi="Helvetica" w:cs="Arial"/>
          <w:sz w:val="20"/>
          <w:szCs w:val="20"/>
        </w:rPr>
        <w:t>;</w:t>
      </w:r>
      <w:proofErr w:type="gramEnd"/>
      <w:r w:rsidR="007A421B" w:rsidRPr="007042B0">
        <w:rPr>
          <w:rFonts w:ascii="Helvetica" w:hAnsi="Helvetica" w:cs="Arial"/>
          <w:sz w:val="20"/>
          <w:szCs w:val="20"/>
        </w:rPr>
        <w:t>68(3):207-13.</w:t>
      </w:r>
    </w:p>
    <w:p w:rsidR="0095353C" w:rsidRPr="007042B0" w:rsidRDefault="00E85478" w:rsidP="00605880">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hyperlink r:id="rId21" w:history="1">
        <w:r w:rsidR="0095353C" w:rsidRPr="007652BC">
          <w:rPr>
            <w:rFonts w:ascii="Helvetica" w:hAnsi="Helvetica" w:cs="Arial"/>
            <w:sz w:val="20"/>
            <w:szCs w:val="20"/>
            <w:lang w:val="en-US" w:eastAsia="ja-JP"/>
          </w:rPr>
          <w:t>Lodi S</w:t>
        </w:r>
      </w:hyperlink>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"http://www.ncbi.nlm.nih.gov/pubmed?term=Fisher%20M%5BAuthor%5D&amp;cauthor=true&amp;cauthor_uid=24244330" </w:instrText>
      </w:r>
      <w:r>
        <w:fldChar w:fldCharType="separate"/>
      </w:r>
      <w:r w:rsidR="0095353C" w:rsidRPr="007652BC">
        <w:rPr>
          <w:rFonts w:ascii="Helvetica" w:hAnsi="Helvetica" w:cs="Arial"/>
          <w:sz w:val="20"/>
          <w:szCs w:val="20"/>
          <w:lang w:val="en-US" w:eastAsia="ja-JP"/>
        </w:rPr>
        <w:t>Fisher M</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w:instrText>
      </w:r>
      <w:r w:rsidRPr="00831BB8">
        <w:rPr>
          <w:lang w:val="en-US"/>
        </w:rPr>
        <w:instrText xml:space="preserve">tp://www.ncbi.nlm.nih.gov/pubmed?term=Phillips%20A%5BAuthor%5D&amp;cauthor=true&amp;cauthor_uid=24244330" </w:instrText>
      </w:r>
      <w:r>
        <w:fldChar w:fldCharType="separate"/>
      </w:r>
      <w:r w:rsidR="0095353C" w:rsidRPr="007652BC">
        <w:rPr>
          <w:rFonts w:ascii="Helvetica" w:hAnsi="Helvetica" w:cs="Arial"/>
          <w:sz w:val="20"/>
          <w:szCs w:val="20"/>
          <w:lang w:val="en-US" w:eastAsia="ja-JP"/>
        </w:rPr>
        <w:t>Phillips A</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"http://www.ncbi.nlm.nih.gov/pubmed?term=De%20Luca%20A%5BAuthor%5D&amp;cauthor=true&amp;cauthor_uid=24244330" </w:instrText>
      </w:r>
      <w:r>
        <w:fldChar w:fldCharType="separate"/>
      </w:r>
      <w:r w:rsidR="0095353C" w:rsidRPr="007652BC">
        <w:rPr>
          <w:rFonts w:ascii="Helvetica" w:hAnsi="Helvetica" w:cs="Arial"/>
          <w:sz w:val="20"/>
          <w:szCs w:val="20"/>
          <w:lang w:val="en-US" w:eastAsia="ja-JP"/>
        </w:rPr>
        <w:t>De Luca A</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"http</w:instrText>
      </w:r>
      <w:r w:rsidRPr="00831BB8">
        <w:rPr>
          <w:lang w:val="en-US"/>
        </w:rPr>
        <w:instrText xml:space="preserve">://www.ncbi.nlm.nih.gov/pubmed?term=Ghosn%20J%5BAuthor%5D&amp;cauthor=true&amp;cauthor_uid=24244330" </w:instrText>
      </w:r>
      <w:r>
        <w:fldChar w:fldCharType="separate"/>
      </w:r>
      <w:r w:rsidR="0095353C" w:rsidRPr="007652BC">
        <w:rPr>
          <w:rFonts w:ascii="Helvetica" w:hAnsi="Helvetica" w:cs="Arial"/>
          <w:sz w:val="20"/>
          <w:szCs w:val="20"/>
          <w:lang w:val="en-US" w:eastAsia="ja-JP"/>
        </w:rPr>
        <w:t>Ghosn J</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"http://www.ncbi.nlm.nih.gov/pubmed?term=Malyuta%20R%5BAuthor%5D&amp;cauthor=true&amp;cauthor_uid=24244330" </w:instrText>
      </w:r>
      <w:r>
        <w:fldChar w:fldCharType="separate"/>
      </w:r>
      <w:r w:rsidR="0095353C" w:rsidRPr="007652BC">
        <w:rPr>
          <w:rFonts w:ascii="Helvetica" w:hAnsi="Helvetica" w:cs="Arial"/>
          <w:sz w:val="20"/>
          <w:szCs w:val="20"/>
          <w:lang w:val="en-US" w:eastAsia="ja-JP"/>
        </w:rPr>
        <w:t>Malyuta R</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w:instrText>
      </w:r>
      <w:r w:rsidRPr="00831BB8">
        <w:rPr>
          <w:lang w:val="en-US"/>
        </w:rPr>
        <w:instrText xml:space="preserve">i.nlm.nih.gov/pubmed?term=Zangerle%20R%5BAuthor%5D&amp;cauthor=true&amp;cauthor_uid=24244330" </w:instrText>
      </w:r>
      <w:r>
        <w:fldChar w:fldCharType="separate"/>
      </w:r>
      <w:r w:rsidR="0095353C" w:rsidRPr="007652BC">
        <w:rPr>
          <w:rFonts w:ascii="Helvetica" w:hAnsi="Helvetica" w:cs="Arial"/>
          <w:sz w:val="20"/>
          <w:szCs w:val="20"/>
          <w:lang w:val="en-US" w:eastAsia="ja-JP"/>
        </w:rPr>
        <w:t>Zangerle R</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"http://www.ncbi.nlm.nih.gov/pubmed?term=Moreno%20S%5BAuthor%5D&amp;cauthor=true&amp;cauthor_uid=24244330" </w:instrText>
      </w:r>
      <w:r>
        <w:fldChar w:fldCharType="separate"/>
      </w:r>
      <w:r w:rsidR="0095353C" w:rsidRPr="007652BC">
        <w:rPr>
          <w:rFonts w:ascii="Helvetica" w:hAnsi="Helvetica" w:cs="Arial"/>
          <w:sz w:val="20"/>
          <w:szCs w:val="20"/>
          <w:lang w:val="en-US" w:eastAsia="ja-JP"/>
        </w:rPr>
        <w:t>Moreno S</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w:instrText>
      </w:r>
      <w:r w:rsidRPr="00831BB8">
        <w:rPr>
          <w:lang w:val="en-US"/>
        </w:rPr>
        <w:instrText xml:space="preserve">nih.gov/pubmed?term=Vanhems%20P%5BAuthor%5D&amp;cauthor=true&amp;cauthor_uid=24244330" </w:instrText>
      </w:r>
      <w:r>
        <w:fldChar w:fldCharType="separate"/>
      </w:r>
      <w:r w:rsidR="0095353C" w:rsidRPr="007652BC">
        <w:rPr>
          <w:rFonts w:ascii="Helvetica" w:hAnsi="Helvetica" w:cs="Arial"/>
          <w:sz w:val="20"/>
          <w:szCs w:val="20"/>
          <w:lang w:val="en-US" w:eastAsia="ja-JP"/>
        </w:rPr>
        <w:t>Vanhems P</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"http://www.ncbi.nlm.nih.gov/pubmed?term=Boufassa%20F%5BAuthor%5D&amp;cauthor=true&amp;cauthor_uid=24244330" </w:instrText>
      </w:r>
      <w:r>
        <w:fldChar w:fldCharType="separate"/>
      </w:r>
      <w:r w:rsidR="0095353C" w:rsidRPr="007652BC">
        <w:rPr>
          <w:rFonts w:ascii="Helvetica" w:hAnsi="Helvetica" w:cs="Arial"/>
          <w:sz w:val="20"/>
          <w:szCs w:val="20"/>
          <w:lang w:val="en-US" w:eastAsia="ja-JP"/>
        </w:rPr>
        <w:t>Boufassa F</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w:instrText>
      </w:r>
      <w:r w:rsidRPr="00831BB8">
        <w:rPr>
          <w:lang w:val="en-US"/>
        </w:rPr>
        <w:instrText xml:space="preserve">gov/pubmed?term=Guiguet%20M%5BAuthor%5D&amp;cauthor=true&amp;cauthor_uid=24244330" </w:instrText>
      </w:r>
      <w:r>
        <w:fldChar w:fldCharType="separate"/>
      </w:r>
      <w:r w:rsidR="0095353C" w:rsidRPr="007652BC">
        <w:rPr>
          <w:rFonts w:ascii="Helvetica" w:hAnsi="Helvetica" w:cs="Arial"/>
          <w:sz w:val="20"/>
          <w:szCs w:val="20"/>
          <w:lang w:val="en-US" w:eastAsia="ja-JP"/>
        </w:rPr>
        <w:t>Guiguet M</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"http://www.ncbi.nlm.nih.gov/pubmed?term=Porter%20K%5BAuthor%5D&amp;cauthor=true&amp;cauthor_uid=24244330" </w:instrText>
      </w:r>
      <w:r>
        <w:fldChar w:fldCharType="separate"/>
      </w:r>
      <w:r w:rsidR="0095353C" w:rsidRPr="007652BC">
        <w:rPr>
          <w:rFonts w:ascii="Helvetica" w:hAnsi="Helvetica" w:cs="Arial"/>
          <w:sz w:val="20"/>
          <w:szCs w:val="20"/>
          <w:lang w:val="en-US" w:eastAsia="ja-JP"/>
        </w:rPr>
        <w:t>Porter K</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 xml:space="preserve">; </w:t>
      </w:r>
      <w:r>
        <w:fldChar w:fldCharType="begin"/>
      </w:r>
      <w:r w:rsidRPr="00831BB8">
        <w:rPr>
          <w:lang w:val="en-US"/>
        </w:rPr>
        <w:instrText xml:space="preserve"> HYPERLINK "http://www.ncbi.nlm.nih.gov/pubm</w:instrText>
      </w:r>
      <w:r w:rsidRPr="00831BB8">
        <w:rPr>
          <w:lang w:val="en-US"/>
        </w:rPr>
        <w:instrText xml:space="preserve">ed?term=for%20CASCADE%20Collaboration%20in%20EuroCoord%5BCorporate%20Author%5D" </w:instrText>
      </w:r>
      <w:r>
        <w:fldChar w:fldCharType="separate"/>
      </w:r>
      <w:r w:rsidR="0095353C" w:rsidRPr="007652BC">
        <w:rPr>
          <w:rFonts w:ascii="Helvetica" w:hAnsi="Helvetica" w:cs="Arial"/>
          <w:sz w:val="20"/>
          <w:szCs w:val="20"/>
          <w:lang w:val="en-US" w:eastAsia="ja-JP"/>
        </w:rPr>
        <w:t>for CASCADE Collaboration in EuroCoord</w:t>
      </w:r>
      <w:r>
        <w:rPr>
          <w:rFonts w:ascii="Helvetica" w:hAnsi="Helvetica" w:cs="Arial"/>
          <w:sz w:val="20"/>
          <w:szCs w:val="20"/>
          <w:lang w:val="en-US" w:eastAsia="ja-JP"/>
        </w:rPr>
        <w:fldChar w:fldCharType="end"/>
      </w:r>
      <w:r w:rsidR="0095353C" w:rsidRPr="007652BC">
        <w:rPr>
          <w:rFonts w:ascii="Helvetica" w:hAnsi="Helvetica" w:cs="Arial"/>
          <w:sz w:val="20"/>
          <w:szCs w:val="20"/>
          <w:lang w:val="en-US" w:eastAsia="ja-JP"/>
        </w:rPr>
        <w:t>.</w:t>
      </w:r>
      <w:r w:rsidR="0095353C" w:rsidRPr="007652BC">
        <w:rPr>
          <w:rFonts w:ascii="Helvetica" w:hAnsi="Helvetica"/>
          <w:sz w:val="20"/>
          <w:szCs w:val="20"/>
          <w:lang w:val="en-US"/>
        </w:rPr>
        <w:t xml:space="preserve"> </w:t>
      </w:r>
      <w:r w:rsidR="0095353C" w:rsidRPr="007652BC">
        <w:rPr>
          <w:rFonts w:ascii="Helvetica" w:hAnsi="Helvetica" w:cs="Arial"/>
          <w:bCs/>
          <w:sz w:val="20"/>
          <w:szCs w:val="20"/>
          <w:lang w:val="en-US" w:eastAsia="ja-JP"/>
        </w:rPr>
        <w:t xml:space="preserve">Symptomatic illness and low CD4 cell count at HIV seroconversion as markers of severe primary HIV infection. </w:t>
      </w:r>
      <w:r w:rsidR="0095353C" w:rsidRPr="007042B0">
        <w:rPr>
          <w:rFonts w:ascii="Helvetica" w:hAnsi="Helvetica" w:cs="Arial"/>
          <w:sz w:val="20"/>
          <w:szCs w:val="20"/>
          <w:lang w:eastAsia="ja-JP"/>
        </w:rPr>
        <w:t xml:space="preserve">PLoS One. </w:t>
      </w:r>
      <w:proofErr w:type="gramStart"/>
      <w:r w:rsidR="0095353C" w:rsidRPr="007042B0">
        <w:rPr>
          <w:rFonts w:ascii="Helvetica" w:hAnsi="Helvetica" w:cs="Arial"/>
          <w:sz w:val="20"/>
          <w:szCs w:val="20"/>
          <w:lang w:eastAsia="ja-JP"/>
        </w:rPr>
        <w:t>2013;</w:t>
      </w:r>
      <w:proofErr w:type="gramEnd"/>
      <w:r w:rsidR="0095353C" w:rsidRPr="007042B0">
        <w:rPr>
          <w:rFonts w:ascii="Helvetica" w:hAnsi="Helvetica" w:cs="Arial"/>
          <w:sz w:val="20"/>
          <w:szCs w:val="20"/>
          <w:lang w:eastAsia="ja-JP"/>
        </w:rPr>
        <w:t xml:space="preserve"> 8(11): e78642.</w:t>
      </w:r>
    </w:p>
    <w:p w:rsidR="00E42872" w:rsidRPr="007042B0" w:rsidRDefault="00E42872" w:rsidP="00605880">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cs="Arial"/>
          <w:sz w:val="20"/>
          <w:szCs w:val="20"/>
          <w:lang w:val="en-US" w:eastAsia="ja-JP"/>
        </w:rPr>
        <w:t xml:space="preserve">Madec Y, Boufassa F, Porter K, Prins M, Sabin C, Monforte AD, Amornkul P, Bartmeyer B, Sannes M, Venet A, </w:t>
      </w:r>
      <w:r w:rsidRPr="007652BC">
        <w:rPr>
          <w:rFonts w:ascii="Helvetica" w:hAnsi="Helvetica" w:cs="Arial"/>
          <w:bCs/>
          <w:sz w:val="20"/>
          <w:szCs w:val="20"/>
          <w:lang w:val="en-US" w:eastAsia="ja-JP"/>
        </w:rPr>
        <w:t>Lambotte O</w:t>
      </w:r>
      <w:r w:rsidRPr="007652BC">
        <w:rPr>
          <w:rFonts w:ascii="Helvetica" w:hAnsi="Helvetica" w:cs="Arial"/>
          <w:sz w:val="20"/>
          <w:szCs w:val="20"/>
          <w:lang w:val="en-US" w:eastAsia="ja-JP"/>
        </w:rPr>
        <w:t xml:space="preserve">, Meyer L; on behalf of the CASCADE Collaboration in Eurocoord. </w:t>
      </w:r>
      <w:hyperlink r:id="rId22" w:history="1">
        <w:r w:rsidRPr="007042B0">
          <w:rPr>
            <w:rFonts w:ascii="Helvetica" w:hAnsi="Helvetica" w:cs="Arial"/>
            <w:sz w:val="20"/>
            <w:szCs w:val="20"/>
            <w:lang w:eastAsia="ja-JP"/>
          </w:rPr>
          <w:t>Natural History of HIV control since seroconversion.</w:t>
        </w:r>
      </w:hyperlink>
      <w:r w:rsidRPr="007042B0">
        <w:rPr>
          <w:rFonts w:ascii="Helvetica" w:hAnsi="Helvetica" w:cs="Arial"/>
          <w:sz w:val="20"/>
          <w:szCs w:val="20"/>
          <w:lang w:eastAsia="ja-JP"/>
        </w:rPr>
        <w:t xml:space="preserve"> AIDS </w:t>
      </w:r>
      <w:proofErr w:type="gramStart"/>
      <w:r w:rsidRPr="007042B0">
        <w:rPr>
          <w:rFonts w:ascii="Helvetica" w:hAnsi="Helvetica" w:cs="Arial"/>
          <w:sz w:val="20"/>
          <w:szCs w:val="20"/>
          <w:lang w:eastAsia="ja-JP"/>
        </w:rPr>
        <w:t>2013</w:t>
      </w:r>
      <w:r w:rsidR="007D6F21" w:rsidRPr="007042B0">
        <w:rPr>
          <w:rFonts w:ascii="Helvetica" w:hAnsi="Helvetica" w:cs="Arial"/>
          <w:sz w:val="20"/>
          <w:szCs w:val="20"/>
          <w:lang w:eastAsia="ja-JP"/>
        </w:rPr>
        <w:t>;</w:t>
      </w:r>
      <w:proofErr w:type="gramEnd"/>
      <w:r w:rsidR="007D6F21" w:rsidRPr="007042B0">
        <w:rPr>
          <w:rFonts w:ascii="Helvetica" w:hAnsi="Helvetica" w:cs="Arial"/>
          <w:sz w:val="20"/>
          <w:szCs w:val="20"/>
        </w:rPr>
        <w:t xml:space="preserve"> 27(15):2451-60</w:t>
      </w:r>
      <w:r w:rsidRPr="007042B0">
        <w:rPr>
          <w:rFonts w:ascii="Helvetica" w:hAnsi="Helvetica" w:cs="Arial"/>
          <w:sz w:val="20"/>
          <w:szCs w:val="20"/>
          <w:lang w:eastAsia="ja-JP"/>
        </w:rPr>
        <w:t>.</w:t>
      </w:r>
    </w:p>
    <w:p w:rsidR="00E42872" w:rsidRPr="007042B0" w:rsidRDefault="00E42872" w:rsidP="007C1195">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cs="Arial"/>
          <w:sz w:val="20"/>
          <w:szCs w:val="20"/>
          <w:lang w:val="en-US" w:eastAsia="ja-JP"/>
        </w:rPr>
        <w:t xml:space="preserve">Mocroft A, Furrer HJ, Miro JM, Reiss P, Mussini C, Kirk O, Abgrall S, Ayayi S, Bartmeyer B, Braun D, Castagna A, d'Arminio Monforte A, Gazzard B, Gutierrez F, Hurtado I, Jansen K, Meyer L, Muñoz P, Obel N, Soler-Palacin P, Papadopoulos A, Raffi F, Ramos JT, Rockstroh JK, Salmon D, Torti C, Warszawski J, de Wit S, Zangerle R, Fabre-Colin C, Kjaer J, Chene G, Grarup J, Lundgren JD; for the Opportunistic Infections Working Group on behalf of the Collaboration of Observational HIV Epidemiological Research Europe (COHERE) study in EuroCOORD. </w:t>
      </w:r>
      <w:r w:rsidR="00E85478">
        <w:fldChar w:fldCharType="begin"/>
      </w:r>
      <w:r w:rsidR="00E85478" w:rsidRPr="00831BB8">
        <w:rPr>
          <w:lang w:val="en-US"/>
        </w:rPr>
        <w:instrText xml:space="preserve"> HYPERLIN</w:instrText>
      </w:r>
      <w:r w:rsidR="00E85478" w:rsidRPr="00831BB8">
        <w:rPr>
          <w:lang w:val="en-US"/>
        </w:rPr>
        <w:instrText xml:space="preserve">K "http://www.ncbi.nlm.nih.gov/pubmed/23921881" </w:instrText>
      </w:r>
      <w:r w:rsidR="00E85478">
        <w:fldChar w:fldCharType="separate"/>
      </w:r>
      <w:r w:rsidRPr="007652BC">
        <w:rPr>
          <w:rFonts w:ascii="Arial" w:hAnsi="Arial" w:cs="Arial"/>
          <w:sz w:val="20"/>
          <w:szCs w:val="20"/>
          <w:lang w:val="en-US" w:eastAsia="ja-JP"/>
        </w:rPr>
        <w:t>The Incidence of AIDS-defining illnesses at a current CD4 count &gt;=200 Cells/</w:t>
      </w:r>
      <w:r w:rsidRPr="007042B0">
        <w:rPr>
          <w:rFonts w:ascii="Arial" w:hAnsi="Arial" w:cs="Arial"/>
          <w:sz w:val="20"/>
          <w:szCs w:val="20"/>
          <w:lang w:eastAsia="ja-JP"/>
        </w:rPr>
        <w:t>μ</w:t>
      </w:r>
      <w:r w:rsidRPr="007652BC">
        <w:rPr>
          <w:rFonts w:ascii="Arial" w:hAnsi="Arial" w:cs="Arial"/>
          <w:sz w:val="20"/>
          <w:szCs w:val="20"/>
          <w:lang w:val="en-US" w:eastAsia="ja-JP"/>
        </w:rPr>
        <w:t>L in the post-combination an</w:t>
      </w:r>
      <w:r w:rsidRPr="007652BC">
        <w:rPr>
          <w:rFonts w:ascii="Helvetica" w:hAnsi="Helvetica" w:cs="Arial"/>
          <w:sz w:val="20"/>
          <w:szCs w:val="20"/>
          <w:lang w:val="en-US" w:eastAsia="ja-JP"/>
        </w:rPr>
        <w:t>tiretroviral therapy era.</w:t>
      </w:r>
      <w:r w:rsidR="00E85478">
        <w:rPr>
          <w:rFonts w:ascii="Helvetica" w:hAnsi="Helvetica" w:cs="Arial"/>
          <w:sz w:val="20"/>
          <w:szCs w:val="20"/>
          <w:lang w:val="en-US" w:eastAsia="ja-JP"/>
        </w:rPr>
        <w:fldChar w:fldCharType="end"/>
      </w:r>
      <w:r w:rsidRPr="007652BC">
        <w:rPr>
          <w:rFonts w:ascii="Helvetica" w:hAnsi="Helvetica" w:cs="Arial"/>
          <w:sz w:val="20"/>
          <w:szCs w:val="20"/>
          <w:lang w:val="en-US" w:eastAsia="ja-JP"/>
        </w:rPr>
        <w:t xml:space="preserve"> </w:t>
      </w:r>
      <w:r w:rsidRPr="007042B0">
        <w:rPr>
          <w:rFonts w:ascii="Helvetica" w:hAnsi="Helvetica" w:cs="Arial"/>
          <w:sz w:val="20"/>
          <w:szCs w:val="20"/>
          <w:lang w:eastAsia="ja-JP"/>
        </w:rPr>
        <w:t>Clin Infect Dis 2013</w:t>
      </w:r>
      <w:r w:rsidR="007D6F21" w:rsidRPr="007042B0">
        <w:rPr>
          <w:rFonts w:ascii="Helvetica" w:hAnsi="Helvetica" w:cs="Arial"/>
          <w:sz w:val="20"/>
          <w:szCs w:val="20"/>
          <w:lang w:eastAsia="ja-JP"/>
        </w:rPr>
        <w:t xml:space="preserve">; </w:t>
      </w:r>
      <w:r w:rsidR="007D6F21" w:rsidRPr="007042B0">
        <w:rPr>
          <w:rFonts w:ascii="Helvetica" w:hAnsi="Helvetica" w:cs="Arial"/>
          <w:sz w:val="20"/>
          <w:szCs w:val="20"/>
        </w:rPr>
        <w:t>57(7):1038-47</w:t>
      </w:r>
      <w:r w:rsidRPr="007042B0">
        <w:rPr>
          <w:rFonts w:ascii="Helvetica" w:hAnsi="Helvetica" w:cs="Arial"/>
          <w:sz w:val="20"/>
          <w:szCs w:val="20"/>
          <w:lang w:eastAsia="ja-JP"/>
        </w:rPr>
        <w:t>.</w:t>
      </w:r>
    </w:p>
    <w:p w:rsidR="00445FA7" w:rsidRPr="007042B0" w:rsidRDefault="00445FA7" w:rsidP="007C1195">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sz w:val="20"/>
          <w:szCs w:val="20"/>
          <w:lang w:val="en-US"/>
        </w:rPr>
        <w:lastRenderedPageBreak/>
        <w:t>Mocroft</w:t>
      </w:r>
      <w:r w:rsidRPr="007652BC">
        <w:rPr>
          <w:rFonts w:ascii="Helvetica" w:hAnsi="Helvetica"/>
          <w:sz w:val="20"/>
          <w:szCs w:val="20"/>
          <w:vertAlign w:val="superscript"/>
          <w:lang w:val="en-US"/>
        </w:rPr>
        <w:t xml:space="preserve"> </w:t>
      </w:r>
      <w:r w:rsidRPr="007652BC">
        <w:rPr>
          <w:rFonts w:ascii="Helvetica" w:hAnsi="Helvetica"/>
          <w:sz w:val="20"/>
          <w:szCs w:val="20"/>
          <w:lang w:val="en-US"/>
        </w:rPr>
        <w:t>A, Lundgren</w:t>
      </w:r>
      <w:r w:rsidRPr="007652BC">
        <w:rPr>
          <w:rFonts w:ascii="Helvetica" w:hAnsi="Helvetica"/>
          <w:sz w:val="20"/>
          <w:szCs w:val="20"/>
          <w:vertAlign w:val="superscript"/>
          <w:lang w:val="en-US"/>
        </w:rPr>
        <w:t xml:space="preserve"> </w:t>
      </w:r>
      <w:r w:rsidRPr="007652BC">
        <w:rPr>
          <w:rFonts w:ascii="Helvetica" w:hAnsi="Helvetica"/>
          <w:sz w:val="20"/>
          <w:szCs w:val="20"/>
          <w:lang w:val="en-US"/>
        </w:rPr>
        <w:t>JD, Sabin</w:t>
      </w:r>
      <w:r w:rsidRPr="007652BC">
        <w:rPr>
          <w:rFonts w:ascii="Helvetica" w:hAnsi="Helvetica"/>
          <w:sz w:val="20"/>
          <w:szCs w:val="20"/>
          <w:vertAlign w:val="superscript"/>
          <w:lang w:val="en-US"/>
        </w:rPr>
        <w:t xml:space="preserve"> </w:t>
      </w:r>
      <w:r w:rsidRPr="007652BC">
        <w:rPr>
          <w:rFonts w:ascii="Helvetica" w:hAnsi="Helvetica"/>
          <w:sz w:val="20"/>
          <w:szCs w:val="20"/>
          <w:lang w:val="en-US"/>
        </w:rPr>
        <w:t>ML, d’Arminio Monforte</w:t>
      </w:r>
      <w:r w:rsidRPr="007652BC">
        <w:rPr>
          <w:rFonts w:ascii="Helvetica" w:hAnsi="Helvetica"/>
          <w:sz w:val="20"/>
          <w:szCs w:val="20"/>
          <w:vertAlign w:val="superscript"/>
          <w:lang w:val="en-US"/>
        </w:rPr>
        <w:t xml:space="preserve"> </w:t>
      </w:r>
      <w:r w:rsidRPr="007652BC">
        <w:rPr>
          <w:rFonts w:ascii="Helvetica" w:hAnsi="Helvetica"/>
          <w:sz w:val="20"/>
          <w:szCs w:val="20"/>
          <w:lang w:val="en-US"/>
        </w:rPr>
        <w:t>A, Brockmeyer</w:t>
      </w:r>
      <w:r w:rsidRPr="007652BC">
        <w:rPr>
          <w:rFonts w:ascii="Helvetica" w:hAnsi="Helvetica"/>
          <w:sz w:val="20"/>
          <w:szCs w:val="20"/>
          <w:vertAlign w:val="superscript"/>
          <w:lang w:val="en-US"/>
        </w:rPr>
        <w:t xml:space="preserve"> </w:t>
      </w:r>
      <w:r w:rsidRPr="007652BC">
        <w:rPr>
          <w:rFonts w:ascii="Helvetica" w:hAnsi="Helvetica"/>
          <w:sz w:val="20"/>
          <w:szCs w:val="20"/>
          <w:lang w:val="en-US"/>
        </w:rPr>
        <w:t>N, Casabona</w:t>
      </w:r>
      <w:r w:rsidRPr="007652BC">
        <w:rPr>
          <w:rFonts w:ascii="Helvetica" w:hAnsi="Helvetica"/>
          <w:sz w:val="20"/>
          <w:szCs w:val="20"/>
          <w:vertAlign w:val="superscript"/>
          <w:lang w:val="en-US"/>
        </w:rPr>
        <w:t xml:space="preserve"> </w:t>
      </w:r>
      <w:r w:rsidRPr="007652BC">
        <w:rPr>
          <w:rFonts w:ascii="Helvetica" w:hAnsi="Helvetica"/>
          <w:sz w:val="20"/>
          <w:szCs w:val="20"/>
          <w:lang w:val="en-US"/>
        </w:rPr>
        <w:t>J , Castagna</w:t>
      </w:r>
      <w:r w:rsidRPr="007652BC">
        <w:rPr>
          <w:rFonts w:ascii="Helvetica" w:hAnsi="Helvetica"/>
          <w:sz w:val="20"/>
          <w:szCs w:val="20"/>
          <w:vertAlign w:val="superscript"/>
          <w:lang w:val="en-US"/>
        </w:rPr>
        <w:t xml:space="preserve"> </w:t>
      </w:r>
      <w:r w:rsidRPr="007652BC">
        <w:rPr>
          <w:rFonts w:ascii="Helvetica" w:hAnsi="Helvetica"/>
          <w:sz w:val="20"/>
          <w:szCs w:val="20"/>
          <w:lang w:val="en-US"/>
        </w:rPr>
        <w:t>A, Costagliola</w:t>
      </w:r>
      <w:r w:rsidRPr="007652BC">
        <w:rPr>
          <w:rFonts w:ascii="Helvetica" w:hAnsi="Helvetica"/>
          <w:sz w:val="20"/>
          <w:szCs w:val="20"/>
          <w:vertAlign w:val="superscript"/>
          <w:lang w:val="en-US"/>
        </w:rPr>
        <w:t xml:space="preserve"> </w:t>
      </w:r>
      <w:r w:rsidRPr="007652BC">
        <w:rPr>
          <w:rFonts w:ascii="Helvetica" w:hAnsi="Helvetica"/>
          <w:sz w:val="20"/>
          <w:szCs w:val="20"/>
          <w:lang w:val="en-US"/>
        </w:rPr>
        <w:t xml:space="preserve">D, </w:t>
      </w:r>
      <w:r w:rsidRPr="007042B0">
        <w:rPr>
          <w:rFonts w:ascii="Helvetica" w:hAnsi="Helvetica"/>
          <w:sz w:val="20"/>
          <w:szCs w:val="20"/>
          <w:lang w:val="en-US"/>
        </w:rPr>
        <w:t>Dabis</w:t>
      </w:r>
      <w:r w:rsidRPr="007042B0">
        <w:rPr>
          <w:rFonts w:ascii="Helvetica" w:hAnsi="Helvetica"/>
          <w:sz w:val="20"/>
          <w:szCs w:val="20"/>
          <w:vertAlign w:val="superscript"/>
          <w:lang w:val="en-US"/>
        </w:rPr>
        <w:t xml:space="preserve"> </w:t>
      </w:r>
      <w:r w:rsidRPr="007042B0">
        <w:rPr>
          <w:rFonts w:ascii="Helvetica" w:hAnsi="Helvetica"/>
          <w:sz w:val="20"/>
          <w:szCs w:val="20"/>
          <w:lang w:val="en-US"/>
        </w:rPr>
        <w:t xml:space="preserve">F, </w:t>
      </w:r>
      <w:r w:rsidRPr="007652BC">
        <w:rPr>
          <w:rFonts w:ascii="Helvetica" w:hAnsi="Helvetica"/>
          <w:sz w:val="20"/>
          <w:szCs w:val="20"/>
          <w:lang w:val="en-US"/>
        </w:rPr>
        <w:t>De Wit</w:t>
      </w:r>
      <w:r w:rsidRPr="007652BC">
        <w:rPr>
          <w:rFonts w:ascii="Helvetica" w:hAnsi="Helvetica"/>
          <w:sz w:val="20"/>
          <w:szCs w:val="20"/>
          <w:vertAlign w:val="superscript"/>
          <w:lang w:val="en-US"/>
        </w:rPr>
        <w:t xml:space="preserve"> </w:t>
      </w:r>
      <w:r w:rsidRPr="007652BC">
        <w:rPr>
          <w:rFonts w:ascii="Helvetica" w:hAnsi="Helvetica"/>
          <w:sz w:val="20"/>
          <w:szCs w:val="20"/>
          <w:lang w:val="en-US"/>
        </w:rPr>
        <w:t>S, Fätkenheuer</w:t>
      </w:r>
      <w:r w:rsidRPr="007652BC">
        <w:rPr>
          <w:rFonts w:ascii="Helvetica" w:hAnsi="Helvetica"/>
          <w:sz w:val="20"/>
          <w:szCs w:val="20"/>
          <w:vertAlign w:val="superscript"/>
          <w:lang w:val="en-US"/>
        </w:rPr>
        <w:t xml:space="preserve"> </w:t>
      </w:r>
      <w:r w:rsidRPr="007652BC">
        <w:rPr>
          <w:rFonts w:ascii="Helvetica" w:hAnsi="Helvetica"/>
          <w:sz w:val="20"/>
          <w:szCs w:val="20"/>
          <w:lang w:val="en-US"/>
        </w:rPr>
        <w:t>G, Furrer</w:t>
      </w:r>
      <w:r w:rsidRPr="007652BC">
        <w:rPr>
          <w:rFonts w:ascii="Helvetica" w:hAnsi="Helvetica"/>
          <w:sz w:val="20"/>
          <w:szCs w:val="20"/>
          <w:vertAlign w:val="superscript"/>
          <w:lang w:val="en-US"/>
        </w:rPr>
        <w:t xml:space="preserve"> </w:t>
      </w:r>
      <w:r w:rsidRPr="007652BC">
        <w:rPr>
          <w:rFonts w:ascii="Helvetica" w:hAnsi="Helvetica"/>
          <w:sz w:val="20"/>
          <w:szCs w:val="20"/>
          <w:lang w:val="en-US"/>
        </w:rPr>
        <w:t>H, Johnson</w:t>
      </w:r>
      <w:r w:rsidRPr="007652BC">
        <w:rPr>
          <w:rFonts w:ascii="Helvetica" w:hAnsi="Helvetica"/>
          <w:sz w:val="20"/>
          <w:szCs w:val="20"/>
          <w:vertAlign w:val="superscript"/>
          <w:lang w:val="en-US"/>
        </w:rPr>
        <w:t xml:space="preserve"> </w:t>
      </w:r>
      <w:r w:rsidRPr="007652BC">
        <w:rPr>
          <w:rFonts w:ascii="Helvetica" w:hAnsi="Helvetica"/>
          <w:sz w:val="20"/>
          <w:szCs w:val="20"/>
          <w:lang w:val="en-US"/>
        </w:rPr>
        <w:t>AM, Lazanas</w:t>
      </w:r>
      <w:r w:rsidRPr="007652BC">
        <w:rPr>
          <w:rFonts w:ascii="Helvetica" w:hAnsi="Helvetica"/>
          <w:sz w:val="20"/>
          <w:szCs w:val="20"/>
          <w:vertAlign w:val="superscript"/>
          <w:lang w:val="en-US"/>
        </w:rPr>
        <w:t xml:space="preserve"> </w:t>
      </w:r>
      <w:r w:rsidRPr="007652BC">
        <w:rPr>
          <w:rFonts w:ascii="Helvetica" w:hAnsi="Helvetica"/>
          <w:sz w:val="20"/>
          <w:szCs w:val="20"/>
          <w:lang w:val="en-US"/>
        </w:rPr>
        <w:t>MK,  Catherine C, Moreno S, Obel</w:t>
      </w:r>
      <w:r w:rsidRPr="007652BC">
        <w:rPr>
          <w:rFonts w:ascii="Helvetica" w:hAnsi="Helvetica"/>
          <w:sz w:val="20"/>
          <w:szCs w:val="20"/>
          <w:vertAlign w:val="superscript"/>
          <w:lang w:val="en-US"/>
        </w:rPr>
        <w:t xml:space="preserve"> </w:t>
      </w:r>
      <w:r w:rsidRPr="007652BC">
        <w:rPr>
          <w:rFonts w:ascii="Helvetica" w:hAnsi="Helvetica"/>
          <w:sz w:val="20"/>
          <w:szCs w:val="20"/>
          <w:lang w:val="en-US"/>
        </w:rPr>
        <w:t>N, Post</w:t>
      </w:r>
      <w:r w:rsidRPr="007652BC">
        <w:rPr>
          <w:rFonts w:ascii="Helvetica" w:hAnsi="Helvetica"/>
          <w:sz w:val="20"/>
          <w:szCs w:val="20"/>
          <w:vertAlign w:val="superscript"/>
          <w:lang w:val="en-US"/>
        </w:rPr>
        <w:t xml:space="preserve"> </w:t>
      </w:r>
      <w:r w:rsidRPr="007652BC">
        <w:rPr>
          <w:rFonts w:ascii="Helvetica" w:hAnsi="Helvetica"/>
          <w:sz w:val="20"/>
          <w:szCs w:val="20"/>
          <w:lang w:val="en-US"/>
        </w:rPr>
        <w:t>FA, Reekie</w:t>
      </w:r>
      <w:r w:rsidRPr="007652BC">
        <w:rPr>
          <w:rFonts w:ascii="Helvetica" w:hAnsi="Helvetica"/>
          <w:sz w:val="20"/>
          <w:szCs w:val="20"/>
          <w:vertAlign w:val="superscript"/>
          <w:lang w:val="en-US"/>
        </w:rPr>
        <w:t xml:space="preserve"> </w:t>
      </w:r>
      <w:r w:rsidRPr="007652BC">
        <w:rPr>
          <w:rFonts w:ascii="Helvetica" w:hAnsi="Helvetica"/>
          <w:sz w:val="20"/>
          <w:szCs w:val="20"/>
          <w:lang w:val="en-US"/>
        </w:rPr>
        <w:t>J, Reiss</w:t>
      </w:r>
      <w:r w:rsidRPr="007652BC">
        <w:rPr>
          <w:rFonts w:ascii="Helvetica" w:hAnsi="Helvetica"/>
          <w:sz w:val="20"/>
          <w:szCs w:val="20"/>
          <w:vertAlign w:val="superscript"/>
          <w:lang w:val="en-US"/>
        </w:rPr>
        <w:t xml:space="preserve"> </w:t>
      </w:r>
      <w:r w:rsidRPr="007652BC">
        <w:rPr>
          <w:rFonts w:ascii="Helvetica" w:hAnsi="Helvetica"/>
          <w:sz w:val="20"/>
          <w:szCs w:val="20"/>
          <w:lang w:val="en-US"/>
        </w:rPr>
        <w:t>P, Sabin</w:t>
      </w:r>
      <w:r w:rsidRPr="007652BC">
        <w:rPr>
          <w:rFonts w:ascii="Helvetica" w:hAnsi="Helvetica"/>
          <w:sz w:val="20"/>
          <w:szCs w:val="20"/>
          <w:vertAlign w:val="superscript"/>
          <w:lang w:val="en-US"/>
        </w:rPr>
        <w:t xml:space="preserve"> </w:t>
      </w:r>
      <w:r w:rsidRPr="007652BC">
        <w:rPr>
          <w:rFonts w:ascii="Helvetica" w:hAnsi="Helvetica"/>
          <w:sz w:val="20"/>
          <w:szCs w:val="20"/>
          <w:lang w:val="en-US"/>
        </w:rPr>
        <w:t xml:space="preserve">C, </w:t>
      </w:r>
      <w:r w:rsidRPr="007042B0">
        <w:rPr>
          <w:rFonts w:ascii="Helvetica" w:hAnsi="Helvetica"/>
          <w:sz w:val="20"/>
          <w:szCs w:val="20"/>
          <w:lang w:val="en-US"/>
        </w:rPr>
        <w:t>Skaletz-Rorowski</w:t>
      </w:r>
      <w:r w:rsidRPr="007042B0">
        <w:rPr>
          <w:rFonts w:ascii="Helvetica" w:hAnsi="Helvetica"/>
          <w:sz w:val="20"/>
          <w:szCs w:val="20"/>
          <w:vertAlign w:val="superscript"/>
          <w:lang w:val="en-US"/>
        </w:rPr>
        <w:t xml:space="preserve"> </w:t>
      </w:r>
      <w:r w:rsidRPr="007042B0">
        <w:rPr>
          <w:rFonts w:ascii="Helvetica" w:hAnsi="Helvetica"/>
          <w:sz w:val="20"/>
          <w:szCs w:val="20"/>
          <w:lang w:val="en-US"/>
        </w:rPr>
        <w:t xml:space="preserve">A, </w:t>
      </w:r>
      <w:r w:rsidRPr="007652BC">
        <w:rPr>
          <w:rFonts w:ascii="Helvetica" w:hAnsi="Helvetica"/>
          <w:sz w:val="20"/>
          <w:szCs w:val="20"/>
          <w:lang w:val="en-US"/>
        </w:rPr>
        <w:t>Suarez-Lozano</w:t>
      </w:r>
      <w:r w:rsidRPr="007652BC">
        <w:rPr>
          <w:rFonts w:ascii="Helvetica" w:hAnsi="Helvetica"/>
          <w:sz w:val="20"/>
          <w:szCs w:val="20"/>
          <w:vertAlign w:val="superscript"/>
          <w:lang w:val="en-US"/>
        </w:rPr>
        <w:t xml:space="preserve"> </w:t>
      </w:r>
      <w:r w:rsidRPr="007652BC">
        <w:rPr>
          <w:rFonts w:ascii="Helvetica" w:hAnsi="Helvetica"/>
          <w:sz w:val="20"/>
          <w:szCs w:val="20"/>
          <w:lang w:val="en-US"/>
        </w:rPr>
        <w:t>I, Torti</w:t>
      </w:r>
      <w:r w:rsidRPr="007652BC">
        <w:rPr>
          <w:rFonts w:ascii="Helvetica" w:hAnsi="Helvetica"/>
          <w:sz w:val="20"/>
          <w:szCs w:val="20"/>
          <w:vertAlign w:val="superscript"/>
          <w:lang w:val="en-US"/>
        </w:rPr>
        <w:t xml:space="preserve"> </w:t>
      </w:r>
      <w:r w:rsidRPr="007652BC">
        <w:rPr>
          <w:rFonts w:ascii="Helvetica" w:hAnsi="Helvetica"/>
          <w:sz w:val="20"/>
          <w:szCs w:val="20"/>
          <w:lang w:val="en-US"/>
        </w:rPr>
        <w:t>C, Warszawski</w:t>
      </w:r>
      <w:r w:rsidRPr="007652BC">
        <w:rPr>
          <w:rFonts w:ascii="Helvetica" w:hAnsi="Helvetica"/>
          <w:sz w:val="20"/>
          <w:szCs w:val="20"/>
          <w:vertAlign w:val="superscript"/>
          <w:lang w:val="en-US"/>
        </w:rPr>
        <w:t xml:space="preserve"> </w:t>
      </w:r>
      <w:r w:rsidRPr="007652BC">
        <w:rPr>
          <w:rFonts w:ascii="Helvetica" w:hAnsi="Helvetica"/>
          <w:sz w:val="20"/>
          <w:szCs w:val="20"/>
          <w:lang w:val="en-US"/>
        </w:rPr>
        <w:t>J, Zangerle</w:t>
      </w:r>
      <w:r w:rsidRPr="007652BC">
        <w:rPr>
          <w:rFonts w:ascii="Helvetica" w:hAnsi="Helvetica"/>
          <w:sz w:val="20"/>
          <w:szCs w:val="20"/>
          <w:vertAlign w:val="superscript"/>
          <w:lang w:val="en-US"/>
        </w:rPr>
        <w:t xml:space="preserve"> </w:t>
      </w:r>
      <w:r w:rsidRPr="007652BC">
        <w:rPr>
          <w:rFonts w:ascii="Helvetica" w:hAnsi="Helvetica"/>
          <w:sz w:val="20"/>
          <w:szCs w:val="20"/>
          <w:lang w:val="en-US"/>
        </w:rPr>
        <w:t>R, Fabre-Colin</w:t>
      </w:r>
      <w:r w:rsidRPr="007652BC">
        <w:rPr>
          <w:rFonts w:ascii="Helvetica" w:hAnsi="Helvetica"/>
          <w:sz w:val="20"/>
          <w:szCs w:val="20"/>
          <w:vertAlign w:val="superscript"/>
          <w:lang w:val="en-US"/>
        </w:rPr>
        <w:t xml:space="preserve"> </w:t>
      </w:r>
      <w:r w:rsidRPr="007652BC">
        <w:rPr>
          <w:rFonts w:ascii="Helvetica" w:hAnsi="Helvetica"/>
          <w:sz w:val="20"/>
          <w:szCs w:val="20"/>
          <w:lang w:val="en-US"/>
        </w:rPr>
        <w:t>C, Kjaer</w:t>
      </w:r>
      <w:r w:rsidRPr="007652BC">
        <w:rPr>
          <w:rFonts w:ascii="Helvetica" w:hAnsi="Helvetica"/>
          <w:sz w:val="20"/>
          <w:szCs w:val="20"/>
          <w:vertAlign w:val="superscript"/>
          <w:lang w:val="en-US"/>
        </w:rPr>
        <w:t xml:space="preserve"> </w:t>
      </w:r>
      <w:r w:rsidRPr="007652BC">
        <w:rPr>
          <w:rFonts w:ascii="Helvetica" w:hAnsi="Helvetica"/>
          <w:sz w:val="20"/>
          <w:szCs w:val="20"/>
          <w:lang w:val="en-US"/>
        </w:rPr>
        <w:t>J, Chene</w:t>
      </w:r>
      <w:r w:rsidRPr="007652BC">
        <w:rPr>
          <w:rFonts w:ascii="Helvetica" w:hAnsi="Helvetica"/>
          <w:sz w:val="20"/>
          <w:szCs w:val="20"/>
          <w:vertAlign w:val="superscript"/>
          <w:lang w:val="en-US"/>
        </w:rPr>
        <w:t xml:space="preserve"> </w:t>
      </w:r>
      <w:r w:rsidRPr="007652BC">
        <w:rPr>
          <w:rFonts w:ascii="Helvetica" w:hAnsi="Helvetica"/>
          <w:sz w:val="20"/>
          <w:szCs w:val="20"/>
          <w:lang w:val="en-US"/>
        </w:rPr>
        <w:t>G, Grarup</w:t>
      </w:r>
      <w:r w:rsidRPr="007652BC">
        <w:rPr>
          <w:rFonts w:ascii="Helvetica" w:hAnsi="Helvetica"/>
          <w:sz w:val="20"/>
          <w:szCs w:val="20"/>
          <w:vertAlign w:val="superscript"/>
          <w:lang w:val="en-US"/>
        </w:rPr>
        <w:t xml:space="preserve"> </w:t>
      </w:r>
      <w:r w:rsidRPr="007652BC">
        <w:rPr>
          <w:rFonts w:ascii="Helvetica" w:hAnsi="Helvetica"/>
          <w:sz w:val="20"/>
          <w:szCs w:val="20"/>
          <w:lang w:val="en-US"/>
        </w:rPr>
        <w:t>J, Kirk</w:t>
      </w:r>
      <w:r w:rsidRPr="007652BC">
        <w:rPr>
          <w:rFonts w:ascii="Helvetica" w:hAnsi="Helvetica"/>
          <w:sz w:val="20"/>
          <w:szCs w:val="20"/>
          <w:vertAlign w:val="superscript"/>
          <w:lang w:val="en-US"/>
        </w:rPr>
        <w:t xml:space="preserve"> </w:t>
      </w:r>
      <w:r w:rsidRPr="007652BC">
        <w:rPr>
          <w:rFonts w:ascii="Helvetica" w:hAnsi="Helvetica"/>
          <w:sz w:val="20"/>
          <w:szCs w:val="20"/>
          <w:lang w:val="en-US"/>
        </w:rPr>
        <w:t xml:space="preserve">O for </w:t>
      </w:r>
      <w:r w:rsidRPr="007652BC">
        <w:rPr>
          <w:rFonts w:ascii="Helvetica" w:hAnsi="Helvetica" w:cs="Cambria"/>
          <w:sz w:val="20"/>
          <w:szCs w:val="20"/>
          <w:lang w:val="en-US"/>
        </w:rPr>
        <w:t xml:space="preserve">the Late Presenters Working Group on behalf of the Collaboration of Observational HIV Epidemiological Research Europe study (COHERE) in EuroCoord. </w:t>
      </w:r>
      <w:r w:rsidRPr="007652BC">
        <w:rPr>
          <w:rFonts w:ascii="Helvetica" w:hAnsi="Helvetica" w:cs="Calibri"/>
          <w:sz w:val="20"/>
          <w:szCs w:val="20"/>
          <w:lang w:val="en-US" w:eastAsia="ja-JP"/>
        </w:rPr>
        <w:t xml:space="preserve">Risk factors and outcomes for late presentation for HIV-positive persons in Europe: Results from the Collaboration of Observational HIV Epidemiological Research Europe Study (COHERE). </w:t>
      </w:r>
      <w:r w:rsidR="007D6F21" w:rsidRPr="007042B0">
        <w:rPr>
          <w:rFonts w:ascii="Helvetica" w:hAnsi="Helvetica" w:cs="Arial"/>
          <w:sz w:val="20"/>
          <w:szCs w:val="20"/>
        </w:rPr>
        <w:t xml:space="preserve">PLoS Med. </w:t>
      </w:r>
      <w:proofErr w:type="gramStart"/>
      <w:r w:rsidR="007D6F21" w:rsidRPr="007042B0">
        <w:rPr>
          <w:rFonts w:ascii="Helvetica" w:hAnsi="Helvetica" w:cs="Arial"/>
          <w:sz w:val="20"/>
          <w:szCs w:val="20"/>
        </w:rPr>
        <w:t>2013;</w:t>
      </w:r>
      <w:proofErr w:type="gramEnd"/>
      <w:r w:rsidR="007D6F21" w:rsidRPr="007042B0">
        <w:rPr>
          <w:rFonts w:ascii="Helvetica" w:hAnsi="Helvetica" w:cs="Arial"/>
          <w:sz w:val="20"/>
          <w:szCs w:val="20"/>
        </w:rPr>
        <w:t xml:space="preserve"> 10(9):e1001510.</w:t>
      </w:r>
    </w:p>
    <w:p w:rsidR="007C1195" w:rsidRPr="007042B0" w:rsidRDefault="003A64CD" w:rsidP="007C1195">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042B0">
        <w:rPr>
          <w:rFonts w:ascii="Helvetica" w:hAnsi="Helvetica"/>
          <w:sz w:val="20"/>
          <w:szCs w:val="20"/>
          <w:lang w:val="en-GB" w:eastAsia="ja-JP"/>
        </w:rPr>
        <w:t xml:space="preserve">Montlahuc C, Guiguet M, Abgrall S, Daneluzzi V, Fde Salvador F, Launay O, Martinez V, Partisani M, Pradier C, Rouveix E, Valin N, Grabar S, Costagliola D on behalf of the FHDH ANRS CO4 cohort. Impact of late presentation on the risk of death among HIV-infected people in France (2003-2009). </w:t>
      </w:r>
      <w:r w:rsidRPr="007042B0">
        <w:rPr>
          <w:rFonts w:ascii="Helvetica" w:hAnsi="Helvetica"/>
          <w:sz w:val="20"/>
          <w:szCs w:val="20"/>
        </w:rPr>
        <w:t>J Acquir Immune Defic Syndr</w:t>
      </w:r>
      <w:r w:rsidRPr="007042B0">
        <w:rPr>
          <w:rFonts w:ascii="Helvetica" w:hAnsi="Helvetica"/>
          <w:sz w:val="20"/>
          <w:szCs w:val="20"/>
          <w:lang w:val="en-GB" w:eastAsia="ja-JP"/>
        </w:rPr>
        <w:t xml:space="preserve"> </w:t>
      </w:r>
      <w:proofErr w:type="gramStart"/>
      <w:r w:rsidRPr="007042B0">
        <w:rPr>
          <w:rFonts w:ascii="Helvetica" w:hAnsi="Helvetica"/>
          <w:sz w:val="20"/>
          <w:szCs w:val="20"/>
          <w:lang w:val="en-GB" w:eastAsia="ja-JP"/>
        </w:rPr>
        <w:t>2013</w:t>
      </w:r>
      <w:r w:rsidR="007D6F21" w:rsidRPr="007042B0">
        <w:rPr>
          <w:rFonts w:ascii="Helvetica" w:hAnsi="Helvetica"/>
          <w:sz w:val="20"/>
          <w:szCs w:val="20"/>
          <w:lang w:val="en-GB" w:eastAsia="ja-JP"/>
        </w:rPr>
        <w:t>;</w:t>
      </w:r>
      <w:proofErr w:type="gramEnd"/>
      <w:r w:rsidR="007D6F21" w:rsidRPr="007042B0">
        <w:rPr>
          <w:rFonts w:ascii="Helvetica" w:hAnsi="Helvetica" w:cs="Arial"/>
          <w:sz w:val="20"/>
          <w:szCs w:val="20"/>
        </w:rPr>
        <w:t xml:space="preserve"> 64(2):197-203</w:t>
      </w:r>
      <w:r w:rsidRPr="007042B0">
        <w:rPr>
          <w:rFonts w:ascii="Helvetica" w:hAnsi="Helvetica"/>
          <w:sz w:val="20"/>
          <w:szCs w:val="20"/>
          <w:lang w:val="en-GB" w:eastAsia="ja-JP"/>
        </w:rPr>
        <w:t>.</w:t>
      </w:r>
      <w:r w:rsidR="007C1195" w:rsidRPr="007042B0">
        <w:rPr>
          <w:rFonts w:ascii="Helvetica" w:hAnsi="Helvetica"/>
          <w:sz w:val="20"/>
          <w:szCs w:val="20"/>
          <w:lang w:val="en-GB"/>
        </w:rPr>
        <w:t xml:space="preserve"> </w:t>
      </w:r>
    </w:p>
    <w:p w:rsidR="00B309C9" w:rsidRPr="007042B0" w:rsidRDefault="007A421B" w:rsidP="00B309C9">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sz w:val="20"/>
          <w:szCs w:val="20"/>
          <w:lang w:val="en-GB"/>
        </w:rPr>
        <w:t xml:space="preserve">Sáez-Cirión A, Bacchus C, Hocqueloux L, Avettand-Fenoel V, Girault I, Lecuroux C, Potard V, Versmisse P, Melard A, Prazuck T, Descours B, Guergnon J, Viard JP, Boufassa F, Lambotte O, Goujard C, Meyer L, Costagliola D, Venet A, Pancino G , Autran B, Rouzioux C for the ANRS VISCONTI Study Group. </w:t>
      </w:r>
      <w:r w:rsidRPr="007652BC">
        <w:rPr>
          <w:rFonts w:ascii="Helvetica" w:hAnsi="Helvetica" w:cs="Helvetica"/>
          <w:sz w:val="20"/>
          <w:szCs w:val="20"/>
          <w:lang w:val="en-US" w:eastAsia="ja-JP"/>
        </w:rPr>
        <w:t xml:space="preserve">Post-treatment HIV-1 controllers with a long-term virological remission after the interruption of early initiated antiretroviral therapy. </w:t>
      </w:r>
      <w:r w:rsidRPr="007042B0">
        <w:rPr>
          <w:rFonts w:ascii="Helvetica" w:hAnsi="Helvetica" w:cs="Helvetica"/>
          <w:sz w:val="20"/>
          <w:szCs w:val="20"/>
          <w:lang w:eastAsia="ja-JP"/>
        </w:rPr>
        <w:t xml:space="preserve">ANRS VISCONTI study. Plos Path </w:t>
      </w:r>
      <w:proofErr w:type="gramStart"/>
      <w:r w:rsidR="00406BB4" w:rsidRPr="007042B0">
        <w:rPr>
          <w:rFonts w:ascii="Helvetica" w:hAnsi="Helvetica" w:cs="Helvetica"/>
          <w:sz w:val="20"/>
          <w:szCs w:val="20"/>
          <w:lang w:eastAsia="ja-JP"/>
        </w:rPr>
        <w:t>2013;</w:t>
      </w:r>
      <w:proofErr w:type="gramEnd"/>
      <w:r w:rsidR="00406BB4" w:rsidRPr="007042B0">
        <w:rPr>
          <w:rFonts w:ascii="Helvetica" w:hAnsi="Helvetica" w:cs="Arial"/>
          <w:sz w:val="20"/>
          <w:szCs w:val="20"/>
        </w:rPr>
        <w:t xml:space="preserve"> 9(3):e1003211</w:t>
      </w:r>
      <w:r w:rsidRPr="007042B0">
        <w:rPr>
          <w:rFonts w:ascii="Helvetica" w:hAnsi="Helvetica" w:cs="Helvetica"/>
          <w:sz w:val="20"/>
          <w:szCs w:val="20"/>
          <w:lang w:eastAsia="ja-JP"/>
        </w:rPr>
        <w:t>.</w:t>
      </w:r>
    </w:p>
    <w:p w:rsidR="00CA2B57" w:rsidRPr="007042B0" w:rsidRDefault="00CA2B57" w:rsidP="00B309C9">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Helvetica" w:hAnsi="Helvetica"/>
          <w:sz w:val="20"/>
          <w:szCs w:val="20"/>
          <w:lang w:val="en-US"/>
        </w:rPr>
        <w:t>Shepherd B</w:t>
      </w:r>
      <w:r w:rsidR="001775A9" w:rsidRPr="007652BC">
        <w:rPr>
          <w:rFonts w:ascii="Helvetica" w:hAnsi="Helvetica"/>
          <w:sz w:val="20"/>
          <w:szCs w:val="20"/>
          <w:lang w:val="en-US"/>
        </w:rPr>
        <w:t>S</w:t>
      </w:r>
      <w:r w:rsidRPr="007652BC">
        <w:rPr>
          <w:rFonts w:ascii="Helvetica" w:hAnsi="Helvetica"/>
          <w:sz w:val="20"/>
          <w:szCs w:val="20"/>
          <w:lang w:val="en-US"/>
        </w:rPr>
        <w:t>, Jenkins CA, Parrish DD, Glass TR, Cescon A, Masabeu A, Chene G, de Wolf F, Crane HM, Jarrin I, Gill J, del Amo J, Abgrall S, Khaylin P, Lehmann C, Ingle SM, May MT, Sterne JAC, Sterling TR</w:t>
      </w:r>
      <w:r w:rsidR="001775A9" w:rsidRPr="007652BC">
        <w:rPr>
          <w:rFonts w:ascii="Helvetica" w:hAnsi="Helvetica"/>
          <w:sz w:val="20"/>
          <w:szCs w:val="20"/>
          <w:lang w:val="en-US"/>
        </w:rPr>
        <w:t xml:space="preserve">, </w:t>
      </w:r>
      <w:r w:rsidR="001775A9" w:rsidRPr="007652BC">
        <w:rPr>
          <w:rFonts w:ascii="Helvetica" w:hAnsi="Helvetica" w:cs="Arial"/>
          <w:sz w:val="20"/>
          <w:szCs w:val="20"/>
          <w:lang w:val="en-US"/>
        </w:rPr>
        <w:t>Antiretroviral Therapy Cohort Collaboration (ART-CC)</w:t>
      </w:r>
      <w:r w:rsidRPr="007652BC">
        <w:rPr>
          <w:rFonts w:ascii="Helvetica" w:hAnsi="Helvetica"/>
          <w:sz w:val="20"/>
          <w:szCs w:val="20"/>
          <w:lang w:val="en-US"/>
        </w:rPr>
        <w:t xml:space="preserve">. Higher rates of AIDS during the first year of therapy among migrants: the importance of tuberculosis. </w:t>
      </w:r>
      <w:r w:rsidRPr="007042B0">
        <w:rPr>
          <w:rFonts w:ascii="Helvetica" w:hAnsi="Helvetica"/>
          <w:sz w:val="20"/>
          <w:szCs w:val="20"/>
        </w:rPr>
        <w:t xml:space="preserve">AIDS </w:t>
      </w:r>
      <w:proofErr w:type="gramStart"/>
      <w:r w:rsidRPr="007042B0">
        <w:rPr>
          <w:rFonts w:ascii="Helvetica" w:hAnsi="Helvetica"/>
          <w:sz w:val="20"/>
          <w:szCs w:val="20"/>
        </w:rPr>
        <w:t>2013</w:t>
      </w:r>
      <w:r w:rsidR="001775A9" w:rsidRPr="007042B0">
        <w:rPr>
          <w:rFonts w:ascii="Helvetica" w:hAnsi="Helvetica"/>
          <w:sz w:val="20"/>
          <w:szCs w:val="20"/>
        </w:rPr>
        <w:t>;</w:t>
      </w:r>
      <w:proofErr w:type="gramEnd"/>
      <w:r w:rsidR="001775A9" w:rsidRPr="007042B0">
        <w:rPr>
          <w:rFonts w:ascii="Helvetica" w:hAnsi="Helvetica"/>
          <w:sz w:val="20"/>
          <w:szCs w:val="20"/>
        </w:rPr>
        <w:t xml:space="preserve"> </w:t>
      </w:r>
      <w:r w:rsidR="001775A9" w:rsidRPr="007042B0">
        <w:rPr>
          <w:rFonts w:ascii="Helvetica" w:hAnsi="Helvetica" w:cs="Arial"/>
          <w:sz w:val="20"/>
          <w:szCs w:val="20"/>
        </w:rPr>
        <w:t>27(8):1321-9</w:t>
      </w:r>
      <w:r w:rsidRPr="007042B0">
        <w:rPr>
          <w:rFonts w:ascii="Helvetica" w:hAnsi="Helvetica"/>
          <w:sz w:val="20"/>
          <w:szCs w:val="20"/>
        </w:rPr>
        <w:t>.</w:t>
      </w:r>
    </w:p>
    <w:p w:rsidR="007042B0" w:rsidRPr="007042B0" w:rsidRDefault="007042B0" w:rsidP="007042B0">
      <w:pPr>
        <w:keepLines/>
        <w:numPr>
          <w:ilvl w:val="0"/>
          <w:numId w:val="14"/>
        </w:numPr>
        <w:tabs>
          <w:tab w:val="num" w:pos="540"/>
          <w:tab w:val="left" w:pos="567"/>
          <w:tab w:val="left" w:pos="1760"/>
          <w:tab w:val="left" w:pos="7200"/>
          <w:tab w:val="left" w:pos="8640"/>
        </w:tabs>
        <w:spacing w:after="60"/>
        <w:ind w:left="540" w:right="-28" w:hanging="540"/>
        <w:jc w:val="both"/>
        <w:rPr>
          <w:rFonts w:ascii="Helvetica" w:hAnsi="Helvetica"/>
          <w:sz w:val="20"/>
          <w:szCs w:val="20"/>
          <w:lang w:val="en-GB"/>
        </w:rPr>
      </w:pPr>
      <w:r w:rsidRPr="007652BC">
        <w:rPr>
          <w:rFonts w:ascii="Arial" w:hAnsi="Arial" w:cs="Arial"/>
          <w:sz w:val="20"/>
          <w:szCs w:val="20"/>
          <w:lang w:val="en-GB"/>
        </w:rPr>
        <w:t xml:space="preserve">van der Helm J, Geskus R, Sabin C, Meyer L, Del Amo J, Chêne G, Dorrucci M, Muga R, Porter K, Prins M; CASCADE Collaboration in EuroCoord. </w:t>
      </w:r>
      <w:r w:rsidR="00E85478">
        <w:fldChar w:fldCharType="begin"/>
      </w:r>
      <w:r w:rsidR="00E85478" w:rsidRPr="00831BB8">
        <w:rPr>
          <w:lang w:val="en-GB"/>
        </w:rPr>
        <w:instrText xml:space="preserve"> HYPERLINK "http://www.ncbi.nlm.nih.gov/pubmed/23266560" </w:instrText>
      </w:r>
      <w:r w:rsidR="00E85478">
        <w:fldChar w:fldCharType="separate"/>
      </w:r>
      <w:r w:rsidRPr="007652BC">
        <w:rPr>
          <w:rFonts w:ascii="Arial" w:hAnsi="Arial" w:cs="Arial"/>
          <w:sz w:val="20"/>
          <w:szCs w:val="20"/>
          <w:lang w:val="en-US"/>
        </w:rPr>
        <w:t>Effect of HCV infection on cause-specific mortality after HIV seroconversion, before and after 1997.</w:t>
      </w:r>
      <w:r w:rsidR="00E85478">
        <w:rPr>
          <w:rFonts w:ascii="Arial" w:hAnsi="Arial" w:cs="Arial"/>
          <w:sz w:val="20"/>
          <w:szCs w:val="20"/>
          <w:lang w:val="en-US"/>
        </w:rPr>
        <w:fldChar w:fldCharType="end"/>
      </w:r>
      <w:r w:rsidRPr="007652BC">
        <w:rPr>
          <w:rFonts w:ascii="Arial" w:hAnsi="Arial" w:cs="Arial"/>
          <w:sz w:val="20"/>
          <w:szCs w:val="20"/>
          <w:lang w:val="en-US"/>
        </w:rPr>
        <w:t xml:space="preserve"> </w:t>
      </w:r>
      <w:r w:rsidRPr="007042B0">
        <w:rPr>
          <w:rFonts w:ascii="Arial" w:hAnsi="Arial" w:cs="Arial"/>
          <w:sz w:val="20"/>
          <w:szCs w:val="20"/>
        </w:rPr>
        <w:t>Gastroenterology 2013; 144(4): 751-60.</w:t>
      </w:r>
    </w:p>
    <w:p w:rsidR="00294BCF" w:rsidRPr="00EF54FC" w:rsidRDefault="00294BCF" w:rsidP="00C8792A">
      <w:pPr>
        <w:pStyle w:val="Titre1"/>
        <w:keepNext w:val="0"/>
        <w:keepLines/>
        <w:tabs>
          <w:tab w:val="num" w:pos="540"/>
          <w:tab w:val="left" w:pos="567"/>
        </w:tabs>
        <w:ind w:left="539" w:hanging="539"/>
        <w:rPr>
          <w:rFonts w:cs="Arial"/>
          <w:sz w:val="20"/>
          <w:szCs w:val="20"/>
        </w:rPr>
      </w:pPr>
      <w:r w:rsidRPr="00EF54FC">
        <w:rPr>
          <w:rStyle w:val="pub"/>
          <w:rFonts w:ascii="Helvetica" w:hAnsi="Helvetica" w:cs="Arial"/>
        </w:rPr>
        <w:t>201</w:t>
      </w:r>
      <w:r>
        <w:rPr>
          <w:rStyle w:val="pub"/>
          <w:rFonts w:ascii="Helvetica" w:hAnsi="Helvetica" w:cs="Arial"/>
        </w:rPr>
        <w:t>4</w:t>
      </w:r>
    </w:p>
    <w:p w:rsidR="00294BCF" w:rsidRPr="003E20C5" w:rsidRDefault="00294BCF"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042B0">
        <w:rPr>
          <w:rFonts w:ascii="Helvetica" w:hAnsi="Helvetica"/>
          <w:sz w:val="20"/>
          <w:szCs w:val="20"/>
          <w:lang w:eastAsia="ja-JP"/>
        </w:rPr>
        <w:t>Avila D, Althoff KN, Mugglin C, Wools-Kaloustian K, Koller M, Dabis F, Nash D, Gsponer T, Sungkanuparph S, McGowan C, May M, Cooper D, Chimbetete C, Wolff M, Collier A, McManus H, Davies MA, Costagliola D, Crabtree-Ramirez B, Chaiwarith R, Cescon A, Cornell</w:t>
      </w:r>
      <w:r w:rsidRPr="007042B0">
        <w:rPr>
          <w:rFonts w:ascii="Helvetica" w:hAnsi="Helvetica"/>
          <w:sz w:val="20"/>
          <w:szCs w:val="20"/>
        </w:rPr>
        <w:t> </w:t>
      </w:r>
      <w:r w:rsidRPr="007042B0">
        <w:rPr>
          <w:rFonts w:ascii="Helvetica" w:hAnsi="Helvetica"/>
          <w:sz w:val="20"/>
          <w:szCs w:val="20"/>
          <w:lang w:eastAsia="ja-JP"/>
        </w:rPr>
        <w:t>M, Diero L, Phanuphak P, Sawadogo A, Ehmer J, Eholie SP, Li PCK, Fox MP, Gandhi NR, González E, Lee CKC, Hoffmann CJ, Kambugum A, Keiser O, Ditangco R, Prozesky H, Lampe F, Kumarasamy N</w:t>
      </w:r>
      <w:r w:rsidRPr="003E20C5">
        <w:rPr>
          <w:rFonts w:ascii="Helvetica" w:hAnsi="Helvetica"/>
          <w:sz w:val="20"/>
          <w:szCs w:val="20"/>
          <w:lang w:eastAsia="ja-JP"/>
        </w:rPr>
        <w:t>, Kitahata M, Lugina E, Lyamuya R, Vonthanak S, Fink V, d’Arminio-Monforte A, P Luz PM, Chen YMA, Minga A, Casabona J, Mwango A, Choi JY, Newell ML, Bukusi EA, Ngonyani K, Merati TP, Otieno J, Bosco MB, Phiri S, Ng OT, Anastos K, Rockstroh J, Santos I, Oka S, Somi G, Stephan C, Teira R, Wabwire D, Wandeler G, Boulle A, Reiss P, Wood R, Chi BH, Williams C, Sterne JA, Egger M</w:t>
      </w:r>
      <w:r w:rsidR="004B2379" w:rsidRPr="003E20C5">
        <w:rPr>
          <w:rFonts w:ascii="Helvetica" w:hAnsi="Helvetica"/>
          <w:sz w:val="20"/>
          <w:szCs w:val="20"/>
          <w:lang w:eastAsia="ja-JP"/>
        </w:rPr>
        <w:t xml:space="preserve">, </w:t>
      </w:r>
      <w:r w:rsidR="004B2379" w:rsidRPr="003E20C5">
        <w:rPr>
          <w:rFonts w:ascii="Helvetica" w:hAnsi="Helvetica" w:cs="Arial"/>
          <w:sz w:val="20"/>
          <w:szCs w:val="20"/>
        </w:rPr>
        <w:t>the IeDEA and ART Cohort Collaborations</w:t>
      </w:r>
      <w:r w:rsidRPr="003E20C5">
        <w:rPr>
          <w:rFonts w:ascii="Helvetica" w:hAnsi="Helvetica" w:cs="Arial"/>
          <w:sz w:val="20"/>
          <w:szCs w:val="20"/>
        </w:rPr>
        <w:t xml:space="preserve">. </w:t>
      </w:r>
      <w:r w:rsidRPr="007652BC">
        <w:rPr>
          <w:rFonts w:ascii="Helvetica" w:hAnsi="Helvetica"/>
          <w:sz w:val="20"/>
          <w:szCs w:val="20"/>
          <w:lang w:val="en-US"/>
        </w:rPr>
        <w:t xml:space="preserve">Immunodeficiency at the start of combination antiretroviral therapy in low-, middle- and high-income countries. </w:t>
      </w:r>
      <w:r w:rsidRPr="003E20C5">
        <w:rPr>
          <w:rFonts w:ascii="Helvetica" w:hAnsi="Helvetica"/>
          <w:sz w:val="20"/>
          <w:szCs w:val="20"/>
        </w:rPr>
        <w:t>J Acquir Immune Defic Syndr</w:t>
      </w:r>
      <w:r w:rsidRPr="003E20C5">
        <w:rPr>
          <w:rFonts w:ascii="Helvetica" w:hAnsi="Helvetica"/>
          <w:sz w:val="20"/>
          <w:szCs w:val="20"/>
          <w:lang w:val="en-GB" w:eastAsia="ja-JP"/>
        </w:rPr>
        <w:t xml:space="preserve"> </w:t>
      </w:r>
      <w:proofErr w:type="gramStart"/>
      <w:r w:rsidRPr="003E20C5">
        <w:rPr>
          <w:rFonts w:ascii="Helvetica" w:hAnsi="Helvetica"/>
          <w:sz w:val="20"/>
          <w:szCs w:val="20"/>
          <w:lang w:val="en-GB" w:eastAsia="ja-JP"/>
        </w:rPr>
        <w:t>2014</w:t>
      </w:r>
      <w:r w:rsidR="004B2379" w:rsidRPr="003E20C5">
        <w:rPr>
          <w:rFonts w:ascii="Helvetica" w:hAnsi="Helvetica"/>
          <w:sz w:val="20"/>
          <w:szCs w:val="20"/>
          <w:lang w:val="en-GB" w:eastAsia="ja-JP"/>
        </w:rPr>
        <w:t>;</w:t>
      </w:r>
      <w:proofErr w:type="gramEnd"/>
      <w:r w:rsidR="004B2379" w:rsidRPr="003E20C5">
        <w:rPr>
          <w:rFonts w:ascii="Helvetica" w:hAnsi="Helvetica"/>
          <w:sz w:val="20"/>
          <w:szCs w:val="20"/>
          <w:lang w:val="en-GB" w:eastAsia="ja-JP"/>
        </w:rPr>
        <w:t xml:space="preserve"> </w:t>
      </w:r>
      <w:r w:rsidR="004B2379" w:rsidRPr="003E20C5">
        <w:rPr>
          <w:rFonts w:ascii="Helvetica" w:hAnsi="Helvetica" w:cs="Arial"/>
          <w:sz w:val="20"/>
          <w:szCs w:val="20"/>
        </w:rPr>
        <w:t>65(1):e8-e16</w:t>
      </w:r>
      <w:r w:rsidRPr="003E20C5">
        <w:rPr>
          <w:rFonts w:ascii="Helvetica" w:hAnsi="Helvetica"/>
          <w:sz w:val="20"/>
          <w:szCs w:val="20"/>
          <w:lang w:val="en-GB" w:eastAsia="ja-JP"/>
        </w:rPr>
        <w:t>.</w:t>
      </w:r>
    </w:p>
    <w:p w:rsidR="003E20C5" w:rsidRPr="008A6E46" w:rsidRDefault="003E20C5"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sz w:val="20"/>
          <w:szCs w:val="20"/>
          <w:lang w:val="en-US" w:eastAsia="ja-JP"/>
        </w:rPr>
        <w:t xml:space="preserve">Boufassa F, Le Chenadec </w:t>
      </w:r>
      <w:proofErr w:type="gramStart"/>
      <w:r w:rsidRPr="007652BC">
        <w:rPr>
          <w:rFonts w:ascii="Helvetica" w:hAnsi="Helvetica"/>
          <w:sz w:val="20"/>
          <w:szCs w:val="20"/>
          <w:lang w:val="en-US" w:eastAsia="ja-JP"/>
        </w:rPr>
        <w:t>J ,</w:t>
      </w:r>
      <w:proofErr w:type="gramEnd"/>
      <w:r w:rsidRPr="007652BC">
        <w:rPr>
          <w:rFonts w:ascii="Helvetica" w:hAnsi="Helvetica"/>
          <w:sz w:val="20"/>
          <w:szCs w:val="20"/>
          <w:lang w:val="en-US" w:eastAsia="ja-JP"/>
        </w:rPr>
        <w:t xml:space="preserve"> Meyer L, Costagliola D, Hunt PW, Florencia Pereyra F, Deeks S, Pancino G, Taulera O, Lichterfeld M, Delobel P, Saez-Cirion A, Lambotte L for the ANRS CO18 HIV Controllers Cohort, the Cascade Collaboration in Eurocoord, the SCOPE Cohort and the International HIV Controllers Study. Blunted response to combination antiretroviral therapy in HIV elite controllers: An international HIV controller collaboration. </w:t>
      </w:r>
      <w:r w:rsidRPr="008A6E46">
        <w:rPr>
          <w:rFonts w:ascii="Helvetica" w:hAnsi="Helvetica"/>
          <w:sz w:val="20"/>
          <w:szCs w:val="20"/>
          <w:lang w:eastAsia="ja-JP"/>
        </w:rPr>
        <w:t xml:space="preserve">Plos One </w:t>
      </w:r>
      <w:proofErr w:type="gramStart"/>
      <w:r w:rsidRPr="008A6E46">
        <w:rPr>
          <w:rFonts w:ascii="Helvetica" w:hAnsi="Helvetica"/>
          <w:sz w:val="20"/>
          <w:szCs w:val="20"/>
          <w:lang w:eastAsia="ja-JP"/>
        </w:rPr>
        <w:t>2014</w:t>
      </w:r>
      <w:r w:rsidR="004F7134" w:rsidRPr="008A6E46">
        <w:rPr>
          <w:rFonts w:ascii="Helvetica" w:hAnsi="Helvetica"/>
          <w:sz w:val="20"/>
          <w:szCs w:val="20"/>
          <w:lang w:eastAsia="ja-JP"/>
        </w:rPr>
        <w:t>;</w:t>
      </w:r>
      <w:proofErr w:type="gramEnd"/>
      <w:r w:rsidR="004F7134" w:rsidRPr="008A6E46">
        <w:rPr>
          <w:rFonts w:ascii="Helvetica" w:hAnsi="Helvetica"/>
          <w:sz w:val="20"/>
          <w:szCs w:val="20"/>
          <w:lang w:eastAsia="ja-JP"/>
        </w:rPr>
        <w:t xml:space="preserve"> </w:t>
      </w:r>
      <w:r w:rsidR="004F7134" w:rsidRPr="008A6E46">
        <w:rPr>
          <w:rFonts w:ascii="Helvetica" w:hAnsi="Helvetica" w:cs="Arial"/>
          <w:sz w:val="20"/>
          <w:szCs w:val="20"/>
        </w:rPr>
        <w:t>17; 9(1): e85516</w:t>
      </w:r>
      <w:r w:rsidRPr="008A6E46">
        <w:rPr>
          <w:rFonts w:ascii="Helvetica" w:hAnsi="Helvetica"/>
          <w:sz w:val="20"/>
          <w:szCs w:val="20"/>
          <w:lang w:eastAsia="ja-JP"/>
        </w:rPr>
        <w:t>.</w:t>
      </w:r>
      <w:r w:rsidRPr="008A6E46">
        <w:rPr>
          <w:rFonts w:ascii="Helvetica" w:hAnsi="Helvetica"/>
          <w:sz w:val="20"/>
          <w:szCs w:val="20"/>
          <w:lang w:val="en-GB"/>
        </w:rPr>
        <w:t xml:space="preserve"> </w:t>
      </w:r>
    </w:p>
    <w:p w:rsidR="008A6E46" w:rsidRPr="008A6E46" w:rsidRDefault="008A6E46"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sz w:val="20"/>
          <w:szCs w:val="20"/>
          <w:lang w:val="en-GB" w:eastAsia="ja-JP"/>
        </w:rPr>
        <w:t xml:space="preserve">Boulle A, Schomaker M, May MT, Hogg RS, Shepherd BE, Monge S, Keiser O, Lampe FC, Giddy J, Ndirangu J, Garone D, Fox M, Ingle SM, Reiss P, Dabis F, Costagliola D, Castagna A, Ehren K, Campbell C, Gill MJ, Saag M, Justice AC, Guest J, Crane HM, Egger M, Sterne JAC. </w:t>
      </w:r>
      <w:r w:rsidRPr="007652BC">
        <w:rPr>
          <w:rFonts w:ascii="Helvetica" w:hAnsi="Helvetica"/>
          <w:sz w:val="20"/>
          <w:szCs w:val="20"/>
          <w:lang w:val="en-US" w:eastAsia="ja-JP"/>
        </w:rPr>
        <w:t xml:space="preserve">Mortality in patients with HIV-1 infection starting antiretroviral therapy in South Africa, Europe, or North America: a collaborative analysis of prospective studies. </w:t>
      </w:r>
      <w:r w:rsidRPr="008A6E46">
        <w:rPr>
          <w:rFonts w:ascii="Helvetica" w:hAnsi="Helvetica"/>
          <w:sz w:val="20"/>
          <w:szCs w:val="20"/>
          <w:lang w:eastAsia="ja-JP"/>
        </w:rPr>
        <w:t xml:space="preserve">Plos Med </w:t>
      </w:r>
      <w:proofErr w:type="gramStart"/>
      <w:r w:rsidRPr="008A6E46">
        <w:rPr>
          <w:rFonts w:ascii="Helvetica" w:hAnsi="Helvetica"/>
          <w:sz w:val="20"/>
          <w:szCs w:val="20"/>
          <w:lang w:eastAsia="ja-JP"/>
        </w:rPr>
        <w:t>2014;</w:t>
      </w:r>
      <w:proofErr w:type="gramEnd"/>
      <w:r w:rsidRPr="008A6E46">
        <w:rPr>
          <w:rFonts w:ascii="Helvetica" w:hAnsi="Helvetica"/>
          <w:sz w:val="20"/>
          <w:szCs w:val="20"/>
          <w:lang w:eastAsia="ja-JP"/>
        </w:rPr>
        <w:t xml:space="preserve"> 11(9): e1001718.</w:t>
      </w:r>
      <w:r w:rsidRPr="008A6E46">
        <w:rPr>
          <w:rFonts w:ascii="Helvetica" w:hAnsi="Helvetica"/>
          <w:sz w:val="20"/>
          <w:szCs w:val="20"/>
          <w:lang w:val="en-GB"/>
        </w:rPr>
        <w:t xml:space="preserve"> </w:t>
      </w:r>
    </w:p>
    <w:p w:rsidR="009F0490" w:rsidRPr="006C136A" w:rsidRDefault="009F0490"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cs="Helvetica"/>
          <w:sz w:val="20"/>
          <w:szCs w:val="20"/>
          <w:lang w:val="en-US"/>
        </w:rPr>
        <w:lastRenderedPageBreak/>
        <w:t xml:space="preserve">Caniglia EC, Cain LE, Justice A, Tate J, Logan R, Sabin C, Winston A, van Sighem A, Miro J, Podzamczer D, Olson A, Arribas J, Moreno S, Meyer L, del Romero J, Dabis F, Bucher H, Wandeler G, Vourli G, Skoutelis A, Lanoy E, Gasnault J, Costagliola D, Hernán M. Antiretroviral penetration into the CNS and incidence of AIDS-defining neurological conditions. </w:t>
      </w:r>
      <w:r w:rsidRPr="008A6E46">
        <w:rPr>
          <w:rFonts w:ascii="Helvetica" w:hAnsi="Helvetica" w:cs="Helvetica"/>
          <w:sz w:val="20"/>
          <w:szCs w:val="20"/>
        </w:rPr>
        <w:t xml:space="preserve">Neurology </w:t>
      </w:r>
      <w:proofErr w:type="gramStart"/>
      <w:r w:rsidRPr="006C136A">
        <w:rPr>
          <w:rFonts w:ascii="Helvetica" w:hAnsi="Helvetica" w:cs="Helvetica"/>
          <w:sz w:val="20"/>
          <w:szCs w:val="20"/>
        </w:rPr>
        <w:t>2014</w:t>
      </w:r>
      <w:r w:rsidR="00FA03B3" w:rsidRPr="006C136A">
        <w:rPr>
          <w:rFonts w:ascii="Helvetica" w:hAnsi="Helvetica" w:cs="Helvetica"/>
          <w:sz w:val="20"/>
          <w:szCs w:val="20"/>
        </w:rPr>
        <w:t>;</w:t>
      </w:r>
      <w:proofErr w:type="gramEnd"/>
      <w:r w:rsidR="00FA03B3" w:rsidRPr="006C136A">
        <w:rPr>
          <w:rFonts w:ascii="Helvetica" w:hAnsi="Helvetica" w:cs="Arial"/>
          <w:sz w:val="20"/>
          <w:szCs w:val="20"/>
        </w:rPr>
        <w:t xml:space="preserve"> 83(2):134-41</w:t>
      </w:r>
      <w:r w:rsidRPr="006C136A">
        <w:rPr>
          <w:rFonts w:ascii="Helvetica" w:hAnsi="Helvetica" w:cs="Helvetica"/>
          <w:sz w:val="20"/>
          <w:szCs w:val="20"/>
        </w:rPr>
        <w:t>.</w:t>
      </w:r>
    </w:p>
    <w:p w:rsidR="009F0490" w:rsidRPr="008A6E46" w:rsidRDefault="009F0490"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sz w:val="20"/>
          <w:szCs w:val="20"/>
          <w:lang w:val="en-US"/>
        </w:rPr>
        <w:t xml:space="preserve">Denis B, Guiguet M, de Castro N, Mechaï F, Revest M, Mahamat A, Melica Gregoire G, Lortholary O, Costagliola D. </w:t>
      </w:r>
      <w:r w:rsidRPr="007652BC">
        <w:rPr>
          <w:rFonts w:ascii="Helvetica" w:hAnsi="Helvetica" w:cs="Helvetica"/>
          <w:sz w:val="20"/>
          <w:szCs w:val="20"/>
          <w:lang w:val="en-US"/>
        </w:rPr>
        <w:t xml:space="preserve">Critical importance of </w:t>
      </w:r>
      <w:proofErr w:type="gramStart"/>
      <w:r w:rsidRPr="007652BC">
        <w:rPr>
          <w:rFonts w:ascii="Helvetica" w:hAnsi="Helvetica" w:cs="Helvetica"/>
          <w:sz w:val="20"/>
          <w:szCs w:val="20"/>
          <w:lang w:val="en-US"/>
        </w:rPr>
        <w:t>long term</w:t>
      </w:r>
      <w:proofErr w:type="gramEnd"/>
      <w:r w:rsidRPr="007652BC">
        <w:rPr>
          <w:rFonts w:ascii="Helvetica" w:hAnsi="Helvetica" w:cs="Helvetica"/>
          <w:sz w:val="20"/>
          <w:szCs w:val="20"/>
          <w:lang w:val="en-US"/>
        </w:rPr>
        <w:t xml:space="preserve"> adherence to care in HIV infected patients in the cART era: new insights from Pneumocystis jirovecii pneumonia cases over 2004-2011 in the FHDH-ANRS CO4 cohort. </w:t>
      </w:r>
      <w:r w:rsidRPr="008A6E46">
        <w:rPr>
          <w:rFonts w:ascii="Helvetica" w:hAnsi="Helvetica" w:cs="Helvetica"/>
          <w:sz w:val="20"/>
          <w:szCs w:val="20"/>
        </w:rPr>
        <w:t xml:space="preserve">Plos One </w:t>
      </w:r>
      <w:proofErr w:type="gramStart"/>
      <w:r w:rsidR="00E16478" w:rsidRPr="008A6E46">
        <w:rPr>
          <w:rFonts w:ascii="Helvetica" w:hAnsi="Helvetica" w:cs="Helvetica"/>
          <w:sz w:val="20"/>
          <w:szCs w:val="20"/>
        </w:rPr>
        <w:t>2014;</w:t>
      </w:r>
      <w:proofErr w:type="gramEnd"/>
      <w:r w:rsidR="00E16478" w:rsidRPr="008A6E46">
        <w:rPr>
          <w:rFonts w:ascii="Helvetica" w:hAnsi="Helvetica" w:cs="Helvetica"/>
          <w:sz w:val="20"/>
          <w:szCs w:val="20"/>
        </w:rPr>
        <w:t xml:space="preserve"> </w:t>
      </w:r>
      <w:r w:rsidR="00E16478" w:rsidRPr="008A6E46">
        <w:rPr>
          <w:rFonts w:ascii="Helvetica" w:hAnsi="Helvetica" w:cs="Arial"/>
          <w:sz w:val="20"/>
          <w:szCs w:val="20"/>
        </w:rPr>
        <w:t>9(4):e94183</w:t>
      </w:r>
      <w:r w:rsidR="00E16478" w:rsidRPr="008A6E46">
        <w:rPr>
          <w:rFonts w:ascii="Helvetica" w:hAnsi="Helvetica" w:cs="Helvetica"/>
          <w:sz w:val="20"/>
          <w:szCs w:val="20"/>
        </w:rPr>
        <w:t>.</w:t>
      </w:r>
    </w:p>
    <w:p w:rsidR="00BE77B6" w:rsidRPr="008A6E46" w:rsidRDefault="00BE77B6"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cs="Arial"/>
          <w:sz w:val="20"/>
          <w:szCs w:val="20"/>
          <w:lang w:val="en-GB"/>
        </w:rPr>
        <w:t xml:space="preserve">Engsig FN, Zangerle R, Katsarou O, Dabis F, Reiss P, Gill J, Porter K, Sabin C, Riordan A, Fätkenheuer G, Gutiérrez F, Raffi F, Kirk O, </w:t>
      </w:r>
      <w:r w:rsidRPr="007652BC">
        <w:rPr>
          <w:rFonts w:ascii="Helvetica" w:hAnsi="Helvetica" w:cs="Arial"/>
          <w:bCs/>
          <w:sz w:val="20"/>
          <w:szCs w:val="20"/>
          <w:lang w:val="en-GB"/>
        </w:rPr>
        <w:t>Mary-Krause M</w:t>
      </w:r>
      <w:r w:rsidRPr="007652BC">
        <w:rPr>
          <w:rFonts w:ascii="Helvetica" w:hAnsi="Helvetica" w:cs="Arial"/>
          <w:sz w:val="20"/>
          <w:szCs w:val="20"/>
          <w:lang w:val="en-GB"/>
        </w:rPr>
        <w:t>, Stephan C, de Olalla PG, Guest J, Samji H, Castagna A, Monforte AD, Skaletz-Rorowski A, Ramos J, Lapadula G, Mussini C, Force L, Meyer L, Lampe F, Boufassa F, Bucher HC, De Wit S, Burkholder GA, Teira R, Justice AC, Sterling TR, Crane H, Gerstoft J, Grarup J, May M, Chêne G, Ingle SM, Sterne J, Obel N; The Antiretroviral Therapy Cohort Collaboration (ART-CC) and the Collaboration of Observational HIV Research Europe (COHERE) in EuroCoord.</w:t>
      </w:r>
      <w:r w:rsidR="007821A5" w:rsidRPr="007652BC">
        <w:rPr>
          <w:rFonts w:ascii="Helvetica" w:hAnsi="Helvetica" w:cs="Arial"/>
          <w:sz w:val="20"/>
          <w:szCs w:val="20"/>
          <w:lang w:val="en-GB"/>
        </w:rPr>
        <w:t xml:space="preserve"> </w:t>
      </w:r>
      <w:r w:rsidR="00E85478">
        <w:fldChar w:fldCharType="begin"/>
      </w:r>
      <w:r w:rsidR="00E85478" w:rsidRPr="00831BB8">
        <w:rPr>
          <w:lang w:val="en-GB"/>
        </w:rPr>
        <w:instrText xml:space="preserve"> HYPERLINK "http://www.ncbi.nlm.nih.gov/pubmed/24457342" </w:instrText>
      </w:r>
      <w:r w:rsidR="00E85478">
        <w:fldChar w:fldCharType="separate"/>
      </w:r>
      <w:r w:rsidRPr="007652BC">
        <w:rPr>
          <w:rFonts w:ascii="Helvetica" w:hAnsi="Helvetica" w:cs="Arial"/>
          <w:sz w:val="20"/>
          <w:szCs w:val="20"/>
          <w:lang w:val="en-US"/>
        </w:rPr>
        <w:t>Long-term mortality in HIV positive individuals virally suppressed for more than three years with incomplete CD4 recovery.</w:t>
      </w:r>
      <w:r w:rsidR="00E85478">
        <w:rPr>
          <w:rFonts w:ascii="Helvetica" w:hAnsi="Helvetica" w:cs="Arial"/>
          <w:sz w:val="20"/>
          <w:szCs w:val="20"/>
          <w:lang w:val="en-US"/>
        </w:rPr>
        <w:fldChar w:fldCharType="end"/>
      </w:r>
      <w:r w:rsidRPr="007652BC">
        <w:rPr>
          <w:rFonts w:ascii="Helvetica" w:hAnsi="Helvetica" w:cs="Arial"/>
          <w:sz w:val="20"/>
          <w:szCs w:val="20"/>
          <w:lang w:val="en-US"/>
        </w:rPr>
        <w:t xml:space="preserve"> </w:t>
      </w:r>
      <w:r w:rsidR="007821A5" w:rsidRPr="008A6E46">
        <w:rPr>
          <w:rFonts w:ascii="Helvetica" w:hAnsi="Helvetica" w:cs="Arial"/>
          <w:sz w:val="20"/>
          <w:szCs w:val="20"/>
        </w:rPr>
        <w:t>Clin Infect Dis</w:t>
      </w:r>
      <w:r w:rsidRPr="008A6E46">
        <w:rPr>
          <w:rFonts w:ascii="Helvetica" w:hAnsi="Helvetica" w:cs="Arial"/>
          <w:sz w:val="20"/>
          <w:szCs w:val="20"/>
        </w:rPr>
        <w:t xml:space="preserve"> 2014</w:t>
      </w:r>
      <w:r w:rsidR="00FA03B3" w:rsidRPr="008A6E46">
        <w:rPr>
          <w:rFonts w:ascii="Helvetica" w:hAnsi="Helvetica" w:cs="Arial"/>
          <w:sz w:val="20"/>
          <w:szCs w:val="20"/>
        </w:rPr>
        <w:t>; 58(9):1312-21</w:t>
      </w:r>
      <w:r w:rsidR="007821A5" w:rsidRPr="008A6E46">
        <w:rPr>
          <w:rFonts w:ascii="Helvetica" w:hAnsi="Helvetica" w:cs="Arial"/>
          <w:sz w:val="20"/>
          <w:szCs w:val="20"/>
        </w:rPr>
        <w:t>.</w:t>
      </w:r>
    </w:p>
    <w:p w:rsidR="00FA03B3" w:rsidRPr="00A07D7A" w:rsidRDefault="00FA03B3" w:rsidP="00C8792A">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bCs/>
          <w:sz w:val="20"/>
          <w:szCs w:val="20"/>
          <w:lang w:val="en-US"/>
        </w:rPr>
        <w:t>Hleyhel M</w:t>
      </w:r>
      <w:r w:rsidRPr="007652BC">
        <w:rPr>
          <w:rFonts w:ascii="Helvetica" w:hAnsi="Helvetica"/>
          <w:sz w:val="20"/>
          <w:szCs w:val="20"/>
          <w:lang w:val="en-US"/>
        </w:rPr>
        <w:t xml:space="preserve">, Bouvier AM, Belot A, Tattevin P, Pacanowski J, Genet P, de Castro N, Berger JL, Dupont C, Lavole A, Pradier C, Salmon D, Simon A, Martinez V, Spano JP, Costagliola D, Grabar S. Risk of non AIDS-defining cancers among HIV-1-infected individuals in France between 1997 and 2009: results from the FHDH-ANRS CO4 cohort. </w:t>
      </w:r>
      <w:r w:rsidRPr="00A07D7A">
        <w:rPr>
          <w:rFonts w:ascii="Helvetica" w:hAnsi="Helvetica"/>
          <w:sz w:val="20"/>
          <w:szCs w:val="20"/>
        </w:rPr>
        <w:t xml:space="preserve">AIDS </w:t>
      </w:r>
      <w:proofErr w:type="gramStart"/>
      <w:r w:rsidRPr="00A07D7A">
        <w:rPr>
          <w:rFonts w:ascii="Helvetica" w:hAnsi="Helvetica"/>
          <w:sz w:val="20"/>
          <w:szCs w:val="20"/>
        </w:rPr>
        <w:t>2014</w:t>
      </w:r>
      <w:r w:rsidR="008A6E46" w:rsidRPr="00A07D7A">
        <w:rPr>
          <w:rFonts w:ascii="Helvetica" w:hAnsi="Helvetica"/>
          <w:sz w:val="20"/>
          <w:szCs w:val="20"/>
        </w:rPr>
        <w:t>;</w:t>
      </w:r>
      <w:proofErr w:type="gramEnd"/>
      <w:r w:rsidR="008A6E46" w:rsidRPr="00A07D7A">
        <w:rPr>
          <w:rFonts w:ascii="Helvetica" w:hAnsi="Helvetica"/>
          <w:sz w:val="20"/>
          <w:szCs w:val="20"/>
        </w:rPr>
        <w:t xml:space="preserve"> 28(14):2109-18</w:t>
      </w:r>
      <w:r w:rsidRPr="00A07D7A">
        <w:rPr>
          <w:rFonts w:ascii="Helvetica" w:hAnsi="Helvetica"/>
          <w:sz w:val="20"/>
          <w:szCs w:val="20"/>
        </w:rPr>
        <w:t>.</w:t>
      </w:r>
    </w:p>
    <w:p w:rsidR="00E2564A" w:rsidRPr="008A6E46" w:rsidRDefault="00E2564A"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cs="Verdana"/>
          <w:color w:val="000000"/>
          <w:sz w:val="20"/>
          <w:szCs w:val="20"/>
          <w:lang w:val="en-GB" w:eastAsia="ja-JP"/>
        </w:rPr>
        <w:t xml:space="preserve">Ingle SM, May MT, M. Gill J, Mugavero MJ, Lewden C, Abgrall S, Fätkenheuer G, Reiss P, Saag MS, Manzardo C, Grabar S, Bruyand M, Moore D, Mocroft A, Sterling TR, D'Arminio Monforte A, Hernando V, Teira R, Guest J, Cavassini M, Crane HM, Sterne JAC for the Antiretroviral Therapy Cohort Collaboration. </w:t>
      </w:r>
      <w:r w:rsidRPr="007652BC">
        <w:rPr>
          <w:rFonts w:ascii="Helvetica" w:hAnsi="Helvetica" w:cs="Lucida Grande"/>
          <w:bCs/>
          <w:color w:val="000000"/>
          <w:sz w:val="20"/>
          <w:szCs w:val="20"/>
          <w:lang w:val="en-US" w:eastAsia="ja-JP"/>
        </w:rPr>
        <w:t>Impact of Risk Factors for Specific Causes of Death in the First and Subsequent Years of Antiretroviral Therapy Among HIV-Infected Patients</w:t>
      </w:r>
      <w:r w:rsidRPr="007652BC">
        <w:rPr>
          <w:rFonts w:ascii="Helvetica" w:hAnsi="Helvetica" w:cs="Verdana"/>
          <w:color w:val="000000"/>
          <w:sz w:val="20"/>
          <w:szCs w:val="20"/>
          <w:lang w:val="en-US" w:eastAsia="ja-JP"/>
        </w:rPr>
        <w:t xml:space="preserve">. </w:t>
      </w:r>
      <w:r w:rsidRPr="008A6E46">
        <w:rPr>
          <w:rFonts w:ascii="Helvetica" w:hAnsi="Helvetica" w:cs="Verdana"/>
          <w:color w:val="000000"/>
          <w:sz w:val="20"/>
          <w:szCs w:val="20"/>
          <w:lang w:eastAsia="ja-JP"/>
        </w:rPr>
        <w:t>Clin Infect Dis. (2014) 59 (2</w:t>
      </w:r>
      <w:proofErr w:type="gramStart"/>
      <w:r w:rsidRPr="008A6E46">
        <w:rPr>
          <w:rFonts w:ascii="Helvetica" w:hAnsi="Helvetica" w:cs="Verdana"/>
          <w:color w:val="000000"/>
          <w:sz w:val="20"/>
          <w:szCs w:val="20"/>
          <w:lang w:eastAsia="ja-JP"/>
        </w:rPr>
        <w:t>):</w:t>
      </w:r>
      <w:proofErr w:type="gramEnd"/>
      <w:r w:rsidRPr="008A6E46">
        <w:rPr>
          <w:rFonts w:ascii="Helvetica" w:hAnsi="Helvetica" w:cs="Verdana"/>
          <w:color w:val="000000"/>
          <w:sz w:val="20"/>
          <w:szCs w:val="20"/>
          <w:lang w:eastAsia="ja-JP"/>
        </w:rPr>
        <w:t xml:space="preserve"> 287-297</w:t>
      </w:r>
      <w:r w:rsidR="00FA03B3" w:rsidRPr="008A6E46">
        <w:rPr>
          <w:rFonts w:ascii="Helvetica" w:hAnsi="Helvetica" w:cs="Verdana"/>
          <w:color w:val="000000"/>
          <w:sz w:val="20"/>
          <w:szCs w:val="20"/>
          <w:lang w:eastAsia="ja-JP"/>
        </w:rPr>
        <w:t>.</w:t>
      </w:r>
    </w:p>
    <w:p w:rsidR="00FA03B3" w:rsidRPr="008A6E46" w:rsidRDefault="00FA03B3"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8A6E46">
        <w:rPr>
          <w:rFonts w:ascii="Helvetica" w:hAnsi="Helvetica"/>
          <w:sz w:val="20"/>
          <w:szCs w:val="20"/>
          <w:lang w:val="en-US"/>
        </w:rPr>
        <w:t>Lang S, Mary-Krause M, Partisani M, Gilquin J, Simon A, Cotte L, Boccara F, Costagliola D, for the French Hospital Database on HIV-ANRS CO4. Is impaired kidney function an independent predictor of the risk of myocardial infarction in HIV-infected individuals? AIDS 2014</w:t>
      </w:r>
      <w:r w:rsidR="001C3F39" w:rsidRPr="008A6E46">
        <w:rPr>
          <w:rFonts w:ascii="Helvetica" w:hAnsi="Helvetica"/>
          <w:sz w:val="20"/>
          <w:szCs w:val="20"/>
          <w:lang w:val="en-US"/>
        </w:rPr>
        <w:t xml:space="preserve">; </w:t>
      </w:r>
      <w:r w:rsidR="001C3F39" w:rsidRPr="008A6E46">
        <w:rPr>
          <w:rFonts w:ascii="Helvetica" w:hAnsi="Helvetica"/>
          <w:color w:val="000000"/>
          <w:sz w:val="20"/>
          <w:szCs w:val="20"/>
          <w:lang w:val="en-US"/>
        </w:rPr>
        <w:t>28(13):</w:t>
      </w:r>
      <w:r w:rsidR="008A6E46" w:rsidRPr="008A6E46">
        <w:rPr>
          <w:rFonts w:ascii="Helvetica" w:hAnsi="Helvetica"/>
          <w:color w:val="000000"/>
          <w:sz w:val="20"/>
          <w:szCs w:val="20"/>
          <w:lang w:val="en-US"/>
        </w:rPr>
        <w:t xml:space="preserve"> </w:t>
      </w:r>
      <w:r w:rsidR="001C3F39" w:rsidRPr="008A6E46">
        <w:rPr>
          <w:rFonts w:ascii="Helvetica" w:hAnsi="Helvetica"/>
          <w:color w:val="000000"/>
          <w:sz w:val="20"/>
          <w:szCs w:val="20"/>
          <w:lang w:val="en-US"/>
        </w:rPr>
        <w:t>1987-89</w:t>
      </w:r>
      <w:r w:rsidRPr="008A6E46">
        <w:rPr>
          <w:rFonts w:ascii="Helvetica" w:hAnsi="Helvetica"/>
          <w:sz w:val="20"/>
          <w:szCs w:val="20"/>
          <w:lang w:val="en-US"/>
        </w:rPr>
        <w:t>.</w:t>
      </w:r>
    </w:p>
    <w:p w:rsidR="008A6E46" w:rsidRPr="008A6E46" w:rsidRDefault="008A6E46"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cs="Trebuchet MS"/>
          <w:color w:val="000000"/>
          <w:sz w:val="20"/>
          <w:szCs w:val="20"/>
          <w:lang w:val="en-GB"/>
        </w:rPr>
        <w:t>Lodi S, del Amo J, Moreno S, Bucher HC, Furrer H, Logan R, Sterne J, Pérez-Hoyos S, Jarrín I, Phillips A, Olson A, van Sighem A, Reiss P, Sabin C, Jose S, Justice A, Goulet J, Miró JM, Ferrer E, Meyer L, Seng</w:t>
      </w:r>
      <w:r w:rsidRPr="007652BC">
        <w:rPr>
          <w:rFonts w:ascii="Helvetica" w:hAnsi="Helvetica"/>
          <w:sz w:val="20"/>
          <w:szCs w:val="20"/>
          <w:lang w:val="en-GB"/>
        </w:rPr>
        <w:t> </w:t>
      </w:r>
      <w:r w:rsidRPr="007652BC">
        <w:rPr>
          <w:rFonts w:ascii="Helvetica" w:hAnsi="Helvetica" w:cs="Trebuchet MS"/>
          <w:color w:val="000000"/>
          <w:sz w:val="20"/>
          <w:szCs w:val="20"/>
          <w:lang w:val="en-GB"/>
        </w:rPr>
        <w:t xml:space="preserve">R, Vourli G, Antoniadou A, Dabis F, Vandenhede M, Costagliola D, Abgrall S, Hernán MA, </w:t>
      </w:r>
      <w:r w:rsidRPr="007652BC">
        <w:rPr>
          <w:rFonts w:ascii="Helvetica" w:hAnsi="Helvetica" w:cs="Arial"/>
          <w:color w:val="000000"/>
          <w:sz w:val="20"/>
          <w:szCs w:val="20"/>
          <w:lang w:val="en-GB"/>
        </w:rPr>
        <w:t xml:space="preserve">the HIV-CAUSAL Collaboration. </w:t>
      </w:r>
      <w:hyperlink r:id="rId23" w:history="1">
        <w:r w:rsidRPr="007652BC">
          <w:rPr>
            <w:rFonts w:ascii="Helvetica" w:hAnsi="Helvetica" w:cs="Arial"/>
            <w:color w:val="000000"/>
            <w:sz w:val="20"/>
            <w:szCs w:val="20"/>
            <w:lang w:val="en-US"/>
          </w:rPr>
          <w:t>Opportunistic infections and AIDS malignancies early after initiating combination antiretroviral therapy in high-income countries.</w:t>
        </w:r>
      </w:hyperlink>
      <w:r w:rsidRPr="007652BC">
        <w:rPr>
          <w:rFonts w:ascii="Helvetica" w:hAnsi="Helvetica" w:cs="Arial"/>
          <w:color w:val="000000"/>
          <w:sz w:val="20"/>
          <w:szCs w:val="20"/>
          <w:lang w:val="en-US"/>
        </w:rPr>
        <w:t xml:space="preserve"> </w:t>
      </w:r>
      <w:r w:rsidRPr="008A6E46">
        <w:rPr>
          <w:rFonts w:ascii="Helvetica" w:hAnsi="Helvetica" w:cs="Arial"/>
          <w:color w:val="000000"/>
          <w:sz w:val="20"/>
          <w:szCs w:val="20"/>
        </w:rPr>
        <w:t xml:space="preserve">AIDS. </w:t>
      </w:r>
      <w:proofErr w:type="gramStart"/>
      <w:r w:rsidRPr="008A6E46">
        <w:rPr>
          <w:rFonts w:ascii="Helvetica" w:hAnsi="Helvetica" w:cs="Arial"/>
          <w:color w:val="000000"/>
          <w:sz w:val="20"/>
          <w:szCs w:val="20"/>
        </w:rPr>
        <w:t>2014;</w:t>
      </w:r>
      <w:proofErr w:type="gramEnd"/>
      <w:r w:rsidRPr="008A6E46">
        <w:rPr>
          <w:rFonts w:ascii="Helvetica" w:hAnsi="Helvetica" w:cs="Arial"/>
          <w:color w:val="000000"/>
          <w:sz w:val="20"/>
          <w:szCs w:val="20"/>
        </w:rPr>
        <w:t xml:space="preserve"> 28(16): 2461-73.</w:t>
      </w:r>
      <w:r w:rsidRPr="008A6E46">
        <w:rPr>
          <w:rFonts w:ascii="Helvetica" w:hAnsi="Helvetica"/>
          <w:sz w:val="20"/>
          <w:szCs w:val="20"/>
          <w:lang w:val="en-GB"/>
        </w:rPr>
        <w:t xml:space="preserve"> </w:t>
      </w:r>
    </w:p>
    <w:p w:rsidR="003E20C5" w:rsidRPr="006C136A" w:rsidRDefault="003E20C5" w:rsidP="00C8792A">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sz w:val="20"/>
          <w:szCs w:val="20"/>
          <w:lang w:val="en-GB"/>
        </w:rPr>
      </w:pPr>
      <w:r w:rsidRPr="008A6E46">
        <w:rPr>
          <w:rFonts w:ascii="Helvetica" w:hAnsi="Helvetica" w:cs="Calibri"/>
          <w:sz w:val="20"/>
          <w:szCs w:val="20"/>
          <w:lang w:val="en-US"/>
        </w:rPr>
        <w:t xml:space="preserve">Mary-Krause M, Grabar S, Lièvre L, Abgrall S, Billaud E, Boué F, Boyer L, Cabié A, Cotte L, De Truchis P, Duval X, Duvivier C, Enel P, Gasnault J, Gaud C, Gilquin J, Guiguet M, Katlama C, Khuong MA, Lacombe JM, Lang S, Lascaux AS, Launay O, Mahamat A, Matheron S, Meynard JL, Pavie J, Pilorgé F, Piroth L, Poizot-Martin I, Potard V, Pradier C, Reynes J, Rouveix E, Selinger-Leneman H, Simon A, Tattevin P, Tissot-Dupont H, Viard JP, Viget N, Costagliola D. </w:t>
      </w:r>
      <w:r w:rsidRPr="007652BC">
        <w:rPr>
          <w:rFonts w:ascii="Helvetica" w:hAnsi="Helvetica"/>
          <w:sz w:val="20"/>
          <w:szCs w:val="20"/>
          <w:lang w:val="en-GB" w:eastAsia="ja-JP"/>
        </w:rPr>
        <w:t xml:space="preserve">Cohort profile: French Hospital Database on HIV (FHDH-ANRS CO4). </w:t>
      </w:r>
      <w:r w:rsidRPr="008A6E46">
        <w:rPr>
          <w:rFonts w:ascii="Helvetica" w:hAnsi="Helvetica"/>
          <w:sz w:val="20"/>
          <w:szCs w:val="20"/>
        </w:rPr>
        <w:t xml:space="preserve">Int J Epidemiol </w:t>
      </w:r>
      <w:proofErr w:type="gramStart"/>
      <w:r w:rsidRPr="006C136A">
        <w:rPr>
          <w:rFonts w:ascii="Helvetica" w:hAnsi="Helvetica"/>
          <w:sz w:val="20"/>
          <w:szCs w:val="20"/>
        </w:rPr>
        <w:t>2014</w:t>
      </w:r>
      <w:r w:rsidR="006C136A" w:rsidRPr="006C136A">
        <w:rPr>
          <w:rFonts w:ascii="Helvetica" w:hAnsi="Helvetica"/>
          <w:sz w:val="20"/>
          <w:szCs w:val="20"/>
        </w:rPr>
        <w:t>;</w:t>
      </w:r>
      <w:proofErr w:type="gramEnd"/>
      <w:r w:rsidR="006C136A" w:rsidRPr="006C136A">
        <w:rPr>
          <w:rFonts w:ascii="Helvetica" w:hAnsi="Helvetica" w:cs="Arial"/>
          <w:sz w:val="20"/>
          <w:szCs w:val="20"/>
        </w:rPr>
        <w:t>43(5):1425-36</w:t>
      </w:r>
      <w:r w:rsidRPr="006C136A">
        <w:rPr>
          <w:rFonts w:ascii="Helvetica" w:hAnsi="Helvetica"/>
          <w:sz w:val="20"/>
          <w:szCs w:val="20"/>
        </w:rPr>
        <w:t>.</w:t>
      </w:r>
      <w:r w:rsidRPr="006C136A">
        <w:rPr>
          <w:rFonts w:ascii="Helvetica" w:hAnsi="Helvetica"/>
          <w:sz w:val="20"/>
          <w:szCs w:val="20"/>
          <w:lang w:val="en-GB"/>
        </w:rPr>
        <w:t xml:space="preserve"> </w:t>
      </w:r>
    </w:p>
    <w:p w:rsidR="00426957" w:rsidRPr="00FA03B3" w:rsidRDefault="00426957"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sz w:val="20"/>
          <w:szCs w:val="20"/>
          <w:lang w:val="en-GB"/>
        </w:rPr>
        <w:t>May MT, Ingle SM, Costagliola D, Justice AC, de Wolf F, Cavassini M, D’Arminio Monforte A, Casabona J, Hogg RS, Mocroft A, Lampe F, Dabis F, Fätkenheuer G, Sterling TR, del Amo J, Gill JM, Kitahata M, Saag MS, Guest J, Brodt HR, Sterne JAC</w:t>
      </w:r>
      <w:r w:rsidRPr="007652BC">
        <w:rPr>
          <w:rFonts w:ascii="Helvetica" w:hAnsi="Helvetica"/>
          <w:bCs/>
          <w:sz w:val="20"/>
          <w:szCs w:val="20"/>
          <w:lang w:val="en-GB"/>
        </w:rPr>
        <w:t xml:space="preserve">. </w:t>
      </w:r>
      <w:r w:rsidRPr="007042B0">
        <w:rPr>
          <w:rFonts w:ascii="Helvetica" w:hAnsi="Helvetica"/>
          <w:bCs/>
          <w:sz w:val="20"/>
          <w:szCs w:val="20"/>
        </w:rPr>
        <w:t xml:space="preserve">Cohort </w:t>
      </w:r>
      <w:proofErr w:type="gramStart"/>
      <w:r w:rsidRPr="007042B0">
        <w:rPr>
          <w:rFonts w:ascii="Helvetica" w:hAnsi="Helvetica"/>
          <w:bCs/>
          <w:sz w:val="20"/>
          <w:szCs w:val="20"/>
        </w:rPr>
        <w:t>profile:</w:t>
      </w:r>
      <w:proofErr w:type="gramEnd"/>
      <w:r w:rsidRPr="007042B0">
        <w:rPr>
          <w:rFonts w:ascii="Helvetica" w:hAnsi="Helvetica"/>
          <w:bCs/>
          <w:sz w:val="20"/>
          <w:szCs w:val="20"/>
        </w:rPr>
        <w:t xml:space="preserve"> Antiretroviral </w:t>
      </w:r>
      <w:r w:rsidRPr="00FA03B3">
        <w:rPr>
          <w:rFonts w:ascii="Helvetica" w:hAnsi="Helvetica"/>
          <w:bCs/>
          <w:sz w:val="20"/>
          <w:szCs w:val="20"/>
        </w:rPr>
        <w:t xml:space="preserve">Therapy Cohort Collaboration (ART-CC). </w:t>
      </w:r>
      <w:r w:rsidRPr="00FA03B3">
        <w:rPr>
          <w:rFonts w:ascii="Helvetica" w:hAnsi="Helvetica"/>
          <w:sz w:val="20"/>
          <w:szCs w:val="20"/>
        </w:rPr>
        <w:t xml:space="preserve">Int J Epidemiol </w:t>
      </w:r>
      <w:proofErr w:type="gramStart"/>
      <w:r w:rsidRPr="00FA03B3">
        <w:rPr>
          <w:rFonts w:ascii="Helvetica" w:hAnsi="Helvetica"/>
          <w:sz w:val="20"/>
          <w:szCs w:val="20"/>
        </w:rPr>
        <w:t>201</w:t>
      </w:r>
      <w:r w:rsidR="00952969" w:rsidRPr="00FA03B3">
        <w:rPr>
          <w:rFonts w:ascii="Helvetica" w:hAnsi="Helvetica"/>
          <w:sz w:val="20"/>
          <w:szCs w:val="20"/>
        </w:rPr>
        <w:t>4</w:t>
      </w:r>
      <w:r w:rsidR="00FA03B3" w:rsidRPr="00FA03B3">
        <w:rPr>
          <w:rFonts w:ascii="Helvetica" w:hAnsi="Helvetica"/>
          <w:sz w:val="20"/>
          <w:szCs w:val="20"/>
        </w:rPr>
        <w:t>;</w:t>
      </w:r>
      <w:proofErr w:type="gramEnd"/>
      <w:r w:rsidR="00FA03B3" w:rsidRPr="00FA03B3">
        <w:rPr>
          <w:rFonts w:ascii="Helvetica" w:hAnsi="Helvetica"/>
          <w:sz w:val="20"/>
          <w:szCs w:val="20"/>
        </w:rPr>
        <w:t xml:space="preserve"> </w:t>
      </w:r>
      <w:r w:rsidR="00FA03B3" w:rsidRPr="00FA03B3">
        <w:rPr>
          <w:rFonts w:ascii="Helvetica" w:hAnsi="Helvetica" w:cs="Arial"/>
          <w:sz w:val="20"/>
          <w:szCs w:val="20"/>
        </w:rPr>
        <w:t>43(3):691-702</w:t>
      </w:r>
      <w:r w:rsidRPr="00FA03B3">
        <w:rPr>
          <w:rFonts w:ascii="Helvetica" w:hAnsi="Helvetica"/>
          <w:sz w:val="20"/>
          <w:szCs w:val="20"/>
        </w:rPr>
        <w:t>.</w:t>
      </w:r>
    </w:p>
    <w:p w:rsidR="00FA03B3" w:rsidRPr="00FA03B3" w:rsidRDefault="00FA03B3"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cs="Arial"/>
          <w:color w:val="000000"/>
          <w:sz w:val="20"/>
          <w:szCs w:val="20"/>
          <w:lang w:val="en-US"/>
        </w:rPr>
        <w:t xml:space="preserve">Morlat P, Roussillon C, Henard S, Salmon D, Bonnet F, Cacoub P, Georget A, Aouba A, Rosenthal E, May T, Chauveau M, Diallo B, </w:t>
      </w:r>
      <w:r w:rsidRPr="007652BC">
        <w:rPr>
          <w:rFonts w:ascii="Helvetica" w:hAnsi="Helvetica" w:cs="Arial"/>
          <w:bCs/>
          <w:color w:val="000000"/>
          <w:sz w:val="20"/>
          <w:szCs w:val="20"/>
          <w:lang w:val="en-US"/>
        </w:rPr>
        <w:t>Costagliola D</w:t>
      </w:r>
      <w:r w:rsidRPr="007652BC">
        <w:rPr>
          <w:rFonts w:ascii="Helvetica" w:hAnsi="Helvetica" w:cs="Arial"/>
          <w:color w:val="000000"/>
          <w:sz w:val="20"/>
          <w:szCs w:val="20"/>
          <w:lang w:val="en-US"/>
        </w:rPr>
        <w:t xml:space="preserve">, Chene G; for the ANRS EN20 Mortalité 2010 Study Group. </w:t>
      </w:r>
      <w:r w:rsidR="00E85478">
        <w:fldChar w:fldCharType="begin"/>
      </w:r>
      <w:r w:rsidR="00E85478" w:rsidRPr="00831BB8">
        <w:rPr>
          <w:lang w:val="en-US"/>
        </w:rPr>
        <w:instrText xml:space="preserve"> HYPERLINK "http://www.ncbi.nlm.nih.gov/pubmed/24901259" </w:instrText>
      </w:r>
      <w:r w:rsidR="00E85478">
        <w:fldChar w:fldCharType="separate"/>
      </w:r>
      <w:r w:rsidRPr="007652BC">
        <w:rPr>
          <w:rFonts w:ascii="Helvetica" w:hAnsi="Helvetica" w:cs="Arial"/>
          <w:color w:val="000000"/>
          <w:sz w:val="20"/>
          <w:szCs w:val="20"/>
          <w:lang w:val="en-US"/>
        </w:rPr>
        <w:t>Causes of death among HIV-infected patients in France in 2010 (national survey): trends since 2000.</w:t>
      </w:r>
      <w:r w:rsidR="00E85478">
        <w:rPr>
          <w:rFonts w:ascii="Helvetica" w:hAnsi="Helvetica" w:cs="Arial"/>
          <w:color w:val="000000"/>
          <w:sz w:val="20"/>
          <w:szCs w:val="20"/>
          <w:lang w:val="en-US"/>
        </w:rPr>
        <w:fldChar w:fldCharType="end"/>
      </w:r>
      <w:r w:rsidRPr="007652BC">
        <w:rPr>
          <w:rFonts w:ascii="Helvetica" w:hAnsi="Helvetica"/>
          <w:color w:val="000000"/>
          <w:sz w:val="20"/>
          <w:szCs w:val="20"/>
          <w:lang w:val="en-US"/>
        </w:rPr>
        <w:t xml:space="preserve"> </w:t>
      </w:r>
      <w:r w:rsidRPr="00FA03B3">
        <w:rPr>
          <w:rFonts w:ascii="Helvetica" w:hAnsi="Helvetica" w:cs="Arial"/>
          <w:color w:val="000000"/>
          <w:sz w:val="20"/>
          <w:szCs w:val="20"/>
        </w:rPr>
        <w:t>AIDS 2014; 28(8):1181-91.</w:t>
      </w:r>
    </w:p>
    <w:p w:rsidR="008A6E46" w:rsidRPr="00FA03B3" w:rsidRDefault="00507484"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sz w:val="20"/>
          <w:szCs w:val="20"/>
          <w:lang w:val="en-US"/>
        </w:rPr>
        <w:lastRenderedPageBreak/>
        <w:t xml:space="preserve">The Natural History Project Writing Group for Collaboration of Observational HIV Epidemiological Research In Europe (COHERE) in EuroCoord: Nakagawa F, Lodwick R, Smith C, Costagliola D, van Sighem A, Ledergerber B, d’Arminio Monforte A, Dorrucci M, Torti C, Suarez-Lozano I, Obel N, Brockmeyer N, Thiebaut R, Lundgren J, Castagna A, Alejos B, De Wit S, Zangerle R, Pantazis N, Ehren K, Casabona J, </w:t>
      </w:r>
      <w:r w:rsidRPr="007652BC">
        <w:rPr>
          <w:rFonts w:ascii="Helvetica" w:hAnsi="Helvetica"/>
          <w:bCs/>
          <w:sz w:val="20"/>
          <w:szCs w:val="20"/>
          <w:lang w:val="en-US"/>
        </w:rPr>
        <w:t xml:space="preserve">Grarup J, </w:t>
      </w:r>
      <w:r w:rsidRPr="008A6E46">
        <w:rPr>
          <w:rFonts w:ascii="Helvetica" w:hAnsi="Helvetica"/>
          <w:bCs/>
          <w:sz w:val="20"/>
          <w:szCs w:val="20"/>
          <w:lang w:val="en-US"/>
        </w:rPr>
        <w:t xml:space="preserve">Chêne G, </w:t>
      </w:r>
      <w:r w:rsidRPr="007652BC">
        <w:rPr>
          <w:rFonts w:ascii="Helvetica" w:hAnsi="Helvetica"/>
          <w:sz w:val="20"/>
          <w:szCs w:val="20"/>
          <w:lang w:val="en-US"/>
        </w:rPr>
        <w:t xml:space="preserve">Phillips A. Factors associated with short-term changes in HIV viral load and CD4 cell count in antiretroviral-naïve individuals. </w:t>
      </w:r>
      <w:r w:rsidR="00120B98" w:rsidRPr="008A6E46">
        <w:rPr>
          <w:rFonts w:ascii="Helvetica" w:hAnsi="Helvetica" w:cs="Calibri"/>
          <w:sz w:val="20"/>
          <w:szCs w:val="20"/>
        </w:rPr>
        <w:t xml:space="preserve">AIDS </w:t>
      </w:r>
      <w:proofErr w:type="gramStart"/>
      <w:r w:rsidR="00120B98" w:rsidRPr="008A6E46">
        <w:rPr>
          <w:rFonts w:ascii="Helvetica" w:hAnsi="Helvetica" w:cs="Calibri"/>
          <w:sz w:val="20"/>
          <w:szCs w:val="20"/>
        </w:rPr>
        <w:t>2014;</w:t>
      </w:r>
      <w:proofErr w:type="gramEnd"/>
      <w:r w:rsidR="00120B98" w:rsidRPr="008A6E46">
        <w:rPr>
          <w:rFonts w:ascii="Helvetica" w:hAnsi="Helvetica" w:cs="Calibri"/>
          <w:sz w:val="20"/>
          <w:szCs w:val="20"/>
        </w:rPr>
        <w:t xml:space="preserve"> </w:t>
      </w:r>
      <w:r w:rsidR="00120B98" w:rsidRPr="008A6E46">
        <w:rPr>
          <w:rFonts w:ascii="Helvetica" w:hAnsi="Helvetica" w:cs="Arial"/>
          <w:sz w:val="20"/>
          <w:szCs w:val="20"/>
        </w:rPr>
        <w:t>28(9):1351-6</w:t>
      </w:r>
      <w:r w:rsidR="00120B98" w:rsidRPr="008A6E46">
        <w:rPr>
          <w:rFonts w:ascii="Helvetica" w:hAnsi="Helvetica" w:cs="Calibri"/>
          <w:sz w:val="20"/>
          <w:szCs w:val="20"/>
        </w:rPr>
        <w:t>.</w:t>
      </w:r>
      <w:r w:rsidR="008A6E46" w:rsidRPr="008A6E46">
        <w:rPr>
          <w:rFonts w:ascii="Helvetica" w:hAnsi="Helvetica"/>
          <w:sz w:val="20"/>
          <w:szCs w:val="20"/>
          <w:lang w:val="en-GB"/>
        </w:rPr>
        <w:t xml:space="preserve"> </w:t>
      </w:r>
    </w:p>
    <w:p w:rsidR="008C2C92" w:rsidRPr="008A6E46" w:rsidRDefault="008C2C92" w:rsidP="00C8792A">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cs="Calibri"/>
          <w:sz w:val="20"/>
          <w:szCs w:val="20"/>
          <w:lang w:val="en-US" w:eastAsia="ja-JP"/>
        </w:rPr>
        <w:t>Olson A</w:t>
      </w:r>
      <w:r w:rsidR="00486E3C" w:rsidRPr="007652BC">
        <w:rPr>
          <w:rFonts w:ascii="Helvetica" w:hAnsi="Helvetica" w:cs="Calibri"/>
          <w:sz w:val="20"/>
          <w:szCs w:val="20"/>
          <w:lang w:val="en-US" w:eastAsia="ja-JP"/>
        </w:rPr>
        <w:t>D</w:t>
      </w:r>
      <w:r w:rsidRPr="007652BC">
        <w:rPr>
          <w:rFonts w:ascii="Helvetica" w:hAnsi="Helvetica" w:cs="Calibri"/>
          <w:sz w:val="20"/>
          <w:szCs w:val="20"/>
          <w:lang w:val="en-US" w:eastAsia="ja-JP"/>
        </w:rPr>
        <w:t>, Meyer L, Prins M, Thiebaut R, Gurdasani D, Guiguet M, Chaix ML, Amornkul P, Babiker A, Sandhu</w:t>
      </w:r>
      <w:r w:rsidRPr="007652BC">
        <w:rPr>
          <w:rFonts w:ascii="Helvetica" w:hAnsi="Helvetica"/>
          <w:sz w:val="20"/>
          <w:szCs w:val="20"/>
          <w:lang w:val="en-US"/>
        </w:rPr>
        <w:t> </w:t>
      </w:r>
      <w:r w:rsidRPr="007652BC">
        <w:rPr>
          <w:rFonts w:ascii="Helvetica" w:hAnsi="Helvetica" w:cs="Calibri"/>
          <w:sz w:val="20"/>
          <w:szCs w:val="20"/>
          <w:lang w:val="en-US" w:eastAsia="ja-JP"/>
        </w:rPr>
        <w:t>MS, Kholoud P for CASCADE Collaboration in EuroCoord</w:t>
      </w:r>
      <w:r w:rsidR="009F0490" w:rsidRPr="007652BC">
        <w:rPr>
          <w:rFonts w:ascii="Helvetica" w:hAnsi="Helvetica" w:cs="Calibri"/>
          <w:sz w:val="20"/>
          <w:szCs w:val="20"/>
          <w:lang w:val="en-US" w:eastAsia="ja-JP"/>
        </w:rPr>
        <w:t>.</w:t>
      </w:r>
      <w:r w:rsidRPr="007652BC">
        <w:rPr>
          <w:rFonts w:ascii="Helvetica" w:hAnsi="Helvetica" w:cs="Calibri"/>
          <w:sz w:val="20"/>
          <w:szCs w:val="20"/>
          <w:lang w:val="en-US" w:eastAsia="ja-JP"/>
        </w:rPr>
        <w:t xml:space="preserve"> An evaluation of HIV elite controller definitions within a large seroconverter cohort collaboration. </w:t>
      </w:r>
      <w:r w:rsidRPr="008A6E46">
        <w:rPr>
          <w:rFonts w:ascii="Helvetica" w:hAnsi="Helvetica" w:cs="Calibri"/>
          <w:sz w:val="20"/>
          <w:szCs w:val="20"/>
          <w:lang w:eastAsia="ja-JP"/>
        </w:rPr>
        <w:t>PLOS O</w:t>
      </w:r>
      <w:r w:rsidR="00FF5E91" w:rsidRPr="008A6E46">
        <w:rPr>
          <w:rFonts w:ascii="Helvetica" w:hAnsi="Helvetica" w:cs="Calibri"/>
          <w:sz w:val="20"/>
          <w:szCs w:val="20"/>
          <w:lang w:eastAsia="ja-JP"/>
        </w:rPr>
        <w:t>ne</w:t>
      </w:r>
      <w:r w:rsidRPr="008A6E46">
        <w:rPr>
          <w:rFonts w:ascii="Helvetica" w:hAnsi="Helvetica" w:cs="Calibri"/>
          <w:iCs/>
          <w:sz w:val="20"/>
          <w:szCs w:val="20"/>
          <w:lang w:eastAsia="ja-JP"/>
        </w:rPr>
        <w:t xml:space="preserve"> </w:t>
      </w:r>
      <w:proofErr w:type="gramStart"/>
      <w:r w:rsidRPr="008A6E46">
        <w:rPr>
          <w:rFonts w:ascii="Helvetica" w:hAnsi="Helvetica" w:cs="Calibri"/>
          <w:iCs/>
          <w:sz w:val="20"/>
          <w:szCs w:val="20"/>
          <w:lang w:eastAsia="ja-JP"/>
        </w:rPr>
        <w:t>2014</w:t>
      </w:r>
      <w:r w:rsidR="00486E3C" w:rsidRPr="008A6E46">
        <w:rPr>
          <w:rFonts w:ascii="Helvetica" w:hAnsi="Helvetica" w:cs="Calibri"/>
          <w:iCs/>
          <w:sz w:val="20"/>
          <w:szCs w:val="20"/>
          <w:lang w:eastAsia="ja-JP"/>
        </w:rPr>
        <w:t>;</w:t>
      </w:r>
      <w:proofErr w:type="gramEnd"/>
      <w:r w:rsidR="00486E3C" w:rsidRPr="008A6E46">
        <w:rPr>
          <w:rFonts w:ascii="Helvetica" w:hAnsi="Helvetica" w:cs="Arial"/>
          <w:sz w:val="20"/>
          <w:szCs w:val="20"/>
        </w:rPr>
        <w:t xml:space="preserve"> 9(1):e86719</w:t>
      </w:r>
      <w:r w:rsidRPr="008A6E46">
        <w:rPr>
          <w:rFonts w:ascii="Helvetica" w:hAnsi="Helvetica" w:cs="Calibri"/>
          <w:iCs/>
          <w:sz w:val="20"/>
          <w:szCs w:val="20"/>
          <w:lang w:eastAsia="ja-JP"/>
        </w:rPr>
        <w:t>.</w:t>
      </w:r>
    </w:p>
    <w:p w:rsidR="00012D75" w:rsidRDefault="00012D75"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cs="Arial"/>
          <w:sz w:val="20"/>
          <w:szCs w:val="20"/>
          <w:lang w:val="en-US"/>
        </w:rPr>
        <w:t xml:space="preserve">Olson AD, Guiguet M, Zangerle R, Gill J, Perez-Hoyos S, Lodi S, Ghosn J, Dorrucci M, Johnson A, Sannes M, Moreno S, Porter K. Evaluation of Rapid Progressors in HIV Infection as an Extreme Phenotype. </w:t>
      </w:r>
      <w:r w:rsidRPr="00012D75">
        <w:rPr>
          <w:rFonts w:ascii="Helvetica" w:hAnsi="Helvetica"/>
          <w:sz w:val="20"/>
          <w:szCs w:val="20"/>
        </w:rPr>
        <w:t>J Acquir Immune Defic Syndr</w:t>
      </w:r>
      <w:r w:rsidRPr="00012D75">
        <w:rPr>
          <w:rFonts w:ascii="Helvetica" w:hAnsi="Helvetica"/>
          <w:sz w:val="20"/>
          <w:szCs w:val="20"/>
          <w:lang w:val="en-GB" w:eastAsia="ja-JP"/>
        </w:rPr>
        <w:t xml:space="preserve"> </w:t>
      </w:r>
      <w:proofErr w:type="gramStart"/>
      <w:r w:rsidRPr="00012D75">
        <w:rPr>
          <w:rFonts w:ascii="Helvetica" w:hAnsi="Helvetica"/>
          <w:sz w:val="20"/>
          <w:szCs w:val="20"/>
          <w:lang w:val="en-GB" w:eastAsia="ja-JP"/>
        </w:rPr>
        <w:t>2014</w:t>
      </w:r>
      <w:r w:rsidR="001E3AF5">
        <w:rPr>
          <w:rFonts w:ascii="Helvetica" w:hAnsi="Helvetica"/>
          <w:sz w:val="20"/>
          <w:szCs w:val="20"/>
          <w:lang w:val="en-GB" w:eastAsia="ja-JP"/>
        </w:rPr>
        <w:t>;</w:t>
      </w:r>
      <w:proofErr w:type="gramEnd"/>
      <w:r w:rsidR="001E3AF5">
        <w:rPr>
          <w:rFonts w:ascii="Helvetica" w:hAnsi="Helvetica"/>
          <w:sz w:val="20"/>
          <w:szCs w:val="20"/>
          <w:lang w:val="en-GB" w:eastAsia="ja-JP"/>
        </w:rPr>
        <w:t xml:space="preserve"> 67(1): 15-21</w:t>
      </w:r>
      <w:r w:rsidRPr="00012D75">
        <w:rPr>
          <w:rFonts w:ascii="Helvetica" w:hAnsi="Helvetica"/>
          <w:sz w:val="20"/>
          <w:szCs w:val="20"/>
          <w:lang w:val="en-GB" w:eastAsia="ja-JP"/>
        </w:rPr>
        <w:t>.</w:t>
      </w:r>
    </w:p>
    <w:p w:rsidR="00B5163B" w:rsidRPr="00B5163B" w:rsidRDefault="00B5163B"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sz w:val="20"/>
          <w:szCs w:val="20"/>
          <w:lang w:val="en-US" w:eastAsia="ja-JP"/>
        </w:rPr>
        <w:t xml:space="preserve">Pantazis N, Porter K, Costagliola D, De Luca A, Ghosn J, Guiguet M, Johnson A, Kelleher AD, Morrison C, Thiebaut R, Wittkop L, Touloumi G on behalf of CASCADE Collaboration in EuroCoord. Temporal trends in prognostic markers of HIV-1 virulence and transmissibility. </w:t>
      </w:r>
      <w:r w:rsidRPr="00B5163B">
        <w:rPr>
          <w:rFonts w:ascii="Helvetica" w:hAnsi="Helvetica"/>
          <w:sz w:val="20"/>
          <w:szCs w:val="20"/>
          <w:lang w:eastAsia="ja-JP"/>
        </w:rPr>
        <w:t>An observational</w:t>
      </w:r>
      <w:r w:rsidRPr="00B5163B">
        <w:rPr>
          <w:rFonts w:cs="Helvetica"/>
          <w:color w:val="000000"/>
        </w:rPr>
        <w:t xml:space="preserve"> </w:t>
      </w:r>
      <w:r w:rsidRPr="00B5163B">
        <w:rPr>
          <w:rFonts w:ascii="Helvetica" w:hAnsi="Helvetica"/>
          <w:sz w:val="20"/>
          <w:szCs w:val="20"/>
          <w:lang w:eastAsia="ja-JP"/>
        </w:rPr>
        <w:t xml:space="preserve">cohort study. Lancet HIV </w:t>
      </w:r>
      <w:proofErr w:type="gramStart"/>
      <w:r w:rsidRPr="00B5163B">
        <w:rPr>
          <w:rFonts w:ascii="Helvetica" w:hAnsi="Helvetica"/>
          <w:sz w:val="20"/>
          <w:szCs w:val="20"/>
          <w:lang w:eastAsia="ja-JP"/>
        </w:rPr>
        <w:t>2014</w:t>
      </w:r>
      <w:r>
        <w:rPr>
          <w:rFonts w:ascii="Helvetica" w:hAnsi="Helvetica"/>
          <w:sz w:val="20"/>
          <w:szCs w:val="20"/>
          <w:lang w:eastAsia="ja-JP"/>
        </w:rPr>
        <w:t>;</w:t>
      </w:r>
      <w:proofErr w:type="gramEnd"/>
      <w:r>
        <w:rPr>
          <w:rFonts w:ascii="Helvetica" w:hAnsi="Helvetica"/>
          <w:sz w:val="20"/>
          <w:szCs w:val="20"/>
          <w:lang w:eastAsia="ja-JP"/>
        </w:rPr>
        <w:t>1(3):e119-126</w:t>
      </w:r>
      <w:r w:rsidRPr="00B5163B">
        <w:rPr>
          <w:rFonts w:ascii="Helvetica" w:hAnsi="Helvetica"/>
          <w:sz w:val="20"/>
          <w:szCs w:val="20"/>
          <w:lang w:eastAsia="ja-JP"/>
        </w:rPr>
        <w:t>.</w:t>
      </w:r>
      <w:r w:rsidRPr="00B5163B">
        <w:rPr>
          <w:rFonts w:ascii="Helvetica" w:hAnsi="Helvetica"/>
          <w:sz w:val="20"/>
          <w:szCs w:val="20"/>
          <w:lang w:val="en-GB"/>
        </w:rPr>
        <w:t xml:space="preserve"> </w:t>
      </w:r>
    </w:p>
    <w:p w:rsidR="008A6E46" w:rsidRPr="00E0773F" w:rsidRDefault="008A6E46"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8A6E46">
        <w:rPr>
          <w:rFonts w:ascii="Helvetica" w:hAnsi="Helvetica"/>
          <w:bCs/>
          <w:sz w:val="20"/>
          <w:szCs w:val="20"/>
          <w:lang w:val="en-US"/>
        </w:rPr>
        <w:t xml:space="preserve">Potard V, Rey D, Poizot-Martin I, Mokhtari S, Pradier C, Rozenbaum W, Brun-Vezinet F, Costagliola D on behalf of FHDH ANRS CO4. </w:t>
      </w:r>
      <w:r w:rsidRPr="008A6E46">
        <w:rPr>
          <w:rFonts w:ascii="Helvetica" w:hAnsi="Helvetica"/>
          <w:bCs/>
          <w:sz w:val="20"/>
          <w:szCs w:val="20"/>
          <w:lang w:val="en-GB"/>
        </w:rPr>
        <w:t xml:space="preserve">Lopinavir/r no longer recommended as first line regimen: a comparative effectiveness analysis. </w:t>
      </w:r>
      <w:r w:rsidRPr="008A6E46">
        <w:rPr>
          <w:rFonts w:ascii="Helvetica" w:eastAsia="MS Mincho" w:hAnsi="Helvetica" w:cs="Arial"/>
          <w:sz w:val="20"/>
          <w:szCs w:val="20"/>
          <w:lang w:eastAsia="ja-JP"/>
        </w:rPr>
        <w:t xml:space="preserve">J Int AIDS Soc </w:t>
      </w:r>
      <w:proofErr w:type="gramStart"/>
      <w:r w:rsidRPr="008A6E46">
        <w:rPr>
          <w:rFonts w:ascii="Helvetica" w:eastAsia="MS Mincho" w:hAnsi="Helvetica" w:cs="Arial"/>
          <w:sz w:val="20"/>
          <w:szCs w:val="20"/>
          <w:lang w:eastAsia="ja-JP"/>
        </w:rPr>
        <w:t>2014;</w:t>
      </w:r>
      <w:proofErr w:type="gramEnd"/>
      <w:r w:rsidRPr="008A6E46">
        <w:rPr>
          <w:rFonts w:ascii="Helvetica" w:hAnsi="Helvetica" w:cs="Arial"/>
          <w:sz w:val="20"/>
          <w:szCs w:val="20"/>
        </w:rPr>
        <w:t xml:space="preserve"> 17(1): 19070</w:t>
      </w:r>
      <w:r w:rsidRPr="008A6E46">
        <w:rPr>
          <w:rFonts w:ascii="Helvetica" w:eastAsia="MS Mincho" w:hAnsi="Helvetica" w:cs="Arial"/>
          <w:sz w:val="20"/>
          <w:szCs w:val="20"/>
          <w:lang w:eastAsia="ja-JP"/>
        </w:rPr>
        <w:t>.</w:t>
      </w:r>
    </w:p>
    <w:p w:rsidR="00E0773F" w:rsidRPr="00E0773F" w:rsidRDefault="00E85478"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hyperlink r:id="rId24" w:history="1">
        <w:r w:rsidR="00E0773F" w:rsidRPr="007652BC">
          <w:rPr>
            <w:rFonts w:ascii="Helvetica" w:hAnsi="Helvetica"/>
            <w:sz w:val="20"/>
            <w:szCs w:val="20"/>
            <w:lang w:val="en-US"/>
          </w:rPr>
          <w:t>van der Helm</w:t>
        </w:r>
      </w:hyperlink>
      <w:r w:rsidR="00E0773F" w:rsidRPr="007652BC">
        <w:rPr>
          <w:rFonts w:ascii="Helvetica" w:hAnsi="Helvetica"/>
          <w:sz w:val="20"/>
          <w:szCs w:val="20"/>
          <w:lang w:val="en-US"/>
        </w:rPr>
        <w:t xml:space="preserve"> JJ,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Geskus</w:t>
      </w:r>
      <w:r>
        <w:rPr>
          <w:rFonts w:ascii="Helvetica" w:hAnsi="Helvetica"/>
          <w:sz w:val="20"/>
          <w:szCs w:val="20"/>
          <w:lang w:val="en-US"/>
        </w:rPr>
        <w:fldChar w:fldCharType="end"/>
      </w:r>
      <w:r w:rsidR="00E0773F" w:rsidRPr="007652BC">
        <w:rPr>
          <w:rFonts w:ascii="Helvetica" w:hAnsi="Helvetica"/>
          <w:sz w:val="20"/>
          <w:szCs w:val="20"/>
          <w:lang w:val="en-US"/>
        </w:rPr>
        <w:t xml:space="preserve"> R,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Lodi</w:t>
      </w:r>
      <w:r>
        <w:rPr>
          <w:rFonts w:ascii="Helvetica" w:hAnsi="Helvetica"/>
          <w:sz w:val="20"/>
          <w:szCs w:val="20"/>
          <w:lang w:val="en-US"/>
        </w:rPr>
        <w:fldChar w:fldCharType="end"/>
      </w:r>
      <w:r w:rsidR="00E0773F" w:rsidRPr="007652BC">
        <w:rPr>
          <w:rFonts w:ascii="Helvetica" w:hAnsi="Helvetica"/>
          <w:sz w:val="20"/>
          <w:szCs w:val="20"/>
          <w:lang w:val="en-US"/>
        </w:rPr>
        <w:t xml:space="preserve"> S,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Meyer</w:t>
      </w:r>
      <w:r>
        <w:rPr>
          <w:rFonts w:ascii="Helvetica" w:hAnsi="Helvetica"/>
          <w:sz w:val="20"/>
          <w:szCs w:val="20"/>
          <w:lang w:val="en-US"/>
        </w:rPr>
        <w:fldChar w:fldCharType="end"/>
      </w:r>
      <w:r w:rsidR="00E0773F" w:rsidRPr="007652BC">
        <w:rPr>
          <w:rFonts w:ascii="Helvetica" w:hAnsi="Helvetica"/>
          <w:sz w:val="20"/>
          <w:szCs w:val="20"/>
          <w:lang w:val="en-US"/>
        </w:rPr>
        <w:t xml:space="preserve"> L ,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Schuitemaker</w:t>
      </w:r>
      <w:r>
        <w:rPr>
          <w:rFonts w:ascii="Helvetica" w:hAnsi="Helvetica"/>
          <w:sz w:val="20"/>
          <w:szCs w:val="20"/>
          <w:lang w:val="en-US"/>
        </w:rPr>
        <w:fldChar w:fldCharType="end"/>
      </w:r>
      <w:r w:rsidR="00E0773F" w:rsidRPr="007652BC">
        <w:rPr>
          <w:rFonts w:ascii="Helvetica" w:hAnsi="Helvetica"/>
          <w:sz w:val="20"/>
          <w:szCs w:val="20"/>
          <w:lang w:val="en-US"/>
        </w:rPr>
        <w:t xml:space="preserve"> H,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Gunsenheimer-Bartmeyer</w:t>
      </w:r>
      <w:r>
        <w:rPr>
          <w:rFonts w:ascii="Helvetica" w:hAnsi="Helvetica"/>
          <w:sz w:val="20"/>
          <w:szCs w:val="20"/>
          <w:lang w:val="en-US"/>
        </w:rPr>
        <w:fldChar w:fldCharType="end"/>
      </w:r>
      <w:r w:rsidR="00E0773F" w:rsidRPr="007652BC">
        <w:rPr>
          <w:rFonts w:ascii="Helvetica" w:hAnsi="Helvetica"/>
          <w:sz w:val="20"/>
          <w:szCs w:val="20"/>
          <w:lang w:val="en-US"/>
        </w:rPr>
        <w:t xml:space="preserve"> B,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d'Arminio Monforte</w:t>
      </w:r>
      <w:r>
        <w:rPr>
          <w:rFonts w:ascii="Helvetica" w:hAnsi="Helvetica"/>
          <w:sz w:val="20"/>
          <w:szCs w:val="20"/>
          <w:lang w:val="en-US"/>
        </w:rPr>
        <w:fldChar w:fldCharType="end"/>
      </w:r>
      <w:r w:rsidR="00E0773F" w:rsidRPr="007652BC">
        <w:rPr>
          <w:rFonts w:ascii="Helvetica" w:hAnsi="Helvetica"/>
          <w:sz w:val="20"/>
          <w:szCs w:val="20"/>
          <w:lang w:val="en-US"/>
        </w:rPr>
        <w:t xml:space="preserve"> A,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Olson</w:t>
      </w:r>
      <w:r>
        <w:rPr>
          <w:rFonts w:ascii="Helvetica" w:hAnsi="Helvetica"/>
          <w:sz w:val="20"/>
          <w:szCs w:val="20"/>
          <w:lang w:val="en-US"/>
        </w:rPr>
        <w:fldChar w:fldCharType="end"/>
      </w:r>
      <w:r w:rsidR="00E0773F" w:rsidRPr="007652BC">
        <w:rPr>
          <w:rFonts w:ascii="Helvetica" w:hAnsi="Helvetica"/>
          <w:sz w:val="20"/>
          <w:szCs w:val="20"/>
          <w:lang w:val="en-US"/>
        </w:rPr>
        <w:t xml:space="preserve"> A,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 xml:space="preserve"> Touloumi</w:t>
      </w:r>
      <w:r>
        <w:rPr>
          <w:rFonts w:ascii="Helvetica" w:hAnsi="Helvetica"/>
          <w:sz w:val="20"/>
          <w:szCs w:val="20"/>
          <w:lang w:val="en-US"/>
        </w:rPr>
        <w:fldChar w:fldCharType="end"/>
      </w:r>
      <w:r w:rsidR="00E0773F" w:rsidRPr="007652BC">
        <w:rPr>
          <w:rFonts w:ascii="Helvetica" w:hAnsi="Helvetica"/>
          <w:sz w:val="20"/>
          <w:szCs w:val="20"/>
          <w:lang w:val="en-US"/>
        </w:rPr>
        <w:t xml:space="preserve"> G,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Sabin</w:t>
      </w:r>
      <w:r>
        <w:rPr>
          <w:rFonts w:ascii="Helvetica" w:hAnsi="Helvetica"/>
          <w:sz w:val="20"/>
          <w:szCs w:val="20"/>
          <w:lang w:val="en-US"/>
        </w:rPr>
        <w:fldChar w:fldCharType="end"/>
      </w:r>
      <w:r w:rsidR="00E0773F" w:rsidRPr="007652BC">
        <w:rPr>
          <w:rFonts w:ascii="Helvetica" w:hAnsi="Helvetica"/>
          <w:sz w:val="20"/>
          <w:szCs w:val="20"/>
          <w:lang w:val="en-US"/>
        </w:rPr>
        <w:t xml:space="preserve"> C,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Porter</w:t>
      </w:r>
      <w:r>
        <w:rPr>
          <w:rFonts w:ascii="Helvetica" w:hAnsi="Helvetica"/>
          <w:sz w:val="20"/>
          <w:szCs w:val="20"/>
          <w:lang w:val="en-US"/>
        </w:rPr>
        <w:fldChar w:fldCharType="end"/>
      </w:r>
      <w:r w:rsidR="00E0773F" w:rsidRPr="007652BC">
        <w:rPr>
          <w:rFonts w:ascii="Helvetica" w:hAnsi="Helvetica"/>
          <w:sz w:val="20"/>
          <w:szCs w:val="20"/>
          <w:lang w:val="en-US"/>
        </w:rPr>
        <w:t xml:space="preserve"> K,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Prins</w:t>
      </w:r>
      <w:r>
        <w:rPr>
          <w:rFonts w:ascii="Helvetica" w:hAnsi="Helvetica"/>
          <w:sz w:val="20"/>
          <w:szCs w:val="20"/>
          <w:lang w:val="en-US"/>
        </w:rPr>
        <w:fldChar w:fldCharType="end"/>
      </w:r>
      <w:r w:rsidR="00E0773F" w:rsidRPr="007652BC">
        <w:rPr>
          <w:rFonts w:ascii="Helvetica" w:hAnsi="Helvetica"/>
          <w:sz w:val="20"/>
          <w:szCs w:val="20"/>
          <w:lang w:val="en-US"/>
        </w:rPr>
        <w:t xml:space="preserve"> M, </w:t>
      </w:r>
      <w:r>
        <w:fldChar w:fldCharType="begin"/>
      </w:r>
      <w:r w:rsidRPr="00831BB8">
        <w:rPr>
          <w:lang w:val="en-US"/>
        </w:rPr>
        <w:instrText xml:space="preserve"> HYPERLINK "javascript:void(0);" </w:instrText>
      </w:r>
      <w:r>
        <w:fldChar w:fldCharType="separate"/>
      </w:r>
      <w:r w:rsidR="00E0773F" w:rsidRPr="007652BC">
        <w:rPr>
          <w:rFonts w:ascii="Helvetica" w:hAnsi="Helvetica"/>
          <w:sz w:val="20"/>
          <w:szCs w:val="20"/>
          <w:lang w:val="en-US"/>
        </w:rPr>
        <w:t>on behalf of CASCADE Collaboration in EuroCoord</w:t>
      </w:r>
      <w:r>
        <w:rPr>
          <w:rFonts w:ascii="Helvetica" w:hAnsi="Helvetica"/>
          <w:sz w:val="20"/>
          <w:szCs w:val="20"/>
          <w:lang w:val="en-US"/>
        </w:rPr>
        <w:fldChar w:fldCharType="end"/>
      </w:r>
      <w:r w:rsidR="00E0773F" w:rsidRPr="007652BC">
        <w:rPr>
          <w:rFonts w:ascii="Helvetica" w:hAnsi="Helvetica"/>
          <w:sz w:val="20"/>
          <w:szCs w:val="20"/>
          <w:lang w:val="en-US"/>
        </w:rPr>
        <w:t xml:space="preserve">. Characterisation of long-term non-progression of HIV-1 infection after seroconversion: a cohort study. </w:t>
      </w:r>
      <w:r w:rsidR="00E0773F">
        <w:rPr>
          <w:rFonts w:ascii="Helvetica" w:hAnsi="Helvetica"/>
          <w:sz w:val="20"/>
          <w:szCs w:val="20"/>
        </w:rPr>
        <w:t xml:space="preserve">Lancet HIV </w:t>
      </w:r>
      <w:proofErr w:type="gramStart"/>
      <w:r w:rsidR="00E0773F">
        <w:rPr>
          <w:rFonts w:ascii="Helvetica" w:hAnsi="Helvetica"/>
          <w:sz w:val="20"/>
          <w:szCs w:val="20"/>
        </w:rPr>
        <w:t>20</w:t>
      </w:r>
      <w:r w:rsidR="00E0773F" w:rsidRPr="00E0773F">
        <w:rPr>
          <w:rFonts w:ascii="Helvetica" w:hAnsi="Helvetica"/>
          <w:sz w:val="20"/>
          <w:szCs w:val="20"/>
        </w:rPr>
        <w:t>14;</w:t>
      </w:r>
      <w:proofErr w:type="gramEnd"/>
      <w:r w:rsidR="00E0773F" w:rsidRPr="00E0773F">
        <w:rPr>
          <w:rFonts w:ascii="Helvetica" w:hAnsi="Helvetica"/>
          <w:sz w:val="20"/>
          <w:szCs w:val="20"/>
        </w:rPr>
        <w:t xml:space="preserve"> 1(1):e41-e48</w:t>
      </w:r>
      <w:r w:rsidR="00E0773F">
        <w:rPr>
          <w:rFonts w:ascii="Helvetica" w:hAnsi="Helvetica"/>
          <w:sz w:val="20"/>
          <w:szCs w:val="20"/>
        </w:rPr>
        <w:t>.</w:t>
      </w:r>
    </w:p>
    <w:p w:rsidR="00070EC5" w:rsidRPr="00833C2A" w:rsidRDefault="00070EC5" w:rsidP="00C8792A">
      <w:pPr>
        <w:pStyle w:val="Titre1"/>
        <w:keepNext w:val="0"/>
        <w:keepLines/>
        <w:tabs>
          <w:tab w:val="num" w:pos="540"/>
          <w:tab w:val="left" w:pos="567"/>
        </w:tabs>
        <w:ind w:left="539" w:hanging="539"/>
        <w:rPr>
          <w:rFonts w:cs="Arial"/>
          <w:sz w:val="20"/>
          <w:szCs w:val="20"/>
        </w:rPr>
      </w:pPr>
      <w:r w:rsidRPr="00833C2A">
        <w:rPr>
          <w:rStyle w:val="pub"/>
          <w:rFonts w:ascii="Helvetica" w:hAnsi="Helvetica" w:cs="Arial"/>
        </w:rPr>
        <w:t>2015</w:t>
      </w:r>
    </w:p>
    <w:p w:rsidR="00DF0178" w:rsidRPr="00833C2A" w:rsidRDefault="00DF0178"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s="Arial"/>
          <w:sz w:val="20"/>
          <w:szCs w:val="20"/>
          <w:lang w:val="en-GB"/>
        </w:rPr>
      </w:pPr>
      <w:r w:rsidRPr="007652BC">
        <w:rPr>
          <w:rFonts w:ascii="Helvetica" w:hAnsi="Helvetica"/>
          <w:sz w:val="20"/>
          <w:szCs w:val="20"/>
          <w:lang w:val="en-US" w:eastAsia="ja-JP"/>
        </w:rPr>
        <w:t>Abgrall S, Rachas A, Tourret</w:t>
      </w:r>
      <w:r w:rsidR="00F77298" w:rsidRPr="007652BC">
        <w:rPr>
          <w:rFonts w:ascii="Helvetica" w:hAnsi="Helvetica"/>
          <w:sz w:val="20"/>
          <w:szCs w:val="20"/>
          <w:lang w:val="en-US" w:eastAsia="ja-JP"/>
        </w:rPr>
        <w:t xml:space="preserve"> </w:t>
      </w:r>
      <w:r w:rsidRPr="007652BC">
        <w:rPr>
          <w:rFonts w:ascii="Helvetica" w:hAnsi="Helvetica"/>
          <w:sz w:val="20"/>
          <w:szCs w:val="20"/>
          <w:lang w:val="en-US" w:eastAsia="ja-JP"/>
        </w:rPr>
        <w:t xml:space="preserve">J, Isnard-Bagnis C, Billaud E, Tattevin P, Costagliola D, Guiguet M, Durieux P, on behalf of FHDH-ANRS CO4. A multifaceted intervention designed to improve medical management of moderate to advanced chronic kidney disease in HIV-infected patients: a cluster randomised trial. </w:t>
      </w:r>
      <w:r w:rsidRPr="00833C2A">
        <w:rPr>
          <w:rFonts w:ascii="Helvetica" w:hAnsi="Helvetica"/>
          <w:sz w:val="20"/>
          <w:szCs w:val="20"/>
          <w:lang w:eastAsia="ja-JP"/>
        </w:rPr>
        <w:t xml:space="preserve">Clin Infect Dis </w:t>
      </w:r>
      <w:proofErr w:type="gramStart"/>
      <w:r w:rsidRPr="00833C2A">
        <w:rPr>
          <w:rFonts w:ascii="Helvetica" w:hAnsi="Helvetica"/>
          <w:sz w:val="20"/>
          <w:szCs w:val="20"/>
          <w:lang w:eastAsia="ja-JP"/>
        </w:rPr>
        <w:t>2015</w:t>
      </w:r>
      <w:r w:rsidR="00833C2A" w:rsidRPr="00833C2A">
        <w:rPr>
          <w:rFonts w:ascii="Helvetica" w:hAnsi="Helvetica"/>
          <w:sz w:val="20"/>
          <w:szCs w:val="20"/>
          <w:lang w:eastAsia="ja-JP"/>
        </w:rPr>
        <w:t>;</w:t>
      </w:r>
      <w:proofErr w:type="gramEnd"/>
      <w:r w:rsidR="00833C2A" w:rsidRPr="00833C2A">
        <w:rPr>
          <w:rFonts w:ascii="Helvetica" w:hAnsi="Helvetica"/>
          <w:sz w:val="20"/>
          <w:szCs w:val="20"/>
          <w:lang w:eastAsia="ja-JP"/>
        </w:rPr>
        <w:t xml:space="preserve"> </w:t>
      </w:r>
      <w:r w:rsidR="00833C2A" w:rsidRPr="00833C2A">
        <w:rPr>
          <w:rFonts w:ascii="Helvetica" w:hAnsi="Helvetica"/>
          <w:sz w:val="20"/>
          <w:szCs w:val="20"/>
        </w:rPr>
        <w:t>61(3):375-84</w:t>
      </w:r>
      <w:r w:rsidRPr="00833C2A">
        <w:rPr>
          <w:rFonts w:ascii="Helvetica" w:hAnsi="Helvetica"/>
          <w:sz w:val="20"/>
          <w:szCs w:val="20"/>
          <w:lang w:eastAsia="ja-JP"/>
        </w:rPr>
        <w:t>.</w:t>
      </w:r>
    </w:p>
    <w:p w:rsidR="00D12665" w:rsidRPr="00D12665" w:rsidRDefault="00D12665"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s="Arial"/>
          <w:sz w:val="20"/>
          <w:szCs w:val="20"/>
          <w:lang w:val="en-GB"/>
        </w:rPr>
      </w:pPr>
      <w:r w:rsidRPr="007652BC">
        <w:rPr>
          <w:rFonts w:ascii="Helvetica" w:hAnsi="Helvetica"/>
          <w:sz w:val="20"/>
          <w:szCs w:val="20"/>
          <w:lang w:val="en-US"/>
        </w:rPr>
        <w:t>Bruyand M, Le Marec F, Lavolé A, Leffondre K, Spano J-P, Le Moing V, Tattevin P,</w:t>
      </w:r>
      <w:r>
        <w:rPr>
          <w:rFonts w:ascii="Helvetica" w:hAnsi="Helvetica" w:cs="Arial"/>
          <w:sz w:val="20"/>
          <w:szCs w:val="20"/>
          <w:lang w:val="en-GB"/>
        </w:rPr>
        <w:t xml:space="preserve"> March L, Cadranel J, Bonnet F, Guiguet M</w:t>
      </w:r>
      <w:r w:rsidRPr="007652BC">
        <w:rPr>
          <w:rFonts w:ascii="Helvetica" w:hAnsi="Helvetica"/>
          <w:sz w:val="20"/>
          <w:szCs w:val="20"/>
          <w:lang w:val="en-US"/>
        </w:rPr>
        <w:t xml:space="preserve">. Protease inhibitors exposure is not related to lung cancer risk in HIV smoker patients. </w:t>
      </w:r>
      <w:r w:rsidRPr="00D12665">
        <w:rPr>
          <w:rFonts w:ascii="Helvetica" w:hAnsi="Helvetica"/>
          <w:sz w:val="20"/>
          <w:szCs w:val="20"/>
        </w:rPr>
        <w:t xml:space="preserve">AIDS </w:t>
      </w:r>
      <w:proofErr w:type="gramStart"/>
      <w:r w:rsidRPr="00D12665">
        <w:rPr>
          <w:rFonts w:ascii="Helvetica" w:hAnsi="Helvetica"/>
          <w:sz w:val="20"/>
          <w:szCs w:val="20"/>
        </w:rPr>
        <w:t>2015;</w:t>
      </w:r>
      <w:proofErr w:type="gramEnd"/>
      <w:r w:rsidRPr="00D12665">
        <w:rPr>
          <w:rFonts w:ascii="Helvetica" w:hAnsi="Helvetica"/>
          <w:sz w:val="20"/>
          <w:szCs w:val="20"/>
        </w:rPr>
        <w:t xml:space="preserve"> 29(9): 1105–9.</w:t>
      </w:r>
    </w:p>
    <w:p w:rsidR="0000232B" w:rsidRPr="00FE7E5F" w:rsidRDefault="0000232B"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s="Arial"/>
          <w:sz w:val="20"/>
          <w:szCs w:val="20"/>
          <w:lang w:val="en-GB"/>
        </w:rPr>
      </w:pPr>
      <w:r w:rsidRPr="00FE7E5F">
        <w:rPr>
          <w:rFonts w:ascii="Helvetica" w:hAnsi="Helvetica" w:cs="Arial"/>
          <w:sz w:val="20"/>
          <w:szCs w:val="20"/>
          <w:lang w:val="en-US"/>
        </w:rPr>
        <w:t>Cacoub P, Dabis F, Costagliola D, Almeida K, Lert F, Piroth L, Semaille C. Burden of HIV and hepatitis C co-infection: the changing epidemiology of hepatitis C in HIV-infected patients in France. Liver Int 201</w:t>
      </w:r>
      <w:r w:rsidR="00B5163B" w:rsidRPr="00FE7E5F">
        <w:rPr>
          <w:rFonts w:ascii="Helvetica" w:hAnsi="Helvetica" w:cs="Arial"/>
          <w:sz w:val="20"/>
          <w:szCs w:val="20"/>
          <w:lang w:val="en-US"/>
        </w:rPr>
        <w:t>5</w:t>
      </w:r>
      <w:r w:rsidR="00FE7E5F" w:rsidRPr="00FE7E5F">
        <w:rPr>
          <w:rFonts w:ascii="Helvetica" w:hAnsi="Helvetica" w:cs="Arial"/>
          <w:sz w:val="20"/>
          <w:szCs w:val="20"/>
          <w:lang w:val="en-US"/>
        </w:rPr>
        <w:t>;</w:t>
      </w:r>
      <w:r w:rsidR="00FE7E5F" w:rsidRPr="00FE7E5F">
        <w:rPr>
          <w:rFonts w:ascii="Helvetica" w:hAnsi="Helvetica" w:cs="Arial"/>
          <w:sz w:val="20"/>
          <w:szCs w:val="20"/>
        </w:rPr>
        <w:t xml:space="preserve"> 35(1): 65-70</w:t>
      </w:r>
      <w:r w:rsidRPr="00FE7E5F">
        <w:rPr>
          <w:rFonts w:ascii="Helvetica" w:hAnsi="Helvetica" w:cs="Arial"/>
          <w:sz w:val="20"/>
          <w:szCs w:val="20"/>
          <w:lang w:val="en-US"/>
        </w:rPr>
        <w:t>.</w:t>
      </w:r>
    </w:p>
    <w:p w:rsidR="00B64A82" w:rsidRPr="00FF3AD8" w:rsidRDefault="00B64A82"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s="Arial"/>
          <w:sz w:val="20"/>
          <w:szCs w:val="20"/>
          <w:lang w:val="en-GB"/>
        </w:rPr>
      </w:pPr>
      <w:r w:rsidRPr="007652BC">
        <w:rPr>
          <w:rFonts w:ascii="Helvetica" w:hAnsi="Helvetica"/>
          <w:sz w:val="20"/>
          <w:szCs w:val="20"/>
          <w:lang w:val="en-US"/>
        </w:rPr>
        <w:t>Cain LE, Phillips A, Olson A, Sabin C, Jose S, Justice A, Tate J, Logan R, Robins JM, Sterne JAC, van Sighem A, Reiss P, Bucher HC, Fehr J, Touloumi G, Paparizos V, Esteve A, Casabona J, Monge S, Moreno S, R, Meyer L, Pérez-HoyosS, Muga R, Dabis F, Vandenhende M, Abgrall S, Costagliola D, Hernán MA</w:t>
      </w:r>
      <w:r w:rsidRPr="007652BC">
        <w:rPr>
          <w:lang w:val="en-US"/>
        </w:rPr>
        <w:t xml:space="preserve"> </w:t>
      </w:r>
      <w:r w:rsidRPr="007652BC">
        <w:rPr>
          <w:rFonts w:ascii="Helvetica" w:hAnsi="Helvetica"/>
          <w:sz w:val="20"/>
          <w:szCs w:val="20"/>
          <w:lang w:val="en-US"/>
        </w:rPr>
        <w:t xml:space="preserve">Boosted lopinavir versus boosted atazanavir-containing regimens and immunologic, virologic and clinical outcomes: a prospective study of HIV-infected individuals in high-income countries. </w:t>
      </w:r>
      <w:r w:rsidRPr="00B64A82">
        <w:rPr>
          <w:rFonts w:ascii="Helvetica" w:hAnsi="Helvetica"/>
          <w:sz w:val="20"/>
          <w:szCs w:val="20"/>
        </w:rPr>
        <w:t xml:space="preserve">Clin Infect Dis </w:t>
      </w:r>
      <w:proofErr w:type="gramStart"/>
      <w:r w:rsidRPr="00B64A82">
        <w:rPr>
          <w:rFonts w:ascii="Helvetica" w:hAnsi="Helvetica"/>
          <w:sz w:val="20"/>
          <w:szCs w:val="20"/>
        </w:rPr>
        <w:t>20</w:t>
      </w:r>
      <w:r w:rsidRPr="00DF0178">
        <w:rPr>
          <w:rFonts w:ascii="Helvetica" w:hAnsi="Helvetica"/>
          <w:sz w:val="20"/>
          <w:szCs w:val="20"/>
        </w:rPr>
        <w:t>15</w:t>
      </w:r>
      <w:r w:rsidR="00DF0178" w:rsidRPr="00DF0178">
        <w:rPr>
          <w:rFonts w:ascii="Helvetica" w:hAnsi="Helvetica"/>
          <w:sz w:val="20"/>
          <w:szCs w:val="20"/>
        </w:rPr>
        <w:t>;</w:t>
      </w:r>
      <w:proofErr w:type="gramEnd"/>
      <w:r w:rsidR="00DF0178" w:rsidRPr="00DF0178">
        <w:rPr>
          <w:rFonts w:ascii="Helvetica" w:hAnsi="Helvetica"/>
          <w:sz w:val="20"/>
          <w:szCs w:val="20"/>
        </w:rPr>
        <w:t xml:space="preserve"> 60(8):1262-8.</w:t>
      </w:r>
    </w:p>
    <w:p w:rsidR="00FF3AD8" w:rsidRPr="00FF3AD8" w:rsidRDefault="00FF3AD8"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s="Arial"/>
          <w:sz w:val="20"/>
          <w:szCs w:val="20"/>
          <w:lang w:val="en-GB"/>
        </w:rPr>
      </w:pPr>
      <w:r w:rsidRPr="007652BC">
        <w:rPr>
          <w:rFonts w:ascii="Helvetica" w:hAnsi="Helvetica"/>
          <w:bCs/>
          <w:sz w:val="20"/>
          <w:szCs w:val="20"/>
          <w:lang w:val="en-US"/>
        </w:rPr>
        <w:t>Champredon D</w:t>
      </w:r>
      <w:r w:rsidRPr="007652BC">
        <w:rPr>
          <w:rFonts w:ascii="Helvetica" w:hAnsi="Helvetica"/>
          <w:sz w:val="20"/>
          <w:szCs w:val="20"/>
          <w:lang w:val="en-US"/>
        </w:rPr>
        <w:t>, Bellan SE, Delva W, Hunt S, Shi CF, Smieja M, Dushoff J. The effect of sexually transmitted co-infections on HIV viral load amongst individuals on antiretroviral therapy: a systematic review and meta-analysis</w:t>
      </w:r>
      <w:r w:rsidR="00E85478">
        <w:fldChar w:fldCharType="begin"/>
      </w:r>
      <w:r w:rsidR="00E85478" w:rsidRPr="00831BB8">
        <w:rPr>
          <w:lang w:val="en-US"/>
        </w:rPr>
        <w:instrText xml:space="preserve"> HYPERLINK "http://www.ncbi.nlm.nih.gov/pubmed</w:instrText>
      </w:r>
      <w:r w:rsidR="00E85478" w:rsidRPr="00831BB8">
        <w:rPr>
          <w:lang w:val="en-US"/>
        </w:rPr>
        <w:instrText xml:space="preserve">/26123030" </w:instrText>
      </w:r>
      <w:r w:rsidR="00E85478">
        <w:fldChar w:fldCharType="separate"/>
      </w:r>
      <w:r w:rsidRPr="007652BC">
        <w:rPr>
          <w:rStyle w:val="Lienhypertexte"/>
          <w:rFonts w:ascii="Helvetica" w:hAnsi="Helvetica"/>
          <w:sz w:val="20"/>
          <w:szCs w:val="20"/>
          <w:lang w:val="en-US"/>
        </w:rPr>
        <w:t>.</w:t>
      </w:r>
      <w:r w:rsidR="00E85478">
        <w:rPr>
          <w:rStyle w:val="Lienhypertexte"/>
          <w:rFonts w:ascii="Helvetica" w:hAnsi="Helvetica"/>
          <w:sz w:val="20"/>
          <w:szCs w:val="20"/>
          <w:lang w:val="en-US"/>
        </w:rPr>
        <w:fldChar w:fldCharType="end"/>
      </w:r>
      <w:r w:rsidRPr="007652BC">
        <w:rPr>
          <w:rFonts w:ascii="Helvetica" w:hAnsi="Helvetica"/>
          <w:sz w:val="20"/>
          <w:szCs w:val="20"/>
          <w:lang w:val="en-US"/>
        </w:rPr>
        <w:t xml:space="preserve"> </w:t>
      </w:r>
      <w:r w:rsidRPr="00FF3AD8">
        <w:rPr>
          <w:rStyle w:val="jrnl"/>
          <w:rFonts w:ascii="Helvetica" w:hAnsi="Helvetica"/>
          <w:sz w:val="20"/>
          <w:szCs w:val="20"/>
        </w:rPr>
        <w:t>BMC Infect Dis</w:t>
      </w:r>
      <w:r w:rsidRPr="00FF3AD8">
        <w:rPr>
          <w:rFonts w:ascii="Helvetica" w:hAnsi="Helvetica"/>
          <w:sz w:val="20"/>
          <w:szCs w:val="20"/>
        </w:rPr>
        <w:t>. 2015;15:249.</w:t>
      </w:r>
      <w:r w:rsidRPr="00FF3AD8">
        <w:rPr>
          <w:rFonts w:ascii="Helvetica" w:hAnsi="Helvetica" w:cs="Arial"/>
          <w:sz w:val="20"/>
          <w:szCs w:val="20"/>
          <w:lang w:val="en-GB"/>
        </w:rPr>
        <w:t xml:space="preserve"> </w:t>
      </w:r>
    </w:p>
    <w:p w:rsidR="0000232B" w:rsidRPr="00FE7E5F" w:rsidRDefault="0000232B" w:rsidP="00C8792A">
      <w:pPr>
        <w:keepLines/>
        <w:numPr>
          <w:ilvl w:val="0"/>
          <w:numId w:val="14"/>
        </w:numPr>
        <w:tabs>
          <w:tab w:val="num" w:pos="540"/>
          <w:tab w:val="left" w:pos="567"/>
          <w:tab w:val="left" w:pos="1760"/>
          <w:tab w:val="left" w:pos="7200"/>
          <w:tab w:val="left" w:pos="8640"/>
        </w:tabs>
        <w:ind w:left="539" w:right="-28" w:hanging="539"/>
        <w:jc w:val="both"/>
        <w:rPr>
          <w:rFonts w:ascii="Helvetica" w:hAnsi="Helvetica"/>
          <w:sz w:val="20"/>
          <w:szCs w:val="20"/>
          <w:lang w:val="en-GB"/>
        </w:rPr>
      </w:pPr>
      <w:r w:rsidRPr="007652BC">
        <w:rPr>
          <w:rFonts w:ascii="Helvetica" w:hAnsi="Helvetica"/>
          <w:sz w:val="20"/>
          <w:szCs w:val="20"/>
          <w:lang w:val="en-US"/>
        </w:rPr>
        <w:t>Delaugerre C*, Ghosn J*, Lacombe JM, Pialoux G, Cuzin L, Launay O, Menard A, De Truchis P, Costagliola D for the FHDH</w:t>
      </w:r>
      <w:r w:rsidRPr="007652BC">
        <w:rPr>
          <w:rFonts w:ascii="Helvetica" w:hAnsi="Helvetica" w:cs="_I_'18___î{_'1"/>
          <w:b/>
          <w:bCs/>
          <w:sz w:val="20"/>
          <w:szCs w:val="20"/>
          <w:lang w:val="en-US"/>
        </w:rPr>
        <w:t>-</w:t>
      </w:r>
      <w:r w:rsidRPr="007652BC">
        <w:rPr>
          <w:rFonts w:ascii="Helvetica" w:hAnsi="Helvetica"/>
          <w:sz w:val="20"/>
          <w:szCs w:val="20"/>
          <w:lang w:val="en-US"/>
        </w:rPr>
        <w:t xml:space="preserve">ANRS CO4. </w:t>
      </w:r>
      <w:r w:rsidRPr="007652BC">
        <w:rPr>
          <w:rFonts w:ascii="Helvetica" w:hAnsi="Helvetica" w:cs="Helvetica"/>
          <w:color w:val="000000"/>
          <w:sz w:val="20"/>
          <w:szCs w:val="20"/>
          <w:lang w:val="en-US"/>
        </w:rPr>
        <w:t xml:space="preserve">Significant reduction in HIV virologic failure during a 15-year period in a setting with free healthcare access. </w:t>
      </w:r>
      <w:r w:rsidRPr="00FE7E5F">
        <w:rPr>
          <w:rFonts w:ascii="Helvetica" w:hAnsi="Helvetica" w:cs="Arial"/>
          <w:color w:val="000000"/>
          <w:sz w:val="20"/>
          <w:szCs w:val="20"/>
          <w:lang w:eastAsia="ja-JP"/>
        </w:rPr>
        <w:t>Clin Infec</w:t>
      </w:r>
      <w:r w:rsidRPr="00FE7E5F">
        <w:rPr>
          <w:rFonts w:ascii="Helvetica" w:hAnsi="Helvetica" w:cs="Arial"/>
          <w:sz w:val="20"/>
          <w:szCs w:val="20"/>
          <w:lang w:eastAsia="ja-JP"/>
        </w:rPr>
        <w:t xml:space="preserve">t Dis </w:t>
      </w:r>
      <w:proofErr w:type="gramStart"/>
      <w:r w:rsidRPr="00FE7E5F">
        <w:rPr>
          <w:rFonts w:ascii="Helvetica" w:hAnsi="Helvetica" w:cs="Arial"/>
          <w:sz w:val="20"/>
          <w:szCs w:val="20"/>
          <w:lang w:eastAsia="ja-JP"/>
        </w:rPr>
        <w:t>201</w:t>
      </w:r>
      <w:r w:rsidR="00B5163B" w:rsidRPr="00FE7E5F">
        <w:rPr>
          <w:rFonts w:ascii="Helvetica" w:hAnsi="Helvetica" w:cs="Arial"/>
          <w:sz w:val="20"/>
          <w:szCs w:val="20"/>
          <w:lang w:eastAsia="ja-JP"/>
        </w:rPr>
        <w:t>5</w:t>
      </w:r>
      <w:r w:rsidR="00FE7E5F" w:rsidRPr="00FE7E5F">
        <w:rPr>
          <w:rFonts w:ascii="Helvetica" w:hAnsi="Helvetica" w:cs="Arial"/>
          <w:sz w:val="20"/>
          <w:szCs w:val="20"/>
          <w:lang w:eastAsia="ja-JP"/>
        </w:rPr>
        <w:t>;</w:t>
      </w:r>
      <w:proofErr w:type="gramEnd"/>
      <w:r w:rsidR="00FE7E5F" w:rsidRPr="00FE7E5F">
        <w:rPr>
          <w:rFonts w:ascii="Helvetica" w:hAnsi="Helvetica" w:cs="Arial"/>
          <w:sz w:val="20"/>
          <w:szCs w:val="20"/>
          <w:lang w:eastAsia="ja-JP"/>
        </w:rPr>
        <w:t xml:space="preserve"> </w:t>
      </w:r>
      <w:r w:rsidR="00FE7E5F" w:rsidRPr="00FE7E5F">
        <w:rPr>
          <w:rFonts w:ascii="Helvetica" w:hAnsi="Helvetica" w:cs="Verdana"/>
          <w:sz w:val="20"/>
          <w:szCs w:val="20"/>
        </w:rPr>
        <w:t>60 (3): 463-472</w:t>
      </w:r>
      <w:r w:rsidRPr="00FE7E5F">
        <w:rPr>
          <w:rFonts w:ascii="Helvetica" w:hAnsi="Helvetica" w:cs="Arial"/>
          <w:sz w:val="20"/>
          <w:szCs w:val="20"/>
          <w:lang w:eastAsia="ja-JP"/>
        </w:rPr>
        <w:t>.</w:t>
      </w:r>
    </w:p>
    <w:p w:rsidR="0000232B" w:rsidRPr="00FE7E5F" w:rsidRDefault="0000232B" w:rsidP="00C8792A">
      <w:pPr>
        <w:keepLines/>
        <w:tabs>
          <w:tab w:val="num" w:pos="540"/>
          <w:tab w:val="left" w:pos="567"/>
          <w:tab w:val="left" w:pos="1760"/>
          <w:tab w:val="left" w:pos="7200"/>
          <w:tab w:val="left" w:pos="8640"/>
        </w:tabs>
        <w:spacing w:after="60"/>
        <w:ind w:right="-28"/>
        <w:jc w:val="both"/>
        <w:rPr>
          <w:rFonts w:ascii="Helvetica" w:hAnsi="Helvetica" w:cs="Arial"/>
          <w:sz w:val="20"/>
          <w:szCs w:val="20"/>
          <w:lang w:eastAsia="ja-JP"/>
        </w:rPr>
      </w:pPr>
      <w:r w:rsidRPr="00FE7E5F">
        <w:rPr>
          <w:rFonts w:ascii="Helvetica" w:hAnsi="Helvetica" w:cs="Arial"/>
          <w:sz w:val="20"/>
          <w:szCs w:val="20"/>
          <w:lang w:eastAsia="ja-JP"/>
        </w:rPr>
        <w:t>*co-primary authors</w:t>
      </w:r>
    </w:p>
    <w:p w:rsidR="006968C4" w:rsidRPr="00D13358" w:rsidRDefault="006968C4"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6968C4">
        <w:rPr>
          <w:rFonts w:ascii="Helvetica" w:hAnsi="Helvetica"/>
          <w:sz w:val="20"/>
          <w:szCs w:val="20"/>
          <w:lang w:val="en-GB"/>
        </w:rPr>
        <w:t>Denis B, Guiguet M, de Castro N, Mechaï F, Revest M, Melica G, Costagliola D, Lortholary O on behalf of FHDH ANRS-CO4. Relevance of EORTC criteria for the diagnosis of invasive aspergillosis (IA) in HIV-infected patients, and survival trends over a 20-year period in France. Clin Infect Dis 2015</w:t>
      </w:r>
      <w:r w:rsidR="00D13358">
        <w:rPr>
          <w:rFonts w:ascii="Helvetica" w:hAnsi="Helvetica"/>
          <w:sz w:val="20"/>
          <w:szCs w:val="20"/>
          <w:lang w:val="en-GB"/>
        </w:rPr>
        <w:t xml:space="preserve">; </w:t>
      </w:r>
      <w:r w:rsidR="00D13358" w:rsidRPr="00D13358">
        <w:rPr>
          <w:rFonts w:ascii="Helvetica" w:hAnsi="Helvetica"/>
          <w:sz w:val="20"/>
          <w:szCs w:val="20"/>
        </w:rPr>
        <w:t>61(8): 1273-1280</w:t>
      </w:r>
      <w:r w:rsidRPr="00D13358">
        <w:rPr>
          <w:rFonts w:ascii="Helvetica" w:hAnsi="Helvetica"/>
          <w:sz w:val="20"/>
          <w:szCs w:val="20"/>
          <w:lang w:val="en-GB"/>
        </w:rPr>
        <w:t>.</w:t>
      </w:r>
      <w:r w:rsidRPr="00D13358">
        <w:rPr>
          <w:rFonts w:ascii="Helvetica" w:hAnsi="Helvetica" w:cs="Helvetica"/>
          <w:color w:val="000000"/>
          <w:sz w:val="20"/>
          <w:szCs w:val="20"/>
        </w:rPr>
        <w:t xml:space="preserve"> </w:t>
      </w:r>
    </w:p>
    <w:p w:rsidR="00B5163B" w:rsidRPr="00F52CE7" w:rsidRDefault="00B5163B"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sz w:val="20"/>
          <w:szCs w:val="20"/>
          <w:lang w:val="en-US" w:eastAsia="ja-JP"/>
        </w:rPr>
        <w:lastRenderedPageBreak/>
        <w:t xml:space="preserve">Grabar S, Tattevin P, Selinger-Leneman H, de La Blanchardiere A, de Truchis P, Rabaud C, Rey D, Daneluzzi V, Ferret S, Lascaux AS, Hanslik T, Costagliola D, Launay O. </w:t>
      </w:r>
      <w:r w:rsidRPr="007652BC">
        <w:rPr>
          <w:rFonts w:ascii="Helvetica" w:hAnsi="Helvetica" w:cs="Helvetica"/>
          <w:sz w:val="20"/>
          <w:szCs w:val="20"/>
          <w:lang w:val="en-US" w:eastAsia="ja-JP"/>
        </w:rPr>
        <w:t xml:space="preserve">Incidence of Herpes Zoster in HIV-Infected Adults in the Combined Antiretroviral Treatment (cART) Era: Results from the FHDH-ANRS CO4 Cohort. </w:t>
      </w:r>
      <w:r w:rsidR="00DF0178" w:rsidRPr="00DF0178">
        <w:rPr>
          <w:rFonts w:ascii="Helvetica" w:hAnsi="Helvetica" w:cs="Arial"/>
          <w:sz w:val="20"/>
          <w:szCs w:val="20"/>
          <w:lang w:eastAsia="ja-JP"/>
        </w:rPr>
        <w:t xml:space="preserve">Clin Infect Dis </w:t>
      </w:r>
      <w:proofErr w:type="gramStart"/>
      <w:r w:rsidR="00DF0178" w:rsidRPr="00DF0178">
        <w:rPr>
          <w:rFonts w:ascii="Helvetica" w:hAnsi="Helvetica" w:cs="Arial"/>
          <w:sz w:val="20"/>
          <w:szCs w:val="20"/>
          <w:lang w:eastAsia="ja-JP"/>
        </w:rPr>
        <w:t>2015;</w:t>
      </w:r>
      <w:proofErr w:type="gramEnd"/>
      <w:r w:rsidR="00DF0178" w:rsidRPr="00DF0178">
        <w:rPr>
          <w:rFonts w:ascii="Helvetica" w:hAnsi="Helvetica" w:cs="Arial"/>
          <w:sz w:val="20"/>
          <w:szCs w:val="20"/>
          <w:lang w:eastAsia="ja-JP"/>
        </w:rPr>
        <w:t xml:space="preserve"> </w:t>
      </w:r>
      <w:r w:rsidR="00DF0178" w:rsidRPr="00DF0178">
        <w:rPr>
          <w:rFonts w:ascii="Helvetica" w:hAnsi="Helvetica" w:cs="Arial"/>
          <w:sz w:val="20"/>
          <w:szCs w:val="20"/>
        </w:rPr>
        <w:t>60(8):1269-77</w:t>
      </w:r>
      <w:r w:rsidR="00DF0178" w:rsidRPr="00DF0178">
        <w:rPr>
          <w:rFonts w:ascii="Helvetica" w:hAnsi="Helvetica" w:cs="Arial"/>
          <w:sz w:val="20"/>
          <w:szCs w:val="20"/>
          <w:lang w:eastAsia="ja-JP"/>
        </w:rPr>
        <w:t>.</w:t>
      </w:r>
    </w:p>
    <w:p w:rsidR="0000232B" w:rsidRPr="00D10D47" w:rsidRDefault="0000232B"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B5163B">
        <w:rPr>
          <w:rFonts w:ascii="Helvetica" w:hAnsi="Helvetica"/>
          <w:sz w:val="20"/>
          <w:szCs w:val="20"/>
          <w:lang w:val="en-GB"/>
        </w:rPr>
        <w:t xml:space="preserve">Helleberg M, May MT, Ingle SM, Dabis F, Reiss P, Fätkenheuer G, Costagliola D, d’Arminio A, Cavassini M, Smith C, Justice AC,Gill MJ, Sterne JAC, Obel N. Smoking and life expectancy among HIV-infected individuals on antiretroviral therapy in Europe and North America: ART-CC. </w:t>
      </w:r>
      <w:r w:rsidRPr="00D10D47">
        <w:rPr>
          <w:rFonts w:ascii="Helvetica" w:hAnsi="Helvetica"/>
          <w:sz w:val="20"/>
          <w:szCs w:val="20"/>
          <w:lang w:val="en-GB"/>
        </w:rPr>
        <w:t>AIDS 201</w:t>
      </w:r>
      <w:r w:rsidR="00B5163B" w:rsidRPr="00D10D47">
        <w:rPr>
          <w:rFonts w:ascii="Helvetica" w:hAnsi="Helvetica"/>
          <w:sz w:val="20"/>
          <w:szCs w:val="20"/>
          <w:lang w:val="en-GB"/>
        </w:rPr>
        <w:t>5;29(2):221-229</w:t>
      </w:r>
      <w:r w:rsidRPr="00D10D47">
        <w:rPr>
          <w:rFonts w:ascii="Helvetica" w:hAnsi="Helvetica"/>
          <w:sz w:val="20"/>
          <w:szCs w:val="20"/>
          <w:lang w:val="en-GB"/>
        </w:rPr>
        <w:t xml:space="preserve">. </w:t>
      </w:r>
    </w:p>
    <w:p w:rsidR="00D10D47" w:rsidRPr="00D13358" w:rsidRDefault="00D10D47"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bCs/>
          <w:sz w:val="20"/>
          <w:szCs w:val="20"/>
          <w:lang w:val="en-US"/>
        </w:rPr>
        <w:t>Hleyhel M</w:t>
      </w:r>
      <w:r w:rsidRPr="007652BC">
        <w:rPr>
          <w:rFonts w:ascii="Helvetica" w:hAnsi="Helvetica"/>
          <w:sz w:val="20"/>
          <w:szCs w:val="20"/>
          <w:lang w:val="en-US"/>
        </w:rPr>
        <w:t>, Belot A, Bouvier AM, Tattevin P, Pacanowski J, Genet P, De Castro N, Berger JL, Dupont C, Lavole A, Pradier C, Salmon D, Simon A, Martinez V, Spano JP, Costagliola D, Grabar S on behalf of FHDH-ANRS CO4. Trends in survival after cancer diagnosis among HIV-Infected individuals between 1992 and 2009. Results from the FHDH-ANRS CO4 Cohort. Int J Cancer 2015</w:t>
      </w:r>
      <w:r w:rsidR="00D13358" w:rsidRPr="007652BC">
        <w:rPr>
          <w:rFonts w:ascii="Helvetica" w:hAnsi="Helvetica"/>
          <w:sz w:val="20"/>
          <w:szCs w:val="20"/>
          <w:lang w:val="en-US"/>
        </w:rPr>
        <w:t xml:space="preserve">; </w:t>
      </w:r>
      <w:r w:rsidR="00D13358" w:rsidRPr="007652BC">
        <w:rPr>
          <w:rFonts w:ascii="Helvetica" w:hAnsi="Helvetica"/>
          <w:color w:val="231F20"/>
          <w:sz w:val="20"/>
          <w:szCs w:val="20"/>
          <w:lang w:val="en-US"/>
        </w:rPr>
        <w:t>137(10), 2443–2453</w:t>
      </w:r>
      <w:r w:rsidRPr="007652BC">
        <w:rPr>
          <w:rFonts w:ascii="Helvetica" w:hAnsi="Helvetica"/>
          <w:sz w:val="20"/>
          <w:szCs w:val="20"/>
          <w:lang w:val="en-US"/>
        </w:rPr>
        <w:t>.</w:t>
      </w:r>
    </w:p>
    <w:p w:rsidR="00BF48BD" w:rsidRPr="00D370C9" w:rsidRDefault="00865F95"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sz w:val="20"/>
          <w:szCs w:val="20"/>
          <w:lang w:val="en-US"/>
        </w:rPr>
        <w:t>Jarrin I, Moreno S, Ingle S, May MT, Sterling TR, Justice A, Bickel M, Crane H, Mugavero MJ, De Wolf F, Jung N, Cescon A, Garcia I, Elzi L, d’Arminio A, Mary-Krause M, Smith C, Guest J, Hessamfar M, Gill J, Sterne JAC, del Amo J for The Antiretroviral Therapy Cohort Collaboration (ART-CC)</w:t>
      </w:r>
      <w:r w:rsidR="00966813" w:rsidRPr="007652BC">
        <w:rPr>
          <w:rFonts w:ascii="Helvetica" w:hAnsi="Helvetica"/>
          <w:sz w:val="20"/>
          <w:szCs w:val="20"/>
          <w:lang w:val="en-US"/>
        </w:rPr>
        <w:t>.</w:t>
      </w:r>
      <w:r w:rsidR="00BF48BD" w:rsidRPr="007652BC">
        <w:rPr>
          <w:rFonts w:ascii="Helvetica" w:hAnsi="Helvetica"/>
          <w:sz w:val="20"/>
          <w:szCs w:val="20"/>
          <w:lang w:val="en-US"/>
        </w:rPr>
        <w:t xml:space="preserve"> Sex differences in overall and cause-specific mortality among HIV-infected adults on antiretroviral therapy in Europe, Canada and the US. </w:t>
      </w:r>
      <w:r w:rsidR="00BF48BD" w:rsidRPr="0028563A">
        <w:rPr>
          <w:rFonts w:ascii="Helvetica" w:hAnsi="Helvetica"/>
          <w:sz w:val="20"/>
          <w:szCs w:val="20"/>
        </w:rPr>
        <w:t xml:space="preserve">Antivir Ther </w:t>
      </w:r>
      <w:proofErr w:type="gramStart"/>
      <w:r w:rsidR="00BF48BD" w:rsidRPr="0028563A">
        <w:rPr>
          <w:rFonts w:ascii="Helvetica" w:hAnsi="Helvetica"/>
          <w:sz w:val="20"/>
          <w:szCs w:val="20"/>
        </w:rPr>
        <w:t>2015</w:t>
      </w:r>
      <w:r w:rsidR="0028563A" w:rsidRPr="0028563A">
        <w:rPr>
          <w:rFonts w:ascii="Helvetica" w:hAnsi="Helvetica"/>
          <w:sz w:val="20"/>
          <w:szCs w:val="20"/>
        </w:rPr>
        <w:t>;</w:t>
      </w:r>
      <w:proofErr w:type="gramEnd"/>
      <w:r w:rsidR="0028563A" w:rsidRPr="0028563A">
        <w:rPr>
          <w:rFonts w:ascii="Helvetica" w:hAnsi="Helvetica"/>
          <w:sz w:val="20"/>
          <w:szCs w:val="20"/>
        </w:rPr>
        <w:t> </w:t>
      </w:r>
      <w:r w:rsidR="0028563A" w:rsidRPr="0028563A">
        <w:rPr>
          <w:rStyle w:val="lev"/>
          <w:rFonts w:ascii="Helvetica" w:hAnsi="Helvetica" w:cs="Times"/>
          <w:b w:val="0"/>
          <w:bCs/>
          <w:sz w:val="20"/>
          <w:szCs w:val="20"/>
        </w:rPr>
        <w:t>20</w:t>
      </w:r>
      <w:r w:rsidR="0028563A">
        <w:rPr>
          <w:rStyle w:val="lev"/>
          <w:rFonts w:ascii="Helvetica" w:hAnsi="Helvetica" w:cs="Times"/>
          <w:b w:val="0"/>
          <w:bCs/>
          <w:sz w:val="20"/>
          <w:szCs w:val="20"/>
        </w:rPr>
        <w:t>(1)</w:t>
      </w:r>
      <w:r w:rsidR="0028563A" w:rsidRPr="0028563A">
        <w:rPr>
          <w:rFonts w:ascii="Helvetica" w:hAnsi="Helvetica"/>
          <w:b/>
          <w:sz w:val="20"/>
          <w:szCs w:val="20"/>
        </w:rPr>
        <w:t>:</w:t>
      </w:r>
      <w:r w:rsidR="0028563A" w:rsidRPr="0028563A">
        <w:rPr>
          <w:rFonts w:ascii="Helvetica" w:hAnsi="Helvetica"/>
          <w:sz w:val="20"/>
          <w:szCs w:val="20"/>
        </w:rPr>
        <w:t>21-28</w:t>
      </w:r>
      <w:r w:rsidR="00BF48BD" w:rsidRPr="0028563A">
        <w:rPr>
          <w:rFonts w:ascii="Helvetica" w:hAnsi="Helvetica"/>
          <w:sz w:val="20"/>
          <w:szCs w:val="20"/>
        </w:rPr>
        <w:t>.</w:t>
      </w:r>
    </w:p>
    <w:p w:rsidR="00F52CE7" w:rsidRPr="00F52CE7" w:rsidRDefault="00F52CE7"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sz w:val="20"/>
          <w:szCs w:val="20"/>
          <w:lang w:val="en-US"/>
        </w:rPr>
        <w:t xml:space="preserve">Jarrin I, Pantazis N, Dalmau J, Phillips AN, Olson A, Mussini C, Boufassa B, Costagliola D, Porter K, Blanco J, Del Amo J, Martinez-Picado J, for CASCADE Collaboration in EuroCoord. </w:t>
      </w:r>
      <w:r w:rsidRPr="00CC621F">
        <w:rPr>
          <w:rFonts w:ascii="Helvetica" w:hAnsi="Helvetica"/>
          <w:sz w:val="20"/>
          <w:szCs w:val="20"/>
          <w:lang w:val="en-US"/>
        </w:rPr>
        <w:t xml:space="preserve">Does rapid HIV disease progression prior to combination antiretroviral therapy hinder optimal CD4+ T-cell recovery once HIV-1 suppression is achieved? </w:t>
      </w:r>
      <w:r w:rsidRPr="00F52CE7">
        <w:rPr>
          <w:rFonts w:ascii="Helvetica" w:hAnsi="Helvetica"/>
          <w:sz w:val="20"/>
          <w:szCs w:val="20"/>
        </w:rPr>
        <w:t xml:space="preserve">AIDS </w:t>
      </w:r>
      <w:proofErr w:type="gramStart"/>
      <w:r w:rsidRPr="00F52CE7">
        <w:rPr>
          <w:rFonts w:ascii="Helvetica" w:hAnsi="Helvetica"/>
          <w:sz w:val="20"/>
          <w:szCs w:val="20"/>
        </w:rPr>
        <w:t>2015;</w:t>
      </w:r>
      <w:proofErr w:type="gramEnd"/>
      <w:r w:rsidRPr="00F52CE7">
        <w:rPr>
          <w:rFonts w:ascii="Helvetica" w:hAnsi="Helvetica"/>
          <w:sz w:val="20"/>
          <w:szCs w:val="20"/>
        </w:rPr>
        <w:t xml:space="preserve"> 29(17):2323-2333.</w:t>
      </w:r>
    </w:p>
    <w:p w:rsidR="00D370C9" w:rsidRPr="00833C2A" w:rsidRDefault="00833C2A"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sz w:val="20"/>
          <w:szCs w:val="20"/>
          <w:lang w:val="en-US" w:eastAsia="ja-JP"/>
        </w:rPr>
        <w:t xml:space="preserve">Lang S, Lacombe JM, Mary-Krause M, Partisani M, Bidegain F, Cotte L, Aslangul A, Cheret A, Boccara F, Meynard JL, Pradier C, Roger PM, Pierre Tattevin P, Costagliola D, Molina JM, </w:t>
      </w:r>
      <w:r w:rsidRPr="00F52CE7">
        <w:rPr>
          <w:rFonts w:ascii="Helvetica" w:hAnsi="Helvetica"/>
          <w:sz w:val="20"/>
          <w:szCs w:val="20"/>
          <w:lang w:val="en-US" w:eastAsia="ja-JP"/>
        </w:rPr>
        <w:t>on behalf of the French Hospital Database on HIV. Is impact of statin therapy on all-cause mortality different in HIV-infected individuals compared to general population? Results from the FHDH-</w:t>
      </w:r>
      <w:r w:rsidRPr="00833C2A">
        <w:rPr>
          <w:rFonts w:ascii="Helvetica" w:hAnsi="Helvetica"/>
          <w:sz w:val="20"/>
          <w:szCs w:val="20"/>
          <w:lang w:val="en-US" w:eastAsia="ja-JP"/>
        </w:rPr>
        <w:t>ANRS CO4 cohort</w:t>
      </w:r>
      <w:r w:rsidRPr="00CC621F">
        <w:rPr>
          <w:rFonts w:ascii="Helvetica" w:hAnsi="Helvetica"/>
          <w:sz w:val="20"/>
          <w:szCs w:val="20"/>
          <w:lang w:val="en-US" w:eastAsia="ja-JP"/>
        </w:rPr>
        <w:t>. Plos One 2015;</w:t>
      </w:r>
      <w:r w:rsidRPr="00CC621F">
        <w:rPr>
          <w:rFonts w:ascii="Helvetica" w:hAnsi="Helvetica"/>
          <w:sz w:val="20"/>
          <w:szCs w:val="20"/>
          <w:lang w:val="en-US"/>
        </w:rPr>
        <w:t xml:space="preserve"> 10(7</w:t>
      </w:r>
      <w:proofErr w:type="gramStart"/>
      <w:r w:rsidRPr="00CC621F">
        <w:rPr>
          <w:rFonts w:ascii="Helvetica" w:hAnsi="Helvetica"/>
          <w:sz w:val="20"/>
          <w:szCs w:val="20"/>
          <w:lang w:val="en-US"/>
        </w:rPr>
        <w:t>):e</w:t>
      </w:r>
      <w:proofErr w:type="gramEnd"/>
      <w:r w:rsidRPr="00CC621F">
        <w:rPr>
          <w:rFonts w:ascii="Helvetica" w:hAnsi="Helvetica"/>
          <w:sz w:val="20"/>
          <w:szCs w:val="20"/>
          <w:lang w:val="en-US"/>
        </w:rPr>
        <w:t>0133358</w:t>
      </w:r>
      <w:r w:rsidRPr="00CC621F">
        <w:rPr>
          <w:rFonts w:ascii="Helvetica" w:hAnsi="Helvetica"/>
          <w:sz w:val="20"/>
          <w:szCs w:val="20"/>
          <w:lang w:val="en-US" w:eastAsia="ja-JP"/>
        </w:rPr>
        <w:t>.</w:t>
      </w:r>
    </w:p>
    <w:p w:rsidR="00833C2A" w:rsidRPr="00D13358" w:rsidRDefault="00833C2A"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sz w:val="20"/>
          <w:szCs w:val="20"/>
          <w:lang w:val="en-GB"/>
        </w:rPr>
        <w:t xml:space="preserve">Lodi S, Phillips A, Logan R, Olson A, </w:t>
      </w:r>
      <w:r w:rsidRPr="00CC621F">
        <w:rPr>
          <w:rFonts w:ascii="Helvetica" w:hAnsi="Helvetica"/>
          <w:sz w:val="20"/>
          <w:szCs w:val="20"/>
          <w:u w:val="single"/>
          <w:lang w:val="en-GB"/>
        </w:rPr>
        <w:t>Costagliola D</w:t>
      </w:r>
      <w:r w:rsidRPr="00CC621F">
        <w:rPr>
          <w:rFonts w:ascii="Helvetica" w:hAnsi="Helvetica"/>
          <w:sz w:val="20"/>
          <w:szCs w:val="20"/>
          <w:lang w:val="en-GB"/>
        </w:rPr>
        <w:t>, Abgrall S, van Sighem A, Reiss P, Miró JM, Ferrer E, Justice A, Gandhi N, Bucher HC, Furrer H, Moreno S, Monge S, Touloumi G, Pantazis N, Sterne J, Young JG, Meyer L, Seng R, Dabis F, Vandehende MA, Pérez-Hoyos S, Jarrín I, Jose S, Sabin C, Miguel A Hernán MA, HIV-CAUSAL Collaboration</w:t>
      </w:r>
      <w:r w:rsidR="00FE4462" w:rsidRPr="00CC621F">
        <w:rPr>
          <w:rFonts w:ascii="Helvetica" w:hAnsi="Helvetica"/>
          <w:sz w:val="20"/>
          <w:szCs w:val="20"/>
          <w:lang w:val="en-GB"/>
        </w:rPr>
        <w:t xml:space="preserve">. </w:t>
      </w:r>
      <w:r w:rsidRPr="00CC621F">
        <w:rPr>
          <w:rFonts w:ascii="Helvetica" w:hAnsi="Helvetica"/>
          <w:sz w:val="20"/>
          <w:szCs w:val="20"/>
          <w:lang w:val="en-US"/>
        </w:rPr>
        <w:t xml:space="preserve">Comparative effectiveness of immediate antiretroviral therapy versus CD4-based initiation in HIV-positive individuals in high-income countries: observational cohort study. </w:t>
      </w:r>
      <w:r w:rsidRPr="00833C2A">
        <w:rPr>
          <w:rFonts w:ascii="Helvetica" w:hAnsi="Helvetica"/>
          <w:sz w:val="20"/>
          <w:szCs w:val="20"/>
        </w:rPr>
        <w:t xml:space="preserve">Lancet HIV </w:t>
      </w:r>
      <w:proofErr w:type="gramStart"/>
      <w:r w:rsidRPr="00833C2A">
        <w:rPr>
          <w:rFonts w:ascii="Helvetica" w:hAnsi="Helvetica"/>
          <w:sz w:val="20"/>
          <w:szCs w:val="20"/>
        </w:rPr>
        <w:t>2015</w:t>
      </w:r>
      <w:r w:rsidR="00D13358" w:rsidRPr="00D13358">
        <w:rPr>
          <w:rFonts w:ascii="Helvetica" w:hAnsi="Helvetica"/>
          <w:sz w:val="20"/>
          <w:szCs w:val="20"/>
        </w:rPr>
        <w:t>;</w:t>
      </w:r>
      <w:proofErr w:type="gramEnd"/>
      <w:r w:rsidR="00D13358" w:rsidRPr="00D13358">
        <w:rPr>
          <w:rFonts w:ascii="Helvetica" w:hAnsi="Helvetica"/>
          <w:sz w:val="20"/>
          <w:szCs w:val="20"/>
        </w:rPr>
        <w:t xml:space="preserve"> 2(8):e335-343</w:t>
      </w:r>
      <w:r w:rsidRPr="00D13358">
        <w:rPr>
          <w:rFonts w:ascii="Helvetica" w:hAnsi="Helvetica"/>
          <w:sz w:val="20"/>
          <w:szCs w:val="20"/>
        </w:rPr>
        <w:t>.</w:t>
      </w:r>
      <w:r w:rsidRPr="00D13358">
        <w:rPr>
          <w:rFonts w:ascii="Helvetica" w:hAnsi="Helvetica"/>
          <w:sz w:val="20"/>
          <w:szCs w:val="20"/>
          <w:lang w:val="en-GB"/>
        </w:rPr>
        <w:t xml:space="preserve"> </w:t>
      </w:r>
    </w:p>
    <w:p w:rsidR="00070EC5" w:rsidRPr="00DF0178" w:rsidRDefault="00E85478"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hyperlink r:id="rId25" w:history="1">
        <w:r w:rsidR="00070EC5" w:rsidRPr="00CC621F">
          <w:rPr>
            <w:rFonts w:ascii="Helvetica" w:hAnsi="Helvetica" w:cs="Arial"/>
            <w:color w:val="262626"/>
            <w:sz w:val="20"/>
            <w:szCs w:val="20"/>
            <w:lang w:val="en-GB" w:eastAsia="ja-JP"/>
          </w:rPr>
          <w:t>Marzolini C</w:t>
        </w:r>
      </w:hyperlink>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"http://www.ncbi.nlm.nih.gov/pubmed?term=Sabin%20C%5BAuthor%5D&amp;cauthor=true&amp;cauthor_uid=25426810" </w:instrText>
      </w:r>
      <w:r>
        <w:fldChar w:fldCharType="separate"/>
      </w:r>
      <w:r w:rsidR="00070EC5" w:rsidRPr="00CC621F">
        <w:rPr>
          <w:rFonts w:ascii="Helvetica" w:hAnsi="Helvetica" w:cs="Arial"/>
          <w:color w:val="262626"/>
          <w:sz w:val="20"/>
          <w:szCs w:val="20"/>
          <w:lang w:val="en-GB" w:eastAsia="ja-JP"/>
        </w:rPr>
        <w:t>Sabin C</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"http://www.ncbi.nlm.nih.gov/pubmed?term=Raffi%20F%5BAuthor%5D&amp;cauthor=true&amp;cauthor_uid=25426810" </w:instrText>
      </w:r>
      <w:r>
        <w:fldChar w:fldCharType="separate"/>
      </w:r>
      <w:r w:rsidR="00070EC5" w:rsidRPr="00CC621F">
        <w:rPr>
          <w:rFonts w:ascii="Helvetica" w:hAnsi="Helvetica" w:cs="Arial"/>
          <w:color w:val="262626"/>
          <w:sz w:val="20"/>
          <w:szCs w:val="20"/>
          <w:lang w:val="en-GB" w:eastAsia="ja-JP"/>
        </w:rPr>
        <w:t>Raffi F</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w:instrText>
      </w:r>
      <w:r w:rsidRPr="00831BB8">
        <w:rPr>
          <w:lang w:val="en-GB"/>
        </w:rPr>
        <w:instrText xml:space="preserve">tp://www.ncbi.nlm.nih.gov/pubmed?term=Siccardi%20M%5BAuthor%5D&amp;cauthor=true&amp;cauthor_uid=25426810" </w:instrText>
      </w:r>
      <w:r>
        <w:fldChar w:fldCharType="separate"/>
      </w:r>
      <w:r w:rsidR="00070EC5" w:rsidRPr="00CC621F">
        <w:rPr>
          <w:rFonts w:ascii="Helvetica" w:hAnsi="Helvetica" w:cs="Arial"/>
          <w:color w:val="262626"/>
          <w:sz w:val="20"/>
          <w:szCs w:val="20"/>
          <w:lang w:val="en-GB" w:eastAsia="ja-JP"/>
        </w:rPr>
        <w:t>Siccardi M</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"http://www.ncbi.nlm.nih.gov/pubmed?term=Mussini%20C%5BAuthor%5D&amp;cauthor=true&amp;cauthor_uid=25426810" </w:instrText>
      </w:r>
      <w:r>
        <w:fldChar w:fldCharType="separate"/>
      </w:r>
      <w:r w:rsidR="00070EC5" w:rsidRPr="00CC621F">
        <w:rPr>
          <w:rFonts w:ascii="Helvetica" w:hAnsi="Helvetica" w:cs="Arial"/>
          <w:color w:val="262626"/>
          <w:sz w:val="20"/>
          <w:szCs w:val="20"/>
          <w:lang w:val="en-GB" w:eastAsia="ja-JP"/>
        </w:rPr>
        <w:t>Mussini C</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instrText>
      </w:r>
      <w:r w:rsidRPr="00831BB8">
        <w:rPr>
          <w:lang w:val="en-GB"/>
        </w:rPr>
        <w:instrText xml:space="preserve">/www.ncbi.nlm.nih.gov/pubmed?term=Launay%20O%5BAuthor%5D&amp;cauthor=true&amp;cauthor_uid=25426810" </w:instrText>
      </w:r>
      <w:r>
        <w:fldChar w:fldCharType="separate"/>
      </w:r>
      <w:r w:rsidR="00070EC5" w:rsidRPr="00CC621F">
        <w:rPr>
          <w:rFonts w:ascii="Helvetica" w:hAnsi="Helvetica" w:cs="Arial"/>
          <w:color w:val="262626"/>
          <w:sz w:val="20"/>
          <w:szCs w:val="20"/>
          <w:lang w:val="en-GB" w:eastAsia="ja-JP"/>
        </w:rPr>
        <w:t>Launay O</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"http://www.ncbi.nlm.nih.gov/pubmed?term=Burger%20D%5BAuthor%5D&amp;cauthor=true&amp;cauthor_uid=25426810" </w:instrText>
      </w:r>
      <w:r>
        <w:fldChar w:fldCharType="separate"/>
      </w:r>
      <w:r w:rsidR="00070EC5" w:rsidRPr="00CC621F">
        <w:rPr>
          <w:rFonts w:ascii="Helvetica" w:hAnsi="Helvetica" w:cs="Arial"/>
          <w:color w:val="262626"/>
          <w:sz w:val="20"/>
          <w:szCs w:val="20"/>
          <w:lang w:val="en-GB" w:eastAsia="ja-JP"/>
        </w:rPr>
        <w:t>Burger D</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w:instrText>
      </w:r>
      <w:r w:rsidRPr="00831BB8">
        <w:rPr>
          <w:lang w:val="en-GB"/>
        </w:rPr>
        <w:instrText xml:space="preserve">nlm.nih.gov/pubmed?term=Roca%20B%5BAuthor%5D&amp;cauthor=true&amp;cauthor_uid=25426810" </w:instrText>
      </w:r>
      <w:r>
        <w:fldChar w:fldCharType="separate"/>
      </w:r>
      <w:r w:rsidR="00070EC5" w:rsidRPr="00CC621F">
        <w:rPr>
          <w:rFonts w:ascii="Helvetica" w:hAnsi="Helvetica" w:cs="Arial"/>
          <w:color w:val="262626"/>
          <w:sz w:val="20"/>
          <w:szCs w:val="20"/>
          <w:lang w:val="en-GB" w:eastAsia="ja-JP"/>
        </w:rPr>
        <w:t>Roca B</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"http://www.ncbi.nlm.nih.gov/pubmed?term=Fehr%20J%5BAuthor%5D&amp;cauthor=true&amp;cauthor_uid=25426810" </w:instrText>
      </w:r>
      <w:r>
        <w:fldChar w:fldCharType="separate"/>
      </w:r>
      <w:r w:rsidR="00070EC5" w:rsidRPr="00CC621F">
        <w:rPr>
          <w:rFonts w:ascii="Helvetica" w:hAnsi="Helvetica" w:cs="Arial"/>
          <w:color w:val="262626"/>
          <w:sz w:val="20"/>
          <w:szCs w:val="20"/>
          <w:lang w:val="en-GB" w:eastAsia="ja-JP"/>
        </w:rPr>
        <w:t>Fehr J</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w:instrText>
      </w:r>
      <w:r w:rsidRPr="00831BB8">
        <w:rPr>
          <w:lang w:val="en-GB"/>
        </w:rPr>
        <w:instrText xml:space="preserve">?term=Bonora%20S%5BAuthor%5D&amp;cauthor=true&amp;cauthor_uid=25426810" </w:instrText>
      </w:r>
      <w:r>
        <w:fldChar w:fldCharType="separate"/>
      </w:r>
      <w:r w:rsidR="00070EC5" w:rsidRPr="00CC621F">
        <w:rPr>
          <w:rFonts w:ascii="Helvetica" w:hAnsi="Helvetica" w:cs="Arial"/>
          <w:color w:val="262626"/>
          <w:sz w:val="20"/>
          <w:szCs w:val="20"/>
          <w:lang w:val="en-GB" w:eastAsia="ja-JP"/>
        </w:rPr>
        <w:t>Bonora S</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"http://www.ncbi.nlm.nih.gov/pubmed?term=Mocroft%20A%5BAuthor%5D&amp;cauthor=true&amp;cauthor_uid=25426810" </w:instrText>
      </w:r>
      <w:r>
        <w:fldChar w:fldCharType="separate"/>
      </w:r>
      <w:r w:rsidR="00070EC5" w:rsidRPr="00CC621F">
        <w:rPr>
          <w:rFonts w:ascii="Helvetica" w:hAnsi="Helvetica" w:cs="Arial"/>
          <w:color w:val="262626"/>
          <w:sz w:val="20"/>
          <w:szCs w:val="20"/>
          <w:lang w:val="en-GB" w:eastAsia="ja-JP"/>
        </w:rPr>
        <w:t>Mocroft A</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"http://www.ncbi.nlm.nih.gov/pubmed?term=Ob</w:instrText>
      </w:r>
      <w:r w:rsidRPr="00831BB8">
        <w:rPr>
          <w:lang w:val="en-GB"/>
        </w:rPr>
        <w:instrText xml:space="preserve">el%20N%5BAuthor%5D&amp;cauthor=true&amp;cauthor_uid=25426810" </w:instrText>
      </w:r>
      <w:r>
        <w:fldChar w:fldCharType="separate"/>
      </w:r>
      <w:r w:rsidR="00070EC5" w:rsidRPr="00CC621F">
        <w:rPr>
          <w:rFonts w:ascii="Helvetica" w:hAnsi="Helvetica" w:cs="Arial"/>
          <w:color w:val="262626"/>
          <w:sz w:val="20"/>
          <w:szCs w:val="20"/>
          <w:lang w:val="en-GB" w:eastAsia="ja-JP"/>
        </w:rPr>
        <w:t>Obel N</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"http://www.ncbi.nlm.nih.gov/pubmed?term=Dauchy%20FA%5BAuthor%5D&amp;cauthor=true&amp;cauthor_uid=25426810" </w:instrText>
      </w:r>
      <w:r>
        <w:fldChar w:fldCharType="separate"/>
      </w:r>
      <w:r w:rsidR="00070EC5" w:rsidRPr="00CC621F">
        <w:rPr>
          <w:rFonts w:ascii="Helvetica" w:hAnsi="Helvetica" w:cs="Arial"/>
          <w:color w:val="262626"/>
          <w:sz w:val="20"/>
          <w:szCs w:val="20"/>
          <w:lang w:val="en-GB" w:eastAsia="ja-JP"/>
        </w:rPr>
        <w:t>Dauchy FA</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"http://www.ncbi.nlm.nih.gov/pubmed?term=Zangerle%20R%5</w:instrText>
      </w:r>
      <w:r w:rsidRPr="00831BB8">
        <w:rPr>
          <w:lang w:val="en-GB"/>
        </w:rPr>
        <w:instrText xml:space="preserve">BAuthor%5D&amp;cauthor=true&amp;cauthor_uid=25426810" </w:instrText>
      </w:r>
      <w:r>
        <w:fldChar w:fldCharType="separate"/>
      </w:r>
      <w:r w:rsidR="00070EC5" w:rsidRPr="00CC621F">
        <w:rPr>
          <w:rFonts w:ascii="Helvetica" w:hAnsi="Helvetica" w:cs="Arial"/>
          <w:color w:val="262626"/>
          <w:sz w:val="20"/>
          <w:szCs w:val="20"/>
          <w:lang w:val="en-GB" w:eastAsia="ja-JP"/>
        </w:rPr>
        <w:t>Zangerle R</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"http://www.ncbi.nlm.nih.gov/pubmed?term=Gogos%20C%5BAuthor%5D&amp;cauthor=true&amp;cauthor_uid=25426810" </w:instrText>
      </w:r>
      <w:r>
        <w:fldChar w:fldCharType="separate"/>
      </w:r>
      <w:r w:rsidR="00070EC5" w:rsidRPr="00CC621F">
        <w:rPr>
          <w:rFonts w:ascii="Helvetica" w:hAnsi="Helvetica" w:cs="Arial"/>
          <w:color w:val="262626"/>
          <w:sz w:val="20"/>
          <w:szCs w:val="20"/>
          <w:lang w:val="en-GB" w:eastAsia="ja-JP"/>
        </w:rPr>
        <w:t>Gogos C</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"http://www.ncbi.nlm.nih.gov/pubmed?term=Gianotti%20N%5BAuthor%</w:instrText>
      </w:r>
      <w:r w:rsidRPr="00831BB8">
        <w:rPr>
          <w:lang w:val="en-GB"/>
        </w:rPr>
        <w:instrText xml:space="preserve">5D&amp;cauthor=true&amp;cauthor_uid=25426810" </w:instrText>
      </w:r>
      <w:r>
        <w:fldChar w:fldCharType="separate"/>
      </w:r>
      <w:r w:rsidR="00070EC5" w:rsidRPr="00CC621F">
        <w:rPr>
          <w:rFonts w:ascii="Helvetica" w:hAnsi="Helvetica" w:cs="Arial"/>
          <w:color w:val="262626"/>
          <w:sz w:val="20"/>
          <w:szCs w:val="20"/>
          <w:lang w:val="en-GB" w:eastAsia="ja-JP"/>
        </w:rPr>
        <w:t>Gianotti N</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"http://www.ncbi.nlm.nih.gov/pubmed?term=Ammassari%20A%5BAuthor%5D&amp;cauthor=true&amp;cauthor_uid=25426810" </w:instrText>
      </w:r>
      <w:r>
        <w:fldChar w:fldCharType="separate"/>
      </w:r>
      <w:r w:rsidR="00070EC5" w:rsidRPr="00CC621F">
        <w:rPr>
          <w:rFonts w:ascii="Helvetica" w:hAnsi="Helvetica" w:cs="Arial"/>
          <w:color w:val="262626"/>
          <w:sz w:val="20"/>
          <w:szCs w:val="20"/>
          <w:lang w:val="en-GB" w:eastAsia="ja-JP"/>
        </w:rPr>
        <w:t>Ammassari A</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"http://www.ncbi.nlm.nih.gov/pubmed?term=Torti%20C%5BAuthor%5D&amp;cauthor=true&amp;cauthor_uid=25426810" </w:instrText>
      </w:r>
      <w:r>
        <w:fldChar w:fldCharType="separate"/>
      </w:r>
      <w:r w:rsidR="00070EC5" w:rsidRPr="00CC621F">
        <w:rPr>
          <w:rFonts w:ascii="Helvetica" w:hAnsi="Helvetica" w:cs="Arial"/>
          <w:color w:val="262626"/>
          <w:sz w:val="20"/>
          <w:szCs w:val="20"/>
          <w:lang w:val="en-GB" w:eastAsia="ja-JP"/>
        </w:rPr>
        <w:t>Torti C</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"http://www.ncbi.nlm.nih.gov/pubmed?term=Ghosn%20J%5BAuthor%5D&amp;cauthor=true&amp;cauthor_uid=25426810" </w:instrText>
      </w:r>
      <w:r>
        <w:fldChar w:fldCharType="separate"/>
      </w:r>
      <w:r w:rsidR="00070EC5" w:rsidRPr="00CC621F">
        <w:rPr>
          <w:rFonts w:ascii="Helvetica" w:hAnsi="Helvetica" w:cs="Arial"/>
          <w:color w:val="262626"/>
          <w:sz w:val="20"/>
          <w:szCs w:val="20"/>
          <w:lang w:val="en-GB" w:eastAsia="ja-JP"/>
        </w:rPr>
        <w:t>Ghosn J</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w:instrText>
      </w:r>
      <w:r w:rsidRPr="00831BB8">
        <w:rPr>
          <w:lang w:val="en-GB"/>
        </w:rPr>
        <w:instrText xml:space="preserve">tp://www.ncbi.nlm.nih.gov/pubmed?term=Ch%C3%AAne%20G%5BAuthor%5D&amp;cauthor=true&amp;cauthor_uid=25426810" </w:instrText>
      </w:r>
      <w:r>
        <w:fldChar w:fldCharType="separate"/>
      </w:r>
      <w:r w:rsidR="00070EC5" w:rsidRPr="00CC621F">
        <w:rPr>
          <w:rFonts w:ascii="Helvetica" w:hAnsi="Helvetica" w:cs="Arial"/>
          <w:color w:val="262626"/>
          <w:sz w:val="20"/>
          <w:szCs w:val="20"/>
          <w:lang w:val="en-GB" w:eastAsia="ja-JP"/>
        </w:rPr>
        <w:t>Chêne G</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"http://www.ncbi.nlm.nih.gov/pubmed?term=Grarup%20J%5BAuthor%5D&amp;cauthor=true&amp;cauthor_uid=25426810" </w:instrText>
      </w:r>
      <w:r>
        <w:fldChar w:fldCharType="separate"/>
      </w:r>
      <w:r w:rsidR="00070EC5" w:rsidRPr="00CC621F">
        <w:rPr>
          <w:rFonts w:ascii="Helvetica" w:hAnsi="Helvetica" w:cs="Arial"/>
          <w:color w:val="262626"/>
          <w:sz w:val="20"/>
          <w:szCs w:val="20"/>
          <w:lang w:val="en-GB" w:eastAsia="ja-JP"/>
        </w:rPr>
        <w:t>Grarup J</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instrText>
      </w:r>
      <w:r w:rsidRPr="00831BB8">
        <w:rPr>
          <w:lang w:val="en-GB"/>
        </w:rPr>
        <w:instrText xml:space="preserve">w.ncbi.nlm.nih.gov/pubmed?term=Battegay%20M%5BAuthor%5D&amp;cauthor=true&amp;cauthor_uid=25426810" </w:instrText>
      </w:r>
      <w:r>
        <w:fldChar w:fldCharType="separate"/>
      </w:r>
      <w:r w:rsidR="00070EC5" w:rsidRPr="00CC621F">
        <w:rPr>
          <w:rFonts w:ascii="Helvetica" w:hAnsi="Helvetica" w:cs="Arial"/>
          <w:color w:val="262626"/>
          <w:sz w:val="20"/>
          <w:szCs w:val="20"/>
          <w:lang w:val="en-GB" w:eastAsia="ja-JP"/>
        </w:rPr>
        <w:t>Battegay M</w:t>
      </w:r>
      <w:r>
        <w:rPr>
          <w:rFonts w:ascii="Helvetica" w:hAnsi="Helvetica" w:cs="Arial"/>
          <w:color w:val="262626"/>
          <w:sz w:val="20"/>
          <w:szCs w:val="20"/>
          <w:lang w:val="en-GB" w:eastAsia="ja-JP"/>
        </w:rPr>
        <w:fldChar w:fldCharType="end"/>
      </w:r>
      <w:r w:rsidR="00070EC5" w:rsidRPr="00CC621F">
        <w:rPr>
          <w:rFonts w:ascii="Helvetica" w:hAnsi="Helvetica" w:cs="Arial"/>
          <w:sz w:val="20"/>
          <w:szCs w:val="20"/>
          <w:lang w:val="en-GB" w:eastAsia="ja-JP"/>
        </w:rPr>
        <w:t xml:space="preserve">; </w:t>
      </w:r>
      <w:r>
        <w:fldChar w:fldCharType="begin"/>
      </w:r>
      <w:r w:rsidRPr="00831BB8">
        <w:rPr>
          <w:lang w:val="en-GB"/>
        </w:rPr>
        <w:instrText xml:space="preserve"> HYPERLINK "http://www.ncbi.nlm.nih.gov/pubmed?term=%22for%20the%20Efavirenz%2C%20Obesity%20Project%20Team%20the%20Collaboration%20of%20Observational%</w:instrText>
      </w:r>
      <w:r w:rsidRPr="00831BB8">
        <w:rPr>
          <w:lang w:val="en-GB"/>
        </w:rPr>
        <w:instrText xml:space="preserve">20HIV%20Epidemiological%20Research%20Europe%20(COHERE)%20in%20EuroCoord%22%5BCorporate%20Author%5D" </w:instrText>
      </w:r>
      <w:r>
        <w:fldChar w:fldCharType="separate"/>
      </w:r>
      <w:r w:rsidR="00070EC5" w:rsidRPr="00CC621F">
        <w:rPr>
          <w:rFonts w:ascii="Helvetica" w:hAnsi="Helvetica" w:cs="Arial"/>
          <w:color w:val="262626"/>
          <w:sz w:val="20"/>
          <w:szCs w:val="20"/>
          <w:lang w:val="en-GB" w:eastAsia="ja-JP"/>
        </w:rPr>
        <w:t>for the Efavirenz, Obesity Project Team the Collab</w:t>
      </w:r>
      <w:r w:rsidR="00070EC5" w:rsidRPr="00CC621F">
        <w:rPr>
          <w:rFonts w:ascii="Helvetica" w:hAnsi="Helvetica" w:cs="Arial"/>
          <w:color w:val="262626"/>
          <w:sz w:val="20"/>
          <w:szCs w:val="20"/>
          <w:lang w:val="en-US" w:eastAsia="ja-JP"/>
        </w:rPr>
        <w:t>oration of Observational HIV Epidemiological Research Europe (COHERE) in EuroCoord</w:t>
      </w:r>
      <w:r>
        <w:rPr>
          <w:rFonts w:ascii="Helvetica" w:hAnsi="Helvetica" w:cs="Arial"/>
          <w:color w:val="262626"/>
          <w:sz w:val="20"/>
          <w:szCs w:val="20"/>
          <w:lang w:val="en-US" w:eastAsia="ja-JP"/>
        </w:rPr>
        <w:fldChar w:fldCharType="end"/>
      </w:r>
      <w:r w:rsidR="00070EC5" w:rsidRPr="00CC621F">
        <w:rPr>
          <w:rFonts w:ascii="Helvetica" w:hAnsi="Helvetica" w:cs="Arial"/>
          <w:sz w:val="20"/>
          <w:szCs w:val="20"/>
          <w:lang w:val="en-US" w:eastAsia="ja-JP"/>
        </w:rPr>
        <w:t>.</w:t>
      </w:r>
      <w:r w:rsidR="00070EC5" w:rsidRPr="00CC621F">
        <w:rPr>
          <w:rFonts w:ascii="Helvetica" w:hAnsi="Helvetica"/>
          <w:sz w:val="20"/>
          <w:szCs w:val="20"/>
          <w:lang w:val="en-US"/>
        </w:rPr>
        <w:t xml:space="preserve"> </w:t>
      </w:r>
      <w:r w:rsidR="00070EC5" w:rsidRPr="00CC621F">
        <w:rPr>
          <w:rFonts w:ascii="Helvetica" w:hAnsi="Helvetica" w:cs="Arial"/>
          <w:bCs/>
          <w:sz w:val="20"/>
          <w:szCs w:val="20"/>
          <w:lang w:val="en-US" w:eastAsia="ja-JP"/>
        </w:rPr>
        <w:t xml:space="preserve">Impact of body weight on virological and immunological responses to efavirenz-containing regimens in HIV-infected, treatment-naive adults. </w:t>
      </w:r>
      <w:r w:rsidR="00070EC5" w:rsidRPr="00B5163B">
        <w:rPr>
          <w:rFonts w:ascii="Helvetica" w:hAnsi="Helvetica" w:cs="Arial"/>
          <w:color w:val="262626"/>
          <w:sz w:val="20"/>
          <w:szCs w:val="20"/>
          <w:lang w:eastAsia="ja-JP"/>
        </w:rPr>
        <w:t>AIDS</w:t>
      </w:r>
      <w:r w:rsidR="00070EC5" w:rsidRPr="00B5163B">
        <w:rPr>
          <w:rFonts w:ascii="Helvetica" w:hAnsi="Helvetica" w:cs="Arial"/>
          <w:sz w:val="20"/>
          <w:szCs w:val="20"/>
          <w:lang w:eastAsia="ja-JP"/>
        </w:rPr>
        <w:t xml:space="preserve"> </w:t>
      </w:r>
      <w:proofErr w:type="gramStart"/>
      <w:r w:rsidR="00070EC5" w:rsidRPr="00B5163B">
        <w:rPr>
          <w:rFonts w:ascii="Helvetica" w:hAnsi="Helvetica" w:cs="Arial"/>
          <w:sz w:val="20"/>
          <w:szCs w:val="20"/>
          <w:lang w:eastAsia="ja-JP"/>
        </w:rPr>
        <w:t>2015</w:t>
      </w:r>
      <w:r w:rsidR="00B5163B" w:rsidRPr="00B5163B">
        <w:rPr>
          <w:rFonts w:ascii="Helvetica" w:hAnsi="Helvetica" w:cs="Arial"/>
          <w:sz w:val="20"/>
          <w:szCs w:val="20"/>
          <w:lang w:eastAsia="ja-JP"/>
        </w:rPr>
        <w:t>;</w:t>
      </w:r>
      <w:proofErr w:type="gramEnd"/>
      <w:r w:rsidR="00B5163B" w:rsidRPr="00B5163B">
        <w:rPr>
          <w:rFonts w:ascii="Helvetica" w:hAnsi="Helvetica"/>
          <w:sz w:val="20"/>
          <w:szCs w:val="20"/>
          <w:lang w:val="en-GB"/>
        </w:rPr>
        <w:t>29(2):193-200</w:t>
      </w:r>
      <w:r w:rsidR="00070EC5" w:rsidRPr="00B5163B">
        <w:rPr>
          <w:rFonts w:ascii="Helvetica" w:hAnsi="Helvetica" w:cs="Arial"/>
          <w:sz w:val="20"/>
          <w:szCs w:val="20"/>
          <w:lang w:eastAsia="ja-JP"/>
        </w:rPr>
        <w:t>.</w:t>
      </w:r>
    </w:p>
    <w:p w:rsidR="00DF0178" w:rsidRPr="00EE28F7" w:rsidRDefault="00DF0178"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sz w:val="20"/>
          <w:szCs w:val="20"/>
          <w:lang w:val="en-US"/>
        </w:rPr>
        <w:t xml:space="preserve">May MT, Justice AC, Birnie K, Ingle SM, Smit C, Smith C, Neau D, </w:t>
      </w:r>
      <w:r w:rsidRPr="00CC621F">
        <w:rPr>
          <w:rFonts w:ascii="Helvetica" w:hAnsi="Helvetica"/>
          <w:bCs/>
          <w:sz w:val="20"/>
          <w:szCs w:val="20"/>
          <w:lang w:val="en-US"/>
        </w:rPr>
        <w:t>Guiguet M</w:t>
      </w:r>
      <w:r w:rsidRPr="00CC621F">
        <w:rPr>
          <w:rFonts w:ascii="Helvetica" w:hAnsi="Helvetica"/>
          <w:sz w:val="20"/>
          <w:szCs w:val="20"/>
          <w:lang w:val="en-US"/>
        </w:rPr>
        <w:t xml:space="preserve">, Schwarze-Zander C, Moreno S, Guest JL, Monforte AD, Tural C, Gill MJ, Bregenzer A, Kirk O, Saag M, Sterling TR, Crane HM, Sterne JA. </w:t>
      </w:r>
      <w:hyperlink r:id="rId26" w:history="1">
        <w:r w:rsidRPr="00CC621F">
          <w:rPr>
            <w:rStyle w:val="Lienhypertexte"/>
            <w:rFonts w:ascii="Helvetica" w:hAnsi="Helvetica"/>
            <w:color w:val="auto"/>
            <w:sz w:val="20"/>
            <w:szCs w:val="20"/>
            <w:u w:val="none"/>
            <w:lang w:val="en-US"/>
          </w:rPr>
          <w:t xml:space="preserve">Injection drug use and Hepatitis C as risk factors for mortality in HIV-infected individuals: </w:t>
        </w:r>
        <w:proofErr w:type="gramStart"/>
        <w:r w:rsidRPr="00CC621F">
          <w:rPr>
            <w:rStyle w:val="Lienhypertexte"/>
            <w:rFonts w:ascii="Helvetica" w:hAnsi="Helvetica"/>
            <w:color w:val="auto"/>
            <w:sz w:val="20"/>
            <w:szCs w:val="20"/>
            <w:u w:val="none"/>
            <w:lang w:val="en-US"/>
          </w:rPr>
          <w:t>the</w:t>
        </w:r>
        <w:proofErr w:type="gramEnd"/>
        <w:r w:rsidRPr="00CC621F">
          <w:rPr>
            <w:rStyle w:val="Lienhypertexte"/>
            <w:rFonts w:ascii="Helvetica" w:hAnsi="Helvetica"/>
            <w:color w:val="auto"/>
            <w:sz w:val="20"/>
            <w:szCs w:val="20"/>
            <w:u w:val="none"/>
            <w:lang w:val="en-US"/>
          </w:rPr>
          <w:t xml:space="preserve"> Antiretroviral Therapy Cohort Collaboration.</w:t>
        </w:r>
      </w:hyperlink>
      <w:r w:rsidRPr="00DF0178">
        <w:rPr>
          <w:rFonts w:ascii="Helvetica" w:hAnsi="Helvetica"/>
          <w:sz w:val="20"/>
          <w:szCs w:val="20"/>
          <w:lang w:val="en-GB"/>
        </w:rPr>
        <w:t xml:space="preserve"> </w:t>
      </w:r>
      <w:r w:rsidRPr="00DF0178">
        <w:rPr>
          <w:rStyle w:val="jrnl"/>
          <w:rFonts w:ascii="Helvetica" w:hAnsi="Helvetica"/>
          <w:sz w:val="20"/>
          <w:szCs w:val="20"/>
        </w:rPr>
        <w:t xml:space="preserve">J Acquir Immune Defic </w:t>
      </w:r>
      <w:r w:rsidRPr="003E6F7B">
        <w:rPr>
          <w:rStyle w:val="jrnl"/>
          <w:rFonts w:ascii="Helvetica" w:hAnsi="Helvetica"/>
          <w:sz w:val="20"/>
          <w:szCs w:val="20"/>
        </w:rPr>
        <w:t>Syndr</w:t>
      </w:r>
      <w:r w:rsidRPr="003E6F7B">
        <w:rPr>
          <w:rFonts w:ascii="Helvetica" w:hAnsi="Helvetica"/>
          <w:sz w:val="20"/>
          <w:szCs w:val="20"/>
        </w:rPr>
        <w:t xml:space="preserve"> 2015</w:t>
      </w:r>
      <w:r w:rsidR="003E6F7B" w:rsidRPr="003E6F7B">
        <w:rPr>
          <w:rFonts w:ascii="Helvetica" w:hAnsi="Helvetica"/>
          <w:sz w:val="20"/>
          <w:szCs w:val="20"/>
        </w:rPr>
        <w:t>; 69(3):348-54</w:t>
      </w:r>
      <w:r w:rsidRPr="003E6F7B">
        <w:rPr>
          <w:rFonts w:ascii="Helvetica" w:hAnsi="Helvetica"/>
          <w:sz w:val="20"/>
          <w:szCs w:val="20"/>
        </w:rPr>
        <w:t>.</w:t>
      </w:r>
    </w:p>
    <w:p w:rsidR="00EE28F7" w:rsidRPr="00F52CE7" w:rsidRDefault="00EE28F7"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sz w:val="20"/>
          <w:szCs w:val="20"/>
          <w:lang w:val="en-US"/>
        </w:rPr>
        <w:t xml:space="preserve">Mocroft A, Lundgren J, Antinori A, d’Arminio Monforte A, Brännström J, Bonnet F, Brockmeyer N, Casabona J, Castagna A, Costagliola D, De Wit S, Fätkenheuer G, Furrer H, Jadand C, Johnson A, Lazanas M, Leport C, Moreno S, Mussini C, Obel N, Post F, Reiss P, Sabin C, </w:t>
      </w:r>
      <w:r w:rsidRPr="00EE28F7">
        <w:rPr>
          <w:rFonts w:ascii="Helvetica" w:hAnsi="Helvetica"/>
          <w:sz w:val="20"/>
          <w:szCs w:val="20"/>
          <w:lang w:val="en-US"/>
        </w:rPr>
        <w:t xml:space="preserve">Skaletz-Rorowski A, </w:t>
      </w:r>
      <w:r w:rsidRPr="00CC621F">
        <w:rPr>
          <w:rFonts w:ascii="Helvetica" w:hAnsi="Helvetica"/>
          <w:sz w:val="20"/>
          <w:szCs w:val="20"/>
          <w:lang w:val="en-US"/>
        </w:rPr>
        <w:t xml:space="preserve">Suarez-Loano I, Torti C, Warszawski J, Wittkop L, Zangerle R, Chene G, Raben D, Kirk O. Late presentation for HIV across Europe: An update from the Collaboration of Observational HIV Epidemiological Research Europe Study (COHERE) in EuroCoord. </w:t>
      </w:r>
      <w:r w:rsidRPr="00F52CE7">
        <w:rPr>
          <w:rFonts w:ascii="Helvetica" w:hAnsi="Helvetica"/>
          <w:sz w:val="20"/>
          <w:szCs w:val="20"/>
        </w:rPr>
        <w:t xml:space="preserve">Eurosurveillance </w:t>
      </w:r>
      <w:proofErr w:type="gramStart"/>
      <w:r w:rsidRPr="00F52CE7">
        <w:rPr>
          <w:rFonts w:ascii="Helvetica" w:hAnsi="Helvetica"/>
          <w:sz w:val="20"/>
          <w:szCs w:val="20"/>
        </w:rPr>
        <w:t>2015</w:t>
      </w:r>
      <w:r w:rsidR="00F52CE7" w:rsidRPr="00F52CE7">
        <w:rPr>
          <w:rFonts w:ascii="Helvetica" w:hAnsi="Helvetica"/>
          <w:sz w:val="20"/>
          <w:szCs w:val="20"/>
        </w:rPr>
        <w:t>;</w:t>
      </w:r>
      <w:proofErr w:type="gramEnd"/>
      <w:r w:rsidR="00F52CE7" w:rsidRPr="00F52CE7">
        <w:rPr>
          <w:rFonts w:ascii="Helvetica" w:hAnsi="Helvetica"/>
          <w:sz w:val="20"/>
          <w:szCs w:val="20"/>
        </w:rPr>
        <w:t xml:space="preserve"> 20(47).</w:t>
      </w:r>
    </w:p>
    <w:p w:rsidR="00414BDC" w:rsidRPr="003E6F7B" w:rsidRDefault="00272986"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iCs/>
          <w:sz w:val="20"/>
          <w:szCs w:val="20"/>
          <w:lang w:val="en-US"/>
        </w:rPr>
        <w:lastRenderedPageBreak/>
        <w:t>The Migrants Working Group on behalf of COHERE in EuroCoord,</w:t>
      </w:r>
      <w:r w:rsidRPr="001F7D7A">
        <w:rPr>
          <w:rFonts w:ascii="Helvetica" w:hAnsi="Helvetica"/>
          <w:bCs/>
          <w:sz w:val="20"/>
          <w:szCs w:val="20"/>
          <w:lang w:val="en-GB"/>
        </w:rPr>
        <w:t xml:space="preserve"> </w:t>
      </w:r>
      <w:r w:rsidR="00414BDC" w:rsidRPr="001F7D7A">
        <w:rPr>
          <w:rFonts w:ascii="Helvetica" w:hAnsi="Helvetica"/>
          <w:bCs/>
          <w:sz w:val="20"/>
          <w:szCs w:val="20"/>
          <w:lang w:val="en-GB"/>
        </w:rPr>
        <w:t xml:space="preserve">Monge S, Jarrín I, Mocroft A, Sabin CA, Touloumi G, van Sighem A, Abgrall S, Dray-Spira R, Spire B, Castagna A, Mussini C, Zangerle R, Hessamfar M, Anderson J, Hamouda O, Ehren K, Obel N, Kirk O, de Monteynard LA, Antinori A, Girardi E, Saracino A, Calmy A, De Wit S, Wittkop L, Bucher HC, Montoliu A, Raben D, Prins M, Meyer L, Chene G, Burns F, Del Amo J. Mortality in </w:t>
      </w:r>
      <w:r w:rsidR="00F52CE7">
        <w:rPr>
          <w:rFonts w:ascii="Helvetica" w:hAnsi="Helvetica"/>
          <w:bCs/>
          <w:sz w:val="20"/>
          <w:szCs w:val="20"/>
          <w:lang w:val="en-GB"/>
        </w:rPr>
        <w:t>m</w:t>
      </w:r>
      <w:r w:rsidR="00414BDC" w:rsidRPr="001F7D7A">
        <w:rPr>
          <w:rFonts w:ascii="Helvetica" w:hAnsi="Helvetica"/>
          <w:bCs/>
          <w:sz w:val="20"/>
          <w:szCs w:val="20"/>
          <w:lang w:val="en-GB"/>
        </w:rPr>
        <w:t xml:space="preserve">igrants </w:t>
      </w:r>
      <w:r w:rsidR="00F52CE7">
        <w:rPr>
          <w:rFonts w:ascii="Helvetica" w:hAnsi="Helvetica"/>
          <w:bCs/>
          <w:sz w:val="20"/>
          <w:szCs w:val="20"/>
          <w:lang w:val="en-GB"/>
        </w:rPr>
        <w:t>l</w:t>
      </w:r>
      <w:r w:rsidR="00414BDC" w:rsidRPr="001F7D7A">
        <w:rPr>
          <w:rFonts w:ascii="Helvetica" w:hAnsi="Helvetica"/>
          <w:bCs/>
          <w:sz w:val="20"/>
          <w:szCs w:val="20"/>
          <w:lang w:val="en-GB"/>
        </w:rPr>
        <w:t xml:space="preserve">iving with HIV in </w:t>
      </w:r>
      <w:r w:rsidR="00F52CE7">
        <w:rPr>
          <w:rFonts w:ascii="Helvetica" w:hAnsi="Helvetica"/>
          <w:bCs/>
          <w:sz w:val="20"/>
          <w:szCs w:val="20"/>
          <w:lang w:val="en-GB"/>
        </w:rPr>
        <w:t xml:space="preserve">western Europe </w:t>
      </w:r>
      <w:r w:rsidR="00F52CE7" w:rsidRPr="001F7D7A">
        <w:rPr>
          <w:rFonts w:ascii="Helvetica" w:hAnsi="Helvetica"/>
          <w:bCs/>
          <w:sz w:val="20"/>
          <w:szCs w:val="20"/>
          <w:lang w:val="en-GB"/>
        </w:rPr>
        <w:t>(1997 - 2013)</w:t>
      </w:r>
      <w:r w:rsidR="00F52CE7">
        <w:rPr>
          <w:rFonts w:ascii="Helvetica" w:hAnsi="Helvetica"/>
          <w:bCs/>
          <w:sz w:val="20"/>
          <w:szCs w:val="20"/>
          <w:lang w:val="en-GB"/>
        </w:rPr>
        <w:t>:</w:t>
      </w:r>
      <w:r w:rsidR="00414BDC" w:rsidRPr="001F7D7A">
        <w:rPr>
          <w:rFonts w:ascii="Helvetica" w:hAnsi="Helvetica"/>
          <w:bCs/>
          <w:sz w:val="20"/>
          <w:szCs w:val="20"/>
          <w:lang w:val="en-GB"/>
        </w:rPr>
        <w:t xml:space="preserve"> an </w:t>
      </w:r>
      <w:r w:rsidR="00F52CE7">
        <w:rPr>
          <w:rFonts w:ascii="Helvetica" w:hAnsi="Helvetica"/>
          <w:bCs/>
          <w:sz w:val="20"/>
          <w:szCs w:val="20"/>
          <w:lang w:val="en-GB"/>
        </w:rPr>
        <w:t>collaborative</w:t>
      </w:r>
      <w:r w:rsidR="00414BDC" w:rsidRPr="001F7D7A">
        <w:rPr>
          <w:rFonts w:ascii="Helvetica" w:hAnsi="Helvetica"/>
          <w:bCs/>
          <w:sz w:val="20"/>
          <w:szCs w:val="20"/>
          <w:lang w:val="en-GB"/>
        </w:rPr>
        <w:t xml:space="preserve"> cohort study</w:t>
      </w:r>
      <w:r w:rsidR="00414BDC">
        <w:rPr>
          <w:rFonts w:ascii="Helvetica" w:hAnsi="Helvetica"/>
          <w:bCs/>
          <w:sz w:val="20"/>
          <w:szCs w:val="20"/>
          <w:lang w:val="en-GB"/>
        </w:rPr>
        <w:t>. Lancet HIV 2015</w:t>
      </w:r>
      <w:r w:rsidR="00F52CE7">
        <w:rPr>
          <w:rFonts w:ascii="Helvetica" w:hAnsi="Helvetica"/>
          <w:bCs/>
          <w:sz w:val="20"/>
          <w:szCs w:val="20"/>
          <w:lang w:val="en-GB"/>
        </w:rPr>
        <w:t xml:space="preserve">, 2(12): </w:t>
      </w:r>
      <w:r w:rsidR="00F52CE7" w:rsidRPr="00F52CE7">
        <w:rPr>
          <w:rFonts w:ascii="Helvetica" w:hAnsi="Helvetica"/>
          <w:bCs/>
          <w:sz w:val="20"/>
          <w:szCs w:val="20"/>
          <w:lang w:val="en-GB"/>
        </w:rPr>
        <w:t>e540-e549</w:t>
      </w:r>
      <w:r w:rsidR="00414BDC">
        <w:rPr>
          <w:rFonts w:ascii="Helvetica" w:hAnsi="Helvetica"/>
          <w:bCs/>
          <w:sz w:val="20"/>
          <w:szCs w:val="20"/>
          <w:lang w:val="en-GB"/>
        </w:rPr>
        <w:t>.</w:t>
      </w:r>
    </w:p>
    <w:p w:rsidR="00B5163B" w:rsidRDefault="00B5163B"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B5163B">
        <w:rPr>
          <w:rFonts w:ascii="Helvetica" w:hAnsi="Helvetica"/>
          <w:sz w:val="20"/>
          <w:szCs w:val="20"/>
          <w:lang w:val="en-US"/>
        </w:rPr>
        <w:t xml:space="preserve">de Monteynard LA, Dray-Spira R, De Truchis P, Grabar S, Launay O, Meynard JL, Khuong-Josses MA, Gilquin J, Rey D, Simon A, Pavie J, Mahamat A, Matheron S, Costagliola D, Abgrall S, on behalf of the French Hospital Database on HIV. </w:t>
      </w:r>
      <w:r w:rsidRPr="00CC621F">
        <w:rPr>
          <w:rFonts w:ascii="Helvetica" w:hAnsi="Helvetica" w:cs="Menlo"/>
          <w:sz w:val="20"/>
          <w:szCs w:val="20"/>
          <w:lang w:val="en-US"/>
        </w:rPr>
        <w:t xml:space="preserve">Later cART initiation in migrant men from sub-Saharan Africa without advanced HIV disease in France. </w:t>
      </w:r>
      <w:r w:rsidRPr="00FA3B01">
        <w:rPr>
          <w:rFonts w:ascii="Helvetica" w:hAnsi="Helvetica" w:cs="Menlo"/>
          <w:sz w:val="20"/>
          <w:szCs w:val="20"/>
        </w:rPr>
        <w:t xml:space="preserve">Plos One </w:t>
      </w:r>
      <w:proofErr w:type="gramStart"/>
      <w:r w:rsidRPr="00FA3B01">
        <w:rPr>
          <w:rFonts w:ascii="Helvetica" w:hAnsi="Helvetica" w:cs="Menlo"/>
          <w:sz w:val="20"/>
          <w:szCs w:val="20"/>
        </w:rPr>
        <w:t>2015</w:t>
      </w:r>
      <w:r w:rsidR="00FA3B01" w:rsidRPr="00FA3B01">
        <w:rPr>
          <w:rFonts w:ascii="Helvetica" w:hAnsi="Helvetica"/>
          <w:sz w:val="20"/>
          <w:szCs w:val="20"/>
        </w:rPr>
        <w:t>;</w:t>
      </w:r>
      <w:proofErr w:type="gramEnd"/>
      <w:r w:rsidR="00FA3B01" w:rsidRPr="00FA3B01">
        <w:rPr>
          <w:rFonts w:ascii="Helvetica" w:hAnsi="Helvetica"/>
          <w:sz w:val="20"/>
          <w:szCs w:val="20"/>
        </w:rPr>
        <w:t xml:space="preserve"> 10(3):e0118492</w:t>
      </w:r>
      <w:r w:rsidRPr="00FA3B01">
        <w:rPr>
          <w:rFonts w:ascii="Helvetica" w:hAnsi="Helvetica" w:cs="Menlo"/>
          <w:sz w:val="20"/>
          <w:szCs w:val="20"/>
        </w:rPr>
        <w:t>.</w:t>
      </w:r>
      <w:r w:rsidRPr="00FA3B01">
        <w:rPr>
          <w:rFonts w:ascii="Helvetica" w:hAnsi="Helvetica"/>
          <w:sz w:val="20"/>
          <w:szCs w:val="20"/>
          <w:lang w:val="en-GB"/>
        </w:rPr>
        <w:t xml:space="preserve"> </w:t>
      </w:r>
    </w:p>
    <w:p w:rsidR="00383FD2" w:rsidRPr="00FC47A0" w:rsidRDefault="00383FD2"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sz w:val="20"/>
          <w:szCs w:val="20"/>
          <w:lang w:val="en-US" w:eastAsia="ja-JP"/>
        </w:rPr>
        <w:t xml:space="preserve">Potard V, Reynes J, Ferry T, Aubin C, Finkielsztejn L, Yazdanpanah Y, </w:t>
      </w:r>
      <w:r w:rsidRPr="00CC621F">
        <w:rPr>
          <w:rFonts w:ascii="Helvetica" w:hAnsi="Helvetica"/>
          <w:sz w:val="20"/>
          <w:szCs w:val="20"/>
          <w:u w:val="single"/>
          <w:lang w:val="en-US" w:eastAsia="ja-JP"/>
        </w:rPr>
        <w:t>Costagliola D</w:t>
      </w:r>
      <w:r w:rsidRPr="00CC621F">
        <w:rPr>
          <w:rFonts w:ascii="Helvetica" w:hAnsi="Helvetica"/>
          <w:sz w:val="20"/>
          <w:szCs w:val="20"/>
          <w:lang w:val="en-US" w:eastAsia="ja-JP"/>
        </w:rPr>
        <w:t xml:space="preserve"> on behalf of FHDH ANRS CO4. Durability and effectiveness of maraviroc-containing regimens in HIV-1-infected</w:t>
      </w:r>
      <w:r w:rsidRPr="00CC621F">
        <w:rPr>
          <w:rFonts w:ascii="Helvetica" w:hAnsi="Helvetica"/>
          <w:sz w:val="20"/>
          <w:szCs w:val="20"/>
          <w:lang w:val="en-US"/>
        </w:rPr>
        <w:t xml:space="preserve"> </w:t>
      </w:r>
      <w:r w:rsidRPr="00CC621F">
        <w:rPr>
          <w:rFonts w:ascii="Helvetica" w:hAnsi="Helvetica"/>
          <w:sz w:val="20"/>
          <w:szCs w:val="20"/>
          <w:lang w:val="en-US" w:eastAsia="ja-JP"/>
        </w:rPr>
        <w:t xml:space="preserve">individuals with virological failure in routine clinical practice. </w:t>
      </w:r>
      <w:r w:rsidRPr="00FC47A0">
        <w:rPr>
          <w:rFonts w:ascii="Helvetica" w:hAnsi="Helvetica"/>
          <w:sz w:val="20"/>
          <w:szCs w:val="20"/>
          <w:lang w:eastAsia="ja-JP"/>
        </w:rPr>
        <w:t xml:space="preserve">Plos One </w:t>
      </w:r>
      <w:proofErr w:type="gramStart"/>
      <w:r w:rsidRPr="00FC47A0">
        <w:rPr>
          <w:rFonts w:ascii="Helvetica" w:hAnsi="Helvetica"/>
          <w:sz w:val="20"/>
          <w:szCs w:val="20"/>
          <w:lang w:eastAsia="ja-JP"/>
        </w:rPr>
        <w:t>2015</w:t>
      </w:r>
      <w:r w:rsidR="00FC47A0" w:rsidRPr="00FC47A0">
        <w:rPr>
          <w:rFonts w:ascii="Helvetica" w:hAnsi="Helvetica"/>
          <w:sz w:val="20"/>
          <w:szCs w:val="20"/>
          <w:lang w:eastAsia="ja-JP"/>
        </w:rPr>
        <w:t>;</w:t>
      </w:r>
      <w:proofErr w:type="gramEnd"/>
      <w:r w:rsidR="00FC47A0" w:rsidRPr="00FC47A0">
        <w:rPr>
          <w:rFonts w:ascii="Helvetica" w:hAnsi="Helvetica"/>
          <w:sz w:val="20"/>
          <w:szCs w:val="20"/>
        </w:rPr>
        <w:t xml:space="preserve"> 10(12):e0144746</w:t>
      </w:r>
      <w:r w:rsidR="00FC47A0" w:rsidRPr="00FC47A0">
        <w:rPr>
          <w:rFonts w:ascii="Helvetica" w:hAnsi="Helvetica"/>
          <w:sz w:val="20"/>
          <w:szCs w:val="20"/>
          <w:lang w:eastAsia="ja-JP"/>
        </w:rPr>
        <w:t>.</w:t>
      </w:r>
      <w:r w:rsidRPr="00FC47A0">
        <w:rPr>
          <w:rFonts w:ascii="Helvetica" w:hAnsi="Helvetica"/>
          <w:sz w:val="20"/>
          <w:szCs w:val="20"/>
          <w:lang w:val="en-GB"/>
        </w:rPr>
        <w:t xml:space="preserve"> </w:t>
      </w:r>
    </w:p>
    <w:p w:rsidR="00430655" w:rsidRPr="00383FD2" w:rsidRDefault="00430655" w:rsidP="00C8792A">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color w:val="000000"/>
          <w:sz w:val="20"/>
          <w:szCs w:val="20"/>
          <w:lang w:val="en-US"/>
        </w:rPr>
        <w:t xml:space="preserve">Pourcher G, </w:t>
      </w:r>
      <w:r w:rsidRPr="00CC621F">
        <w:rPr>
          <w:rFonts w:ascii="Helvetica" w:hAnsi="Helvetica"/>
          <w:bCs/>
          <w:color w:val="000000"/>
          <w:sz w:val="20"/>
          <w:szCs w:val="20"/>
          <w:lang w:val="en-US"/>
        </w:rPr>
        <w:t>Costagliola D</w:t>
      </w:r>
      <w:r w:rsidRPr="00CC621F">
        <w:rPr>
          <w:rFonts w:ascii="Helvetica" w:hAnsi="Helvetica"/>
          <w:color w:val="000000"/>
          <w:sz w:val="20"/>
          <w:szCs w:val="20"/>
          <w:lang w:val="en-US"/>
        </w:rPr>
        <w:t xml:space="preserve">, Martinez V. </w:t>
      </w:r>
      <w:r w:rsidR="00E85478">
        <w:fldChar w:fldCharType="begin"/>
      </w:r>
      <w:r w:rsidR="00E85478" w:rsidRPr="00831BB8">
        <w:rPr>
          <w:lang w:val="en-US"/>
        </w:rPr>
        <w:instrText xml:space="preserve"> HYPER</w:instrText>
      </w:r>
      <w:r w:rsidR="00E85478" w:rsidRPr="00831BB8">
        <w:rPr>
          <w:lang w:val="en-US"/>
        </w:rPr>
        <w:instrText xml:space="preserve">LINK "http://www.ncbi.nlm.nih.gov/pubmed/25662869" </w:instrText>
      </w:r>
      <w:r w:rsidR="00E85478">
        <w:fldChar w:fldCharType="separate"/>
      </w:r>
      <w:r w:rsidRPr="00CC621F">
        <w:rPr>
          <w:rStyle w:val="Lienhypertexte"/>
          <w:rFonts w:ascii="Helvetica" w:hAnsi="Helvetica" w:cs="Times"/>
          <w:color w:val="000000"/>
          <w:sz w:val="20"/>
          <w:szCs w:val="20"/>
          <w:u w:val="none"/>
          <w:lang w:val="en-US"/>
        </w:rPr>
        <w:t xml:space="preserve">Obesity in </w:t>
      </w:r>
      <w:r w:rsidRPr="00CC621F">
        <w:rPr>
          <w:rStyle w:val="Lienhypertexte"/>
          <w:rFonts w:ascii="Helvetica" w:hAnsi="Helvetica" w:cs="Times"/>
          <w:bCs/>
          <w:color w:val="000000"/>
          <w:sz w:val="20"/>
          <w:szCs w:val="20"/>
          <w:u w:val="none"/>
          <w:lang w:val="en-US"/>
        </w:rPr>
        <w:t>HIV</w:t>
      </w:r>
      <w:r w:rsidRPr="00CC621F">
        <w:rPr>
          <w:rStyle w:val="Lienhypertexte"/>
          <w:rFonts w:ascii="Helvetica" w:hAnsi="Helvetica" w:cs="Times"/>
          <w:color w:val="000000"/>
          <w:sz w:val="20"/>
          <w:szCs w:val="20"/>
          <w:u w:val="none"/>
          <w:lang w:val="en-US"/>
        </w:rPr>
        <w:t>-infected patients in France: Prevalence and surgical treatment options.</w:t>
      </w:r>
      <w:r w:rsidR="00E85478">
        <w:rPr>
          <w:rStyle w:val="Lienhypertexte"/>
          <w:rFonts w:ascii="Helvetica" w:hAnsi="Helvetica" w:cs="Times"/>
          <w:color w:val="000000"/>
          <w:sz w:val="20"/>
          <w:szCs w:val="20"/>
          <w:u w:val="none"/>
          <w:lang w:val="en-US"/>
        </w:rPr>
        <w:fldChar w:fldCharType="end"/>
      </w:r>
      <w:r w:rsidRPr="00CC621F">
        <w:rPr>
          <w:rFonts w:ascii="Helvetica" w:hAnsi="Helvetica"/>
          <w:color w:val="000000"/>
          <w:sz w:val="20"/>
          <w:szCs w:val="20"/>
          <w:lang w:val="en-US"/>
        </w:rPr>
        <w:t xml:space="preserve"> </w:t>
      </w:r>
      <w:r w:rsidRPr="00383FD2">
        <w:rPr>
          <w:rStyle w:val="jrnl"/>
          <w:rFonts w:ascii="Helvetica" w:hAnsi="Helvetica"/>
          <w:color w:val="000000"/>
          <w:sz w:val="20"/>
          <w:szCs w:val="20"/>
        </w:rPr>
        <w:t>J Visc Surg</w:t>
      </w:r>
      <w:r w:rsidRPr="00383FD2">
        <w:rPr>
          <w:rFonts w:ascii="Helvetica" w:hAnsi="Helvetica"/>
          <w:color w:val="000000"/>
          <w:sz w:val="20"/>
          <w:szCs w:val="20"/>
        </w:rPr>
        <w:t xml:space="preserve"> 2015</w:t>
      </w:r>
      <w:r w:rsidR="00FA3B01" w:rsidRPr="00383FD2">
        <w:rPr>
          <w:rFonts w:ascii="Helvetica" w:hAnsi="Helvetica"/>
          <w:color w:val="000000"/>
          <w:sz w:val="20"/>
          <w:szCs w:val="20"/>
        </w:rPr>
        <w:t xml:space="preserve">; </w:t>
      </w:r>
      <w:r w:rsidR="00FA3B01" w:rsidRPr="00383FD2">
        <w:rPr>
          <w:rFonts w:ascii="Helvetica" w:hAnsi="Helvetica"/>
          <w:sz w:val="20"/>
          <w:szCs w:val="20"/>
        </w:rPr>
        <w:t>152(1):33-7</w:t>
      </w:r>
      <w:r w:rsidRPr="00383FD2">
        <w:rPr>
          <w:rFonts w:ascii="Helvetica" w:hAnsi="Helvetica"/>
          <w:color w:val="000000"/>
          <w:sz w:val="20"/>
          <w:szCs w:val="20"/>
        </w:rPr>
        <w:t>.</w:t>
      </w:r>
      <w:r w:rsidRPr="00383FD2">
        <w:rPr>
          <w:rFonts w:ascii="Helvetica" w:hAnsi="Helvetica"/>
          <w:sz w:val="20"/>
          <w:szCs w:val="20"/>
          <w:lang w:val="en-GB"/>
        </w:rPr>
        <w:t xml:space="preserve"> </w:t>
      </w:r>
    </w:p>
    <w:p w:rsidR="0000232B" w:rsidRPr="00FA3B01" w:rsidRDefault="0000232B"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cs="Arial"/>
          <w:sz w:val="20"/>
          <w:szCs w:val="20"/>
          <w:lang w:val="en-US"/>
        </w:rPr>
        <w:t xml:space="preserve">Rosenthal E, Roussillon C, Salmon-Céron D, Georget A, Hénard S, Huleux T, Gueit I, Mortier E, </w:t>
      </w:r>
      <w:r w:rsidRPr="00CC621F">
        <w:rPr>
          <w:rFonts w:ascii="Helvetica" w:hAnsi="Helvetica" w:cs="Arial"/>
          <w:bCs/>
          <w:sz w:val="20"/>
          <w:szCs w:val="20"/>
          <w:lang w:val="en-US"/>
        </w:rPr>
        <w:t>Costagliola D</w:t>
      </w:r>
      <w:r w:rsidRPr="00CC621F">
        <w:rPr>
          <w:rFonts w:ascii="Helvetica" w:hAnsi="Helvetica" w:cs="Arial"/>
          <w:sz w:val="20"/>
          <w:szCs w:val="20"/>
          <w:lang w:val="en-US"/>
        </w:rPr>
        <w:t xml:space="preserve">, Morlat P, Chêne G, Cacoub P; the Mortalité 2010 and GERMIVIC study </w:t>
      </w:r>
      <w:r w:rsidRPr="00CC621F">
        <w:rPr>
          <w:rFonts w:ascii="Helvetica" w:hAnsi="Helvetica" w:cs="Arial"/>
          <w:bCs/>
          <w:sz w:val="20"/>
          <w:szCs w:val="20"/>
          <w:lang w:val="en-US"/>
        </w:rPr>
        <w:t>groups</w:t>
      </w:r>
      <w:r w:rsidRPr="00CC621F">
        <w:rPr>
          <w:rFonts w:ascii="Helvetica" w:hAnsi="Helvetica" w:cs="Arial"/>
          <w:sz w:val="20"/>
          <w:szCs w:val="20"/>
          <w:lang w:val="en-US"/>
        </w:rPr>
        <w:t xml:space="preserve">. </w:t>
      </w:r>
      <w:r w:rsidR="00E85478">
        <w:fldChar w:fldCharType="begin"/>
      </w:r>
      <w:r w:rsidR="00E85478" w:rsidRPr="00831BB8">
        <w:rPr>
          <w:lang w:val="en-US"/>
        </w:rPr>
        <w:instrText xml:space="preserve"> HYPERLINK "http://www.ncbi.nlm.nih.gov/pubmed/25522874" </w:instrText>
      </w:r>
      <w:r w:rsidR="00E85478">
        <w:fldChar w:fldCharType="separate"/>
      </w:r>
      <w:r w:rsidRPr="00CC621F">
        <w:rPr>
          <w:rFonts w:ascii="Helvetica" w:hAnsi="Helvetica" w:cs="Arial"/>
          <w:sz w:val="20"/>
          <w:szCs w:val="20"/>
          <w:lang w:val="en-US"/>
        </w:rPr>
        <w:t xml:space="preserve">Liver-related deaths in </w:t>
      </w:r>
      <w:r w:rsidRPr="00CC621F">
        <w:rPr>
          <w:rFonts w:ascii="Helvetica" w:hAnsi="Helvetica" w:cs="Arial"/>
          <w:bCs/>
          <w:sz w:val="20"/>
          <w:szCs w:val="20"/>
          <w:lang w:val="en-US"/>
        </w:rPr>
        <w:t>HIV</w:t>
      </w:r>
      <w:r w:rsidRPr="00CC621F">
        <w:rPr>
          <w:rFonts w:ascii="Helvetica" w:hAnsi="Helvetica" w:cs="Arial"/>
          <w:sz w:val="20"/>
          <w:szCs w:val="20"/>
          <w:lang w:val="en-US"/>
        </w:rPr>
        <w:t>-infected patients between 1995 and 2010 in France: the Mortavic 2010 study in collaboration with the Agence Nationale de Recherche sur le SIDA (ANRS) EN 20 Mortalité 2010 survey.</w:t>
      </w:r>
      <w:r w:rsidR="00E85478">
        <w:rPr>
          <w:rFonts w:ascii="Helvetica" w:hAnsi="Helvetica" w:cs="Arial"/>
          <w:sz w:val="20"/>
          <w:szCs w:val="20"/>
          <w:lang w:val="en-US"/>
        </w:rPr>
        <w:fldChar w:fldCharType="end"/>
      </w:r>
      <w:r w:rsidRPr="00CC621F">
        <w:rPr>
          <w:rFonts w:ascii="Helvetica" w:hAnsi="Helvetica" w:cs="Arial"/>
          <w:sz w:val="20"/>
          <w:szCs w:val="20"/>
          <w:lang w:val="en-US"/>
        </w:rPr>
        <w:t xml:space="preserve"> </w:t>
      </w:r>
      <w:r w:rsidRPr="00FA3B01">
        <w:rPr>
          <w:rFonts w:ascii="Helvetica" w:hAnsi="Helvetica" w:cs="Arial"/>
          <w:bCs/>
          <w:sz w:val="20"/>
          <w:szCs w:val="20"/>
        </w:rPr>
        <w:t>HIV</w:t>
      </w:r>
      <w:r w:rsidRPr="00FA3B01">
        <w:rPr>
          <w:rFonts w:ascii="Helvetica" w:hAnsi="Helvetica" w:cs="Arial"/>
          <w:sz w:val="20"/>
          <w:szCs w:val="20"/>
        </w:rPr>
        <w:t xml:space="preserve"> Med 2015</w:t>
      </w:r>
      <w:r w:rsidR="00FA3B01" w:rsidRPr="00FA3B01">
        <w:rPr>
          <w:rFonts w:ascii="Helvetica" w:hAnsi="Helvetica" w:cs="Arial"/>
          <w:color w:val="000000"/>
          <w:sz w:val="20"/>
          <w:szCs w:val="20"/>
        </w:rPr>
        <w:t>; 16(4):230-239</w:t>
      </w:r>
      <w:r w:rsidR="00B5163B" w:rsidRPr="00FA3B01">
        <w:rPr>
          <w:rFonts w:ascii="Helvetica" w:hAnsi="Helvetica" w:cs="Arial"/>
          <w:sz w:val="20"/>
          <w:szCs w:val="20"/>
        </w:rPr>
        <w:t>.</w:t>
      </w:r>
    </w:p>
    <w:p w:rsidR="00BF48BD" w:rsidRDefault="00EA5802"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EA5802">
        <w:rPr>
          <w:rFonts w:ascii="Helvetica" w:hAnsi="Helvetica"/>
          <w:sz w:val="20"/>
          <w:szCs w:val="20"/>
          <w:lang w:val="en-GB"/>
        </w:rPr>
        <w:t>Vandenhende MA, Ingle S, May M, Chene G, Zangerle R, Van Sighem A, Gill MJ, Schwarze-Zander C, Hernandez-Novoa B, Obel N, Kirk O, Abgrall S, Guest J, Samji H, D’arminio Monforte A, Llibre JM, Smith C, Cavassini M, Burkholder GA, Shepherd B, Crane HM, Sterne J, Morlat P.</w:t>
      </w:r>
      <w:r w:rsidRPr="00CC621F">
        <w:rPr>
          <w:rFonts w:ascii="Helvetica" w:hAnsi="Helvetica"/>
          <w:sz w:val="20"/>
          <w:szCs w:val="20"/>
          <w:lang w:val="en-US"/>
        </w:rPr>
        <w:t xml:space="preserve"> Impact of low-level viremia on clinical and virological outcomes in treated HIV-1-infected patients. </w:t>
      </w:r>
      <w:r w:rsidRPr="00EA5802">
        <w:rPr>
          <w:rFonts w:ascii="Helvetica" w:hAnsi="Helvetica"/>
          <w:sz w:val="20"/>
          <w:szCs w:val="20"/>
        </w:rPr>
        <w:t>A</w:t>
      </w:r>
      <w:r w:rsidRPr="00EA5802">
        <w:rPr>
          <w:rFonts w:ascii="Helvetica" w:hAnsi="Helvetica" w:cs="Arial"/>
          <w:bCs/>
          <w:color w:val="484848"/>
          <w:sz w:val="20"/>
          <w:szCs w:val="20"/>
          <w:lang w:eastAsia="ja-JP"/>
        </w:rPr>
        <w:t>IDS</w:t>
      </w:r>
      <w:r w:rsidRPr="00EA5802">
        <w:rPr>
          <w:rFonts w:ascii="Helvetica" w:hAnsi="Helvetica" w:cs="Arial"/>
          <w:sz w:val="20"/>
          <w:szCs w:val="20"/>
          <w:lang w:eastAsia="ja-JP"/>
        </w:rPr>
        <w:t xml:space="preserve"> </w:t>
      </w:r>
      <w:proofErr w:type="gramStart"/>
      <w:r w:rsidRPr="00EA5802">
        <w:rPr>
          <w:rFonts w:ascii="Helvetica" w:hAnsi="Helvetica" w:cs="Arial"/>
          <w:sz w:val="20"/>
          <w:szCs w:val="20"/>
          <w:lang w:eastAsia="ja-JP"/>
        </w:rPr>
        <w:t>2015;</w:t>
      </w:r>
      <w:proofErr w:type="gramEnd"/>
      <w:r w:rsidRPr="00EA5802">
        <w:rPr>
          <w:rFonts w:ascii="Helvetica" w:hAnsi="Helvetica" w:cs="Arial"/>
          <w:sz w:val="20"/>
          <w:szCs w:val="20"/>
          <w:lang w:eastAsia="ja-JP"/>
        </w:rPr>
        <w:t xml:space="preserve"> 29(3):373-383.</w:t>
      </w:r>
      <w:r w:rsidRPr="00EA5802">
        <w:rPr>
          <w:rFonts w:ascii="Helvetica" w:hAnsi="Helvetica"/>
          <w:sz w:val="20"/>
          <w:szCs w:val="20"/>
          <w:lang w:val="en-GB"/>
        </w:rPr>
        <w:t xml:space="preserve"> </w:t>
      </w:r>
    </w:p>
    <w:p w:rsidR="00B66E7E" w:rsidRPr="00C34E25" w:rsidRDefault="00B66E7E"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sz w:val="20"/>
          <w:szCs w:val="20"/>
          <w:lang w:val="en-US"/>
        </w:rPr>
        <w:t>Vandenhende MA, Roussillon C, Henard S, Morlat P, Georget A,</w:t>
      </w:r>
      <w:r w:rsidRPr="00CC621F">
        <w:rPr>
          <w:rFonts w:ascii="Helvetica" w:hAnsi="Helvetica"/>
          <w:sz w:val="20"/>
          <w:szCs w:val="20"/>
          <w:vertAlign w:val="superscript"/>
          <w:lang w:val="en-US"/>
        </w:rPr>
        <w:t xml:space="preserve"> </w:t>
      </w:r>
      <w:r w:rsidRPr="00CC621F">
        <w:rPr>
          <w:rFonts w:ascii="Helvetica" w:hAnsi="Helvetica"/>
          <w:sz w:val="20"/>
          <w:szCs w:val="20"/>
          <w:lang w:val="en-US"/>
        </w:rPr>
        <w:t>May T, Rosenthal E, Salmon D, Cacoub P, Costagliola D, Chene G, Bonnet F</w:t>
      </w:r>
      <w:r w:rsidRPr="00CC621F">
        <w:rPr>
          <w:rFonts w:ascii="Helvetica" w:hAnsi="Helvetica"/>
          <w:sz w:val="20"/>
          <w:szCs w:val="20"/>
          <w:vertAlign w:val="superscript"/>
          <w:lang w:val="en-US"/>
        </w:rPr>
        <w:t xml:space="preserve"> </w:t>
      </w:r>
      <w:r w:rsidRPr="00CC621F">
        <w:rPr>
          <w:rFonts w:ascii="Helvetica" w:hAnsi="Helvetica"/>
          <w:sz w:val="20"/>
          <w:szCs w:val="20"/>
          <w:lang w:val="en-US"/>
        </w:rPr>
        <w:t xml:space="preserve">for the ANRS EN20 Mortalité 2010 study group. </w:t>
      </w:r>
      <w:r w:rsidRPr="00CC621F">
        <w:rPr>
          <w:rFonts w:ascii="Helvetica" w:hAnsi="Helvetica" w:cs="Tahoma"/>
          <w:sz w:val="20"/>
          <w:szCs w:val="20"/>
          <w:lang w:val="en-US"/>
        </w:rPr>
        <w:t>Cancer-related causes of death among HIV-infected patients in France in 2010: evolution since 2000.</w:t>
      </w:r>
      <w:r w:rsidRPr="00CC621F">
        <w:rPr>
          <w:rFonts w:ascii="Helvetica" w:hAnsi="Helvetica"/>
          <w:sz w:val="20"/>
          <w:szCs w:val="20"/>
          <w:lang w:val="en-US"/>
        </w:rPr>
        <w:t xml:space="preserve"> </w:t>
      </w:r>
      <w:r w:rsidRPr="006968C4">
        <w:rPr>
          <w:rFonts w:ascii="Helvetica" w:hAnsi="Helvetica"/>
          <w:sz w:val="20"/>
          <w:szCs w:val="20"/>
        </w:rPr>
        <w:t xml:space="preserve">Plos One </w:t>
      </w:r>
      <w:proofErr w:type="gramStart"/>
      <w:r w:rsidRPr="006968C4">
        <w:rPr>
          <w:rFonts w:ascii="Helvetica" w:hAnsi="Helvetica"/>
          <w:sz w:val="20"/>
          <w:szCs w:val="20"/>
        </w:rPr>
        <w:t>2015</w:t>
      </w:r>
      <w:r w:rsidR="006968C4" w:rsidRPr="006968C4">
        <w:rPr>
          <w:rFonts w:ascii="Helvetica" w:hAnsi="Helvetica"/>
          <w:sz w:val="20"/>
          <w:szCs w:val="20"/>
        </w:rPr>
        <w:t>;</w:t>
      </w:r>
      <w:proofErr w:type="gramEnd"/>
      <w:r w:rsidR="006968C4" w:rsidRPr="006968C4">
        <w:rPr>
          <w:rFonts w:ascii="Helvetica" w:hAnsi="Helvetica"/>
          <w:sz w:val="20"/>
          <w:szCs w:val="20"/>
        </w:rPr>
        <w:t xml:space="preserve"> 10(6):e0129550</w:t>
      </w:r>
      <w:r w:rsidR="006968C4" w:rsidRPr="006968C4">
        <w:rPr>
          <w:rFonts w:ascii="Helvetica" w:hAnsi="Helvetica"/>
          <w:color w:val="000000"/>
          <w:sz w:val="20"/>
          <w:szCs w:val="20"/>
        </w:rPr>
        <w:t>.</w:t>
      </w:r>
    </w:p>
    <w:p w:rsidR="00FC47A0" w:rsidRPr="00833C2A" w:rsidRDefault="00FC47A0" w:rsidP="00C8792A">
      <w:pPr>
        <w:pStyle w:val="Titre1"/>
        <w:keepNext w:val="0"/>
        <w:keepLines/>
        <w:tabs>
          <w:tab w:val="num" w:pos="540"/>
          <w:tab w:val="left" w:pos="567"/>
        </w:tabs>
        <w:ind w:left="539" w:hanging="539"/>
        <w:rPr>
          <w:rFonts w:cs="Arial"/>
          <w:sz w:val="20"/>
          <w:szCs w:val="20"/>
        </w:rPr>
      </w:pPr>
      <w:r w:rsidRPr="00833C2A">
        <w:rPr>
          <w:rStyle w:val="pub"/>
          <w:rFonts w:ascii="Helvetica" w:hAnsi="Helvetica" w:cs="Arial"/>
        </w:rPr>
        <w:t>201</w:t>
      </w:r>
      <w:r>
        <w:rPr>
          <w:rStyle w:val="pub"/>
          <w:rFonts w:ascii="Helvetica" w:hAnsi="Helvetica" w:cs="Arial"/>
        </w:rPr>
        <w:t>6</w:t>
      </w:r>
    </w:p>
    <w:p w:rsidR="00EE175A" w:rsidRPr="0099546E" w:rsidRDefault="00EE175A" w:rsidP="00C8792A">
      <w:pPr>
        <w:pStyle w:val="Titre"/>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149B6">
        <w:rPr>
          <w:rFonts w:ascii="Helvetica" w:hAnsi="Helvetica" w:cs="Calibri"/>
          <w:sz w:val="20"/>
          <w:szCs w:val="20"/>
          <w:lang w:eastAsia="ja-JP"/>
        </w:rPr>
        <w:t xml:space="preserve">Cain LE, </w:t>
      </w:r>
      <w:r w:rsidRPr="007149B6">
        <w:rPr>
          <w:rFonts w:ascii="Helvetica" w:hAnsi="Helvetica"/>
          <w:sz w:val="20"/>
          <w:szCs w:val="20"/>
        </w:rPr>
        <w:t>Caniglia EC, Phillips A, Olson A, Muga R, Pérez-Hoyos S, Abgrall S, Costagliola D, Rubio R, Jarrín I</w:t>
      </w:r>
      <w:r w:rsidRPr="007149B6">
        <w:rPr>
          <w:rFonts w:ascii="Helvetica" w:hAnsi="Helvetica"/>
          <w:color w:val="0000FF"/>
          <w:sz w:val="20"/>
          <w:szCs w:val="20"/>
          <w:u w:val="single"/>
        </w:rPr>
        <w:t xml:space="preserve">, </w:t>
      </w:r>
      <w:r w:rsidRPr="007149B6">
        <w:rPr>
          <w:rFonts w:ascii="Helvetica" w:hAnsi="Helvetica"/>
          <w:sz w:val="20"/>
          <w:szCs w:val="20"/>
        </w:rPr>
        <w:t>Bucher H, Fehr J, van Sighem A, Reiss P, Dabis F, Vandenhende MA, Logan R, Robins J, Sterne JAC, Justice A, Tate J, Touloumi G, Paparizos V, Esteve A, Casabona J, Seng R, Meyer L, Jose S, Sabin C, Hernán MA</w:t>
      </w:r>
      <w:r w:rsidRPr="007149B6">
        <w:rPr>
          <w:rFonts w:ascii="Helvetica" w:hAnsi="Helvetica" w:cs="Calibri"/>
          <w:sz w:val="20"/>
          <w:szCs w:val="20"/>
          <w:lang w:eastAsia="ja-JP"/>
        </w:rPr>
        <w:t xml:space="preserve">. </w:t>
      </w:r>
      <w:r w:rsidRPr="00CC621F">
        <w:rPr>
          <w:rFonts w:ascii="Helvetica" w:hAnsi="Helvetica" w:cs="Calibri"/>
          <w:sz w:val="20"/>
          <w:szCs w:val="20"/>
          <w:lang w:val="en-US" w:eastAsia="ja-JP"/>
        </w:rPr>
        <w:t xml:space="preserve">Efavirenz vs. boosted atazanavir-containing regimens and immunologic, virologic, and clinical outcomes: a prospective study of HIV-positive individuals. </w:t>
      </w:r>
      <w:r w:rsidRPr="007149B6">
        <w:rPr>
          <w:rFonts w:ascii="Helvetica" w:hAnsi="Helvetica" w:cs="Calibri"/>
          <w:sz w:val="20"/>
          <w:szCs w:val="20"/>
          <w:lang w:eastAsia="ja-JP"/>
        </w:rPr>
        <w:t>Medic</w:t>
      </w:r>
      <w:r w:rsidRPr="00EA0784">
        <w:rPr>
          <w:rFonts w:ascii="Helvetica" w:hAnsi="Helvetica" w:cs="Calibri"/>
          <w:sz w:val="20"/>
          <w:szCs w:val="20"/>
          <w:lang w:eastAsia="ja-JP"/>
        </w:rPr>
        <w:t xml:space="preserve">ine </w:t>
      </w:r>
      <w:proofErr w:type="gramStart"/>
      <w:r w:rsidRPr="00EA0784">
        <w:rPr>
          <w:rFonts w:ascii="Helvetica" w:hAnsi="Helvetica" w:cs="Calibri"/>
          <w:sz w:val="20"/>
          <w:szCs w:val="20"/>
          <w:lang w:eastAsia="ja-JP"/>
        </w:rPr>
        <w:t>2016</w:t>
      </w:r>
      <w:r w:rsidR="00EA0784" w:rsidRPr="00EA0784">
        <w:rPr>
          <w:rFonts w:ascii="Helvetica" w:hAnsi="Helvetica" w:cs="Calibri"/>
          <w:sz w:val="20"/>
          <w:szCs w:val="20"/>
          <w:lang w:eastAsia="ja-JP"/>
        </w:rPr>
        <w:t>;</w:t>
      </w:r>
      <w:proofErr w:type="gramEnd"/>
      <w:r w:rsidR="00EA0784" w:rsidRPr="00EA0784">
        <w:rPr>
          <w:rFonts w:ascii="Helvetica" w:hAnsi="Helvetica"/>
          <w:sz w:val="20"/>
          <w:szCs w:val="20"/>
        </w:rPr>
        <w:t xml:space="preserve"> 95(41):e5133</w:t>
      </w:r>
      <w:r w:rsidRPr="00EA0784">
        <w:rPr>
          <w:rFonts w:ascii="Helvetica" w:hAnsi="Helvetica" w:cs="Calibri"/>
          <w:sz w:val="20"/>
          <w:szCs w:val="20"/>
          <w:lang w:eastAsia="ja-JP"/>
        </w:rPr>
        <w:t>.</w:t>
      </w:r>
    </w:p>
    <w:p w:rsidR="0099546E" w:rsidRPr="0099546E" w:rsidRDefault="0099546E" w:rsidP="00C8792A">
      <w:pPr>
        <w:pStyle w:val="Titre"/>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sz w:val="20"/>
          <w:szCs w:val="20"/>
          <w:lang w:val="en-US"/>
        </w:rPr>
        <w:t>Cain LE, Saag MS, Petersen M, May MT, Ingle SM, Logan R, Robins JM, Abgrall S, Shepherd BE, Deeks SG, Gill JM, Touloumi G, Vourli G, Dabis F, Vandenhende MA, Reiss P, van Sighem A, Samji H, Hogg RS, Rybniker J, Sabin CA, Jose S, del Amo J, Moreno S,</w:t>
      </w:r>
      <w:r w:rsidRPr="00CC621F">
        <w:rPr>
          <w:rFonts w:ascii="Arial" w:hAnsi="Arial"/>
          <w:sz w:val="20"/>
          <w:szCs w:val="20"/>
          <w:lang w:val="en-US"/>
        </w:rPr>
        <w:t xml:space="preserve"> Rodrıguez B, </w:t>
      </w:r>
      <w:r w:rsidRPr="00CC621F">
        <w:rPr>
          <w:rFonts w:ascii="Helvetica" w:hAnsi="Helvetica"/>
          <w:sz w:val="20"/>
          <w:szCs w:val="20"/>
          <w:lang w:val="en-US"/>
        </w:rPr>
        <w:t xml:space="preserve">Cozzi-Lepri A, Boswell SL, Stephan C, Perez-Hoyos S, Jarrin I, Guest JL, D’ArminioMonforte A, Antinori A, Moore R, Campbell CNJ, Casabona J, Meyer L, Seng S, Phillips AN, Bucher HC, Egger M, Mugavero MJ, Haubrich R, Geng EH, Olson A, Eron JJ, Napravnik S, Kitahata MM, Van Rompaey SE, Teira R, Justice AC, Tate JP, Costagliola D, Sterne JAC, Hernan MA on behalf of the Antiretroviral Therapy Cohort Collaboration, the Centers for AIDS Research Network of Integrated Clinical Systems, and the HIV-CAUSAL Collaboration. Using observational data to emulate a randomized trial of dynamic treatment switching strategies: an application to antiretroviral therapy. </w:t>
      </w:r>
      <w:r w:rsidRPr="0099546E">
        <w:rPr>
          <w:rFonts w:ascii="Helvetica" w:hAnsi="Helvetica"/>
          <w:sz w:val="20"/>
          <w:szCs w:val="20"/>
        </w:rPr>
        <w:t xml:space="preserve">Int J epidemiol </w:t>
      </w:r>
      <w:proofErr w:type="gramStart"/>
      <w:r w:rsidRPr="0099546E">
        <w:rPr>
          <w:rFonts w:ascii="Helvetica" w:hAnsi="Helvetica"/>
          <w:sz w:val="20"/>
          <w:szCs w:val="20"/>
        </w:rPr>
        <w:t>2016;</w:t>
      </w:r>
      <w:proofErr w:type="gramEnd"/>
      <w:r w:rsidRPr="0099546E">
        <w:rPr>
          <w:rFonts w:ascii="Helvetica" w:hAnsi="Helvetica"/>
          <w:sz w:val="20"/>
          <w:szCs w:val="20"/>
        </w:rPr>
        <w:t xml:space="preserve"> 45(6): 2038-2049.</w:t>
      </w:r>
    </w:p>
    <w:p w:rsidR="005F529E" w:rsidRPr="00F339FF" w:rsidRDefault="00FC47A0"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sz w:val="20"/>
          <w:szCs w:val="20"/>
          <w:lang w:val="en-US"/>
        </w:rPr>
        <w:lastRenderedPageBreak/>
        <w:t>Caniglia EC, Sabin C, Robins JM, Logan R, Cain LE, Abgrall S, Mugavero MJ, Hernández-Díaz S, Meyer L, Seng R, Drozd DR, Seage III GR, Bonnet F, Dabis F, Moore RR, Reiss P, van Sighem A, Mathews WC, del Amo J, Moreno S, Deeks SG, Muga R, Boswell SL, Ferrer E, Eron JJ, Napravnik S, Jose S, Phillips A, Olson A, Justice A, Tate J, Bucher HC, Egger M, Touloumi G, Sterne JA, Costagliola D, Saag M, Hernán MA</w:t>
      </w:r>
      <w:r w:rsidR="003E5712" w:rsidRPr="00CC621F">
        <w:rPr>
          <w:rFonts w:ascii="Helvetica" w:hAnsi="Helvetica"/>
          <w:sz w:val="20"/>
          <w:szCs w:val="20"/>
          <w:lang w:val="en-US"/>
        </w:rPr>
        <w:t>; The Center for AIDS Research Network of Integrated Clinical Systems and the HIV-CAUSAL Collaboration</w:t>
      </w:r>
      <w:r w:rsidRPr="00CC621F">
        <w:rPr>
          <w:rFonts w:ascii="Helvetica" w:hAnsi="Helvetica"/>
          <w:sz w:val="20"/>
          <w:szCs w:val="20"/>
          <w:lang w:val="en-US"/>
        </w:rPr>
        <w:t>.</w:t>
      </w:r>
      <w:r w:rsidRPr="00CC621F">
        <w:rPr>
          <w:rFonts w:ascii="Helvetica" w:hAnsi="Helvetica" w:cs="Helvetica"/>
          <w:sz w:val="20"/>
          <w:szCs w:val="20"/>
          <w:lang w:val="en-US"/>
        </w:rPr>
        <w:t xml:space="preserve"> When to monitor CD4 cell count and HIV RNA to reduce mortality and AIDS-defining </w:t>
      </w:r>
      <w:proofErr w:type="gramStart"/>
      <w:r w:rsidRPr="00CC621F">
        <w:rPr>
          <w:rFonts w:ascii="Helvetica" w:hAnsi="Helvetica" w:cs="Helvetica"/>
          <w:sz w:val="20"/>
          <w:szCs w:val="20"/>
          <w:lang w:val="en-US"/>
        </w:rPr>
        <w:t>illness </w:t>
      </w:r>
      <w:proofErr w:type="gramEnd"/>
      <w:r w:rsidRPr="00CC621F">
        <w:rPr>
          <w:rFonts w:ascii="Helvetica" w:hAnsi="Helvetica" w:cs="Helvetica"/>
          <w:sz w:val="20"/>
          <w:szCs w:val="20"/>
          <w:lang w:val="en-US"/>
        </w:rPr>
        <w:t xml:space="preserve">in virologically suppressed HIV-positive persons on antiretroviral therapy in high-income countries: a prospective observational study. </w:t>
      </w:r>
      <w:r w:rsidRPr="00831BB8">
        <w:rPr>
          <w:rFonts w:ascii="Helvetica" w:hAnsi="Helvetica"/>
          <w:color w:val="000000"/>
          <w:sz w:val="20"/>
          <w:szCs w:val="20"/>
          <w:lang w:val="en-US"/>
        </w:rPr>
        <w:t>J Acquir Immune Defic Syndr</w:t>
      </w:r>
      <w:r w:rsidRPr="005F529E">
        <w:rPr>
          <w:rFonts w:ascii="Helvetica" w:hAnsi="Helvetica"/>
          <w:color w:val="000000"/>
          <w:sz w:val="20"/>
          <w:szCs w:val="20"/>
          <w:lang w:val="en-GB" w:eastAsia="ja-JP"/>
        </w:rPr>
        <w:t xml:space="preserve"> 2016</w:t>
      </w:r>
      <w:r w:rsidR="003E5712" w:rsidRPr="005F529E">
        <w:rPr>
          <w:rFonts w:ascii="Helvetica" w:hAnsi="Helvetica"/>
          <w:color w:val="000000"/>
          <w:sz w:val="20"/>
          <w:szCs w:val="20"/>
          <w:lang w:val="en-GB" w:eastAsia="ja-JP"/>
        </w:rPr>
        <w:t>;</w:t>
      </w:r>
      <w:r w:rsidR="003E5712" w:rsidRPr="00831BB8">
        <w:rPr>
          <w:rFonts w:ascii="Helvetica" w:hAnsi="Helvetica"/>
          <w:sz w:val="20"/>
          <w:szCs w:val="20"/>
          <w:lang w:val="en-US"/>
        </w:rPr>
        <w:t xml:space="preserve"> 72(2):214-21</w:t>
      </w:r>
      <w:r w:rsidRPr="005F529E">
        <w:rPr>
          <w:rFonts w:ascii="Helvetica" w:hAnsi="Helvetica"/>
          <w:color w:val="000000"/>
          <w:sz w:val="20"/>
          <w:szCs w:val="20"/>
          <w:lang w:val="en-GB" w:eastAsia="ja-JP"/>
        </w:rPr>
        <w:t>.</w:t>
      </w:r>
      <w:r w:rsidR="005F529E" w:rsidRPr="005F529E">
        <w:rPr>
          <w:rFonts w:ascii="Helvetica" w:hAnsi="Helvetica"/>
          <w:sz w:val="20"/>
          <w:szCs w:val="20"/>
          <w:lang w:val="en-GB"/>
        </w:rPr>
        <w:t xml:space="preserve"> </w:t>
      </w:r>
    </w:p>
    <w:p w:rsidR="00BA5116" w:rsidRPr="00F339FF" w:rsidRDefault="00E85478"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hyperlink r:id="rId27" w:history="1">
        <w:r w:rsidR="00BA5116" w:rsidRPr="00CC621F">
          <w:rPr>
            <w:rFonts w:ascii="Helvetica" w:hAnsi="Helvetica"/>
            <w:color w:val="000000"/>
            <w:sz w:val="20"/>
            <w:szCs w:val="20"/>
            <w:lang w:val="en-GB"/>
          </w:rPr>
          <w:t>May MT</w:t>
        </w:r>
      </w:hyperlink>
      <w:r w:rsidR="00BA5116" w:rsidRPr="00CC621F">
        <w:rPr>
          <w:rFonts w:ascii="Helvetica" w:hAnsi="Helvetica"/>
          <w:color w:val="000000"/>
          <w:sz w:val="20"/>
          <w:szCs w:val="20"/>
          <w:lang w:val="en-GB"/>
        </w:rPr>
        <w:t xml:space="preserve">, </w:t>
      </w:r>
      <w:hyperlink r:id="rId28" w:history="1">
        <w:r w:rsidR="00BA5116" w:rsidRPr="00CC621F">
          <w:rPr>
            <w:rFonts w:ascii="Helvetica" w:hAnsi="Helvetica"/>
            <w:color w:val="000000"/>
            <w:sz w:val="20"/>
            <w:szCs w:val="20"/>
            <w:lang w:val="en-GB"/>
          </w:rPr>
          <w:t>Vehreschild JJ</w:t>
        </w:r>
      </w:hyperlink>
      <w:r w:rsidR="00BA5116" w:rsidRPr="00CC621F">
        <w:rPr>
          <w:rFonts w:ascii="Helvetica" w:hAnsi="Helvetica"/>
          <w:color w:val="000000"/>
          <w:sz w:val="20"/>
          <w:szCs w:val="20"/>
          <w:lang w:val="en-GB"/>
        </w:rPr>
        <w:t xml:space="preserve">, </w:t>
      </w:r>
      <w:hyperlink r:id="rId29" w:history="1">
        <w:r w:rsidR="00BA5116" w:rsidRPr="00CC621F">
          <w:rPr>
            <w:rFonts w:ascii="Helvetica" w:hAnsi="Helvetica"/>
            <w:color w:val="000000"/>
            <w:sz w:val="20"/>
            <w:szCs w:val="20"/>
            <w:lang w:val="en-GB"/>
          </w:rPr>
          <w:t>Trickey A</w:t>
        </w:r>
      </w:hyperlink>
      <w:r w:rsidR="00BA5116" w:rsidRPr="00CC621F">
        <w:rPr>
          <w:rFonts w:ascii="Helvetica" w:hAnsi="Helvetica"/>
          <w:color w:val="000000"/>
          <w:sz w:val="20"/>
          <w:szCs w:val="20"/>
          <w:lang w:val="en-GB"/>
        </w:rPr>
        <w:t xml:space="preserve">, </w:t>
      </w:r>
      <w:hyperlink r:id="rId30" w:history="1">
        <w:r w:rsidR="00BA5116" w:rsidRPr="00CC621F">
          <w:rPr>
            <w:rFonts w:ascii="Helvetica" w:hAnsi="Helvetica"/>
            <w:color w:val="000000"/>
            <w:sz w:val="20"/>
            <w:szCs w:val="20"/>
            <w:lang w:val="en-GB"/>
          </w:rPr>
          <w:t>Obel N</w:t>
        </w:r>
      </w:hyperlink>
      <w:r w:rsidR="00BA5116" w:rsidRPr="00CC621F">
        <w:rPr>
          <w:rFonts w:ascii="Helvetica" w:hAnsi="Helvetica"/>
          <w:color w:val="000000"/>
          <w:sz w:val="20"/>
          <w:szCs w:val="20"/>
          <w:lang w:val="en-GB"/>
        </w:rPr>
        <w:t xml:space="preserve">, </w:t>
      </w:r>
      <w:hyperlink r:id="rId31" w:history="1">
        <w:r w:rsidR="00BA5116" w:rsidRPr="00CC621F">
          <w:rPr>
            <w:rFonts w:ascii="Helvetica" w:hAnsi="Helvetica"/>
            <w:color w:val="000000"/>
            <w:sz w:val="20"/>
            <w:szCs w:val="20"/>
            <w:lang w:val="en-GB"/>
          </w:rPr>
          <w:t>Reiss P</w:t>
        </w:r>
      </w:hyperlink>
      <w:r w:rsidR="00BA5116" w:rsidRPr="00CC621F">
        <w:rPr>
          <w:rFonts w:ascii="Helvetica" w:hAnsi="Helvetica"/>
          <w:color w:val="000000"/>
          <w:sz w:val="20"/>
          <w:szCs w:val="20"/>
          <w:lang w:val="en-GB"/>
        </w:rPr>
        <w:t xml:space="preserve">, </w:t>
      </w:r>
      <w:hyperlink r:id="rId32" w:history="1">
        <w:r w:rsidR="00BA5116" w:rsidRPr="00CC621F">
          <w:rPr>
            <w:rFonts w:ascii="Helvetica" w:hAnsi="Helvetica"/>
            <w:color w:val="000000"/>
            <w:sz w:val="20"/>
            <w:szCs w:val="20"/>
            <w:lang w:val="en-GB"/>
          </w:rPr>
          <w:t>Bonnet F</w:t>
        </w:r>
      </w:hyperlink>
      <w:r w:rsidR="00BA5116" w:rsidRPr="00CC621F">
        <w:rPr>
          <w:rFonts w:ascii="Helvetica" w:hAnsi="Helvetica"/>
          <w:color w:val="000000"/>
          <w:sz w:val="20"/>
          <w:szCs w:val="20"/>
          <w:lang w:val="en-GB"/>
        </w:rPr>
        <w:t xml:space="preserve">, </w:t>
      </w:r>
      <w:hyperlink r:id="rId33" w:history="1">
        <w:r w:rsidR="00BA5116" w:rsidRPr="00CC621F">
          <w:rPr>
            <w:rFonts w:ascii="Helvetica" w:hAnsi="Helvetica"/>
            <w:color w:val="000000"/>
            <w:sz w:val="20"/>
            <w:szCs w:val="20"/>
            <w:lang w:val="en-GB"/>
          </w:rPr>
          <w:t>Mary-Krause M</w:t>
        </w:r>
      </w:hyperlink>
      <w:r w:rsidR="00BA5116" w:rsidRPr="00CC621F">
        <w:rPr>
          <w:rFonts w:ascii="Helvetica" w:hAnsi="Helvetica"/>
          <w:color w:val="000000"/>
          <w:sz w:val="20"/>
          <w:szCs w:val="20"/>
          <w:lang w:val="en-GB"/>
        </w:rPr>
        <w:t xml:space="preserve">, </w:t>
      </w:r>
      <w:hyperlink r:id="rId34" w:history="1">
        <w:r w:rsidR="00BA5116" w:rsidRPr="00CC621F">
          <w:rPr>
            <w:rFonts w:ascii="Helvetica" w:hAnsi="Helvetica"/>
            <w:color w:val="000000"/>
            <w:sz w:val="20"/>
            <w:szCs w:val="20"/>
            <w:lang w:val="en-GB"/>
          </w:rPr>
          <w:t>Samji H</w:t>
        </w:r>
      </w:hyperlink>
      <w:r w:rsidR="00BA5116" w:rsidRPr="00CC621F">
        <w:rPr>
          <w:rFonts w:ascii="Helvetica" w:hAnsi="Helvetica"/>
          <w:color w:val="000000"/>
          <w:sz w:val="20"/>
          <w:szCs w:val="20"/>
          <w:lang w:val="en-GB"/>
        </w:rPr>
        <w:t xml:space="preserve">, </w:t>
      </w:r>
      <w:hyperlink r:id="rId35" w:history="1">
        <w:r w:rsidR="00BA5116" w:rsidRPr="00CC621F">
          <w:rPr>
            <w:rFonts w:ascii="Helvetica" w:hAnsi="Helvetica"/>
            <w:color w:val="000000"/>
            <w:sz w:val="20"/>
            <w:szCs w:val="20"/>
            <w:lang w:val="en-GB"/>
          </w:rPr>
          <w:t>Cavassini M</w:t>
        </w:r>
      </w:hyperlink>
      <w:r w:rsidR="00BA5116" w:rsidRPr="00CC621F">
        <w:rPr>
          <w:rFonts w:ascii="Helvetica" w:hAnsi="Helvetica"/>
          <w:color w:val="000000"/>
          <w:sz w:val="20"/>
          <w:szCs w:val="20"/>
          <w:lang w:val="en-GB"/>
        </w:rPr>
        <w:t xml:space="preserve">, </w:t>
      </w:r>
      <w:hyperlink r:id="rId36" w:history="1">
        <w:r w:rsidR="00BA5116" w:rsidRPr="00CC621F">
          <w:rPr>
            <w:rFonts w:ascii="Helvetica" w:hAnsi="Helvetica"/>
            <w:color w:val="000000"/>
            <w:sz w:val="20"/>
            <w:szCs w:val="20"/>
            <w:lang w:val="en-GB"/>
          </w:rPr>
          <w:t>Gill MJ</w:t>
        </w:r>
      </w:hyperlink>
      <w:r w:rsidR="00BA5116" w:rsidRPr="00CC621F">
        <w:rPr>
          <w:rFonts w:ascii="Helvetica" w:hAnsi="Helvetica"/>
          <w:color w:val="000000"/>
          <w:sz w:val="20"/>
          <w:szCs w:val="20"/>
          <w:lang w:val="en-GB"/>
        </w:rPr>
        <w:t xml:space="preserve">, </w:t>
      </w:r>
      <w:hyperlink r:id="rId37" w:history="1">
        <w:r w:rsidR="00BA5116" w:rsidRPr="00CC621F">
          <w:rPr>
            <w:rFonts w:ascii="Helvetica" w:hAnsi="Helvetica"/>
            <w:color w:val="000000"/>
            <w:sz w:val="20"/>
            <w:szCs w:val="20"/>
            <w:lang w:val="en-GB"/>
          </w:rPr>
          <w:t>Shepherd L</w:t>
        </w:r>
      </w:hyperlink>
      <w:r w:rsidR="00BA5116" w:rsidRPr="00CC621F">
        <w:rPr>
          <w:rFonts w:ascii="Helvetica" w:hAnsi="Helvetica"/>
          <w:color w:val="000000"/>
          <w:sz w:val="20"/>
          <w:szCs w:val="20"/>
          <w:lang w:val="en-GB"/>
        </w:rPr>
        <w:t xml:space="preserve">, </w:t>
      </w:r>
      <w:hyperlink r:id="rId38" w:history="1">
        <w:r w:rsidR="00BA5116" w:rsidRPr="00CC621F">
          <w:rPr>
            <w:rFonts w:ascii="Helvetica" w:hAnsi="Helvetica"/>
            <w:color w:val="000000"/>
            <w:sz w:val="20"/>
            <w:szCs w:val="20"/>
            <w:lang w:val="en-GB"/>
          </w:rPr>
          <w:t>Crane H</w:t>
        </w:r>
      </w:hyperlink>
      <w:r w:rsidR="00BA5116" w:rsidRPr="00CC621F">
        <w:rPr>
          <w:rFonts w:ascii="Helvetica" w:hAnsi="Helvetica"/>
          <w:color w:val="000000"/>
          <w:sz w:val="20"/>
          <w:szCs w:val="20"/>
          <w:lang w:val="en-GB"/>
        </w:rPr>
        <w:t xml:space="preserve">, </w:t>
      </w:r>
      <w:hyperlink r:id="rId39" w:history="1">
        <w:r w:rsidR="00BA5116" w:rsidRPr="00CC621F">
          <w:rPr>
            <w:rFonts w:ascii="Helvetica" w:hAnsi="Helvetica"/>
            <w:color w:val="000000"/>
            <w:sz w:val="20"/>
            <w:szCs w:val="20"/>
            <w:lang w:val="en-GB"/>
          </w:rPr>
          <w:t>d'Arminio A</w:t>
        </w:r>
      </w:hyperlink>
      <w:r w:rsidR="00BA5116" w:rsidRPr="00CC621F">
        <w:rPr>
          <w:rFonts w:ascii="Helvetica" w:hAnsi="Helvetica"/>
          <w:color w:val="000000"/>
          <w:sz w:val="20"/>
          <w:szCs w:val="20"/>
          <w:lang w:val="en-GB"/>
        </w:rPr>
        <w:t xml:space="preserve">, </w:t>
      </w:r>
      <w:hyperlink r:id="rId40" w:history="1">
        <w:r w:rsidR="00BA5116" w:rsidRPr="00CC621F">
          <w:rPr>
            <w:rFonts w:ascii="Helvetica" w:hAnsi="Helvetica"/>
            <w:color w:val="000000"/>
            <w:sz w:val="20"/>
            <w:szCs w:val="20"/>
            <w:lang w:val="en-GB"/>
          </w:rPr>
          <w:t>Burkholder G</w:t>
        </w:r>
      </w:hyperlink>
      <w:r w:rsidR="00BA5116" w:rsidRPr="00CC621F">
        <w:rPr>
          <w:rFonts w:ascii="Helvetica" w:hAnsi="Helvetica"/>
          <w:color w:val="000000"/>
          <w:sz w:val="20"/>
          <w:szCs w:val="20"/>
          <w:lang w:val="en-GB"/>
        </w:rPr>
        <w:t xml:space="preserve">, </w:t>
      </w:r>
      <w:hyperlink r:id="rId41" w:history="1">
        <w:r w:rsidR="00BA5116" w:rsidRPr="00CC621F">
          <w:rPr>
            <w:rFonts w:ascii="Helvetica" w:hAnsi="Helvetica"/>
            <w:color w:val="000000"/>
            <w:sz w:val="20"/>
            <w:szCs w:val="20"/>
            <w:lang w:val="en-GB"/>
          </w:rPr>
          <w:t>Johnson M</w:t>
        </w:r>
      </w:hyperlink>
      <w:r w:rsidR="00BA5116" w:rsidRPr="00CC621F">
        <w:rPr>
          <w:rFonts w:ascii="Helvetica" w:hAnsi="Helvetica"/>
          <w:color w:val="000000"/>
          <w:sz w:val="20"/>
          <w:szCs w:val="20"/>
          <w:lang w:val="en-GB"/>
        </w:rPr>
        <w:t xml:space="preserve">, </w:t>
      </w:r>
      <w:hyperlink r:id="rId42" w:history="1">
        <w:r w:rsidR="00BA5116" w:rsidRPr="00CC621F">
          <w:rPr>
            <w:rFonts w:ascii="Helvetica" w:hAnsi="Helvetica"/>
            <w:color w:val="000000"/>
            <w:sz w:val="20"/>
            <w:szCs w:val="20"/>
            <w:lang w:val="en-GB"/>
          </w:rPr>
          <w:t>Sobrino P</w:t>
        </w:r>
      </w:hyperlink>
      <w:r w:rsidR="00BA5116" w:rsidRPr="00CC621F">
        <w:rPr>
          <w:rFonts w:ascii="Helvetica" w:hAnsi="Helvetica"/>
          <w:color w:val="000000"/>
          <w:sz w:val="20"/>
          <w:szCs w:val="20"/>
          <w:lang w:val="en-GB"/>
        </w:rPr>
        <w:t xml:space="preserve">, </w:t>
      </w:r>
      <w:hyperlink r:id="rId43" w:history="1">
        <w:r w:rsidR="00BA5116" w:rsidRPr="00CC621F">
          <w:rPr>
            <w:rFonts w:ascii="Helvetica" w:hAnsi="Helvetica"/>
            <w:color w:val="000000"/>
            <w:sz w:val="20"/>
            <w:szCs w:val="20"/>
            <w:lang w:val="en-GB"/>
          </w:rPr>
          <w:t>Domingo P</w:t>
        </w:r>
      </w:hyperlink>
      <w:r w:rsidR="00BA5116" w:rsidRPr="00CC621F">
        <w:rPr>
          <w:rFonts w:ascii="Helvetica" w:hAnsi="Helvetica"/>
          <w:color w:val="000000"/>
          <w:sz w:val="20"/>
          <w:szCs w:val="20"/>
          <w:lang w:val="en-GB"/>
        </w:rPr>
        <w:t xml:space="preserve">, </w:t>
      </w:r>
      <w:hyperlink r:id="rId44" w:history="1">
        <w:r w:rsidR="00BA5116" w:rsidRPr="00CC621F">
          <w:rPr>
            <w:rFonts w:ascii="Helvetica" w:hAnsi="Helvetica"/>
            <w:color w:val="000000"/>
            <w:sz w:val="20"/>
            <w:szCs w:val="20"/>
            <w:lang w:val="en-GB"/>
          </w:rPr>
          <w:t>Zangerle R</w:t>
        </w:r>
      </w:hyperlink>
      <w:r w:rsidR="00BA5116" w:rsidRPr="00CC621F">
        <w:rPr>
          <w:rFonts w:ascii="Helvetica" w:hAnsi="Helvetica"/>
          <w:color w:val="000000"/>
          <w:sz w:val="20"/>
          <w:szCs w:val="20"/>
          <w:lang w:val="en-GB"/>
        </w:rPr>
        <w:t xml:space="preserve">, </w:t>
      </w:r>
      <w:hyperlink r:id="rId45" w:history="1">
        <w:r w:rsidR="00BA5116" w:rsidRPr="00CC621F">
          <w:rPr>
            <w:rFonts w:ascii="Helvetica" w:hAnsi="Helvetica"/>
            <w:color w:val="000000"/>
            <w:sz w:val="20"/>
            <w:szCs w:val="20"/>
            <w:lang w:val="en-GB"/>
          </w:rPr>
          <w:t>Justice AC</w:t>
        </w:r>
      </w:hyperlink>
      <w:r w:rsidR="00BA5116" w:rsidRPr="00CC621F">
        <w:rPr>
          <w:rFonts w:ascii="Helvetica" w:hAnsi="Helvetica"/>
          <w:color w:val="000000"/>
          <w:sz w:val="20"/>
          <w:szCs w:val="20"/>
          <w:lang w:val="en-GB"/>
        </w:rPr>
        <w:t xml:space="preserve">, </w:t>
      </w:r>
      <w:hyperlink r:id="rId46" w:history="1">
        <w:r w:rsidR="00BA5116" w:rsidRPr="00CC621F">
          <w:rPr>
            <w:rFonts w:ascii="Helvetica" w:hAnsi="Helvetica"/>
            <w:color w:val="000000"/>
            <w:sz w:val="20"/>
            <w:szCs w:val="20"/>
            <w:lang w:val="en-GB"/>
          </w:rPr>
          <w:t>Sterling T</w:t>
        </w:r>
      </w:hyperlink>
      <w:r w:rsidR="00BA5116" w:rsidRPr="00CC621F">
        <w:rPr>
          <w:rFonts w:ascii="Helvetica" w:hAnsi="Helvetica"/>
          <w:color w:val="000000"/>
          <w:sz w:val="20"/>
          <w:szCs w:val="20"/>
          <w:lang w:val="en-GB"/>
        </w:rPr>
        <w:t xml:space="preserve">, </w:t>
      </w:r>
      <w:hyperlink r:id="rId47" w:history="1">
        <w:r w:rsidR="00BA5116" w:rsidRPr="00CC621F">
          <w:rPr>
            <w:rFonts w:ascii="Helvetica" w:hAnsi="Helvetica"/>
            <w:color w:val="000000"/>
            <w:sz w:val="20"/>
            <w:szCs w:val="20"/>
            <w:lang w:val="en-GB"/>
          </w:rPr>
          <w:t>Miro J</w:t>
        </w:r>
      </w:hyperlink>
      <w:r w:rsidR="00BA5116" w:rsidRPr="00CC621F">
        <w:rPr>
          <w:rFonts w:ascii="Helvetica" w:hAnsi="Helvetica"/>
          <w:color w:val="000000"/>
          <w:sz w:val="20"/>
          <w:szCs w:val="20"/>
          <w:lang w:val="en-GB"/>
        </w:rPr>
        <w:t xml:space="preserve">, </w:t>
      </w:r>
      <w:hyperlink r:id="rId48" w:history="1">
        <w:r w:rsidR="00BA5116" w:rsidRPr="00CC621F">
          <w:rPr>
            <w:rFonts w:ascii="Helvetica" w:hAnsi="Helvetica"/>
            <w:color w:val="000000"/>
            <w:sz w:val="20"/>
            <w:szCs w:val="20"/>
            <w:lang w:val="en-GB"/>
          </w:rPr>
          <w:t>Sterne JA</w:t>
        </w:r>
      </w:hyperlink>
      <w:r w:rsidR="00BA5116" w:rsidRPr="00CC621F">
        <w:rPr>
          <w:rFonts w:ascii="Helvetica" w:hAnsi="Helvetica"/>
          <w:color w:val="000000"/>
          <w:sz w:val="20"/>
          <w:szCs w:val="20"/>
          <w:lang w:val="en-GB"/>
        </w:rPr>
        <w:t xml:space="preserve">; </w:t>
      </w:r>
      <w:hyperlink r:id="rId49" w:history="1">
        <w:r w:rsidR="00BA5116" w:rsidRPr="00CC621F">
          <w:rPr>
            <w:rFonts w:ascii="Helvetica" w:hAnsi="Helvetica"/>
            <w:color w:val="000000"/>
            <w:sz w:val="20"/>
            <w:szCs w:val="20"/>
            <w:lang w:val="en-GB"/>
          </w:rPr>
          <w:t xml:space="preserve">Writing committee: The </w:t>
        </w:r>
        <w:r w:rsidR="00BA5116" w:rsidRPr="00CC621F">
          <w:rPr>
            <w:rFonts w:ascii="Helvetica" w:hAnsi="Helvetica"/>
            <w:color w:val="000000"/>
            <w:sz w:val="20"/>
            <w:szCs w:val="20"/>
            <w:lang w:val="en-US"/>
          </w:rPr>
          <w:t>Antiretroviral Therapy Cohort Collaboration (ART-CC)</w:t>
        </w:r>
      </w:hyperlink>
      <w:r w:rsidR="00BA5116" w:rsidRPr="00CC621F">
        <w:rPr>
          <w:rFonts w:ascii="Helvetica" w:hAnsi="Helvetica"/>
          <w:color w:val="000000"/>
          <w:sz w:val="20"/>
          <w:szCs w:val="20"/>
          <w:lang w:val="en-US"/>
        </w:rPr>
        <w:t xml:space="preserve">. </w:t>
      </w:r>
      <w:r w:rsidR="00BA5116" w:rsidRPr="00CC621F">
        <w:rPr>
          <w:rFonts w:ascii="Helvetica" w:hAnsi="Helvetica"/>
          <w:bCs/>
          <w:color w:val="000000"/>
          <w:kern w:val="36"/>
          <w:sz w:val="20"/>
          <w:szCs w:val="20"/>
          <w:lang w:val="en-US"/>
        </w:rPr>
        <w:t xml:space="preserve">Mortality according to CD4 count at start of combination antiretroviral therapy among HIV positive patients followed for up to 15 years after start of treatment: collaborative cohort study. </w:t>
      </w:r>
      <w:hyperlink r:id="rId50" w:tooltip="Clinical infectious diseases : an official publication of the Infectious Diseases Society of America." w:history="1">
        <w:r w:rsidR="00BA5116" w:rsidRPr="00F339FF">
          <w:rPr>
            <w:rFonts w:ascii="Helvetica" w:hAnsi="Helvetica"/>
            <w:color w:val="000000"/>
            <w:sz w:val="20"/>
            <w:szCs w:val="20"/>
          </w:rPr>
          <w:t xml:space="preserve">Clin Infect Dis </w:t>
        </w:r>
      </w:hyperlink>
      <w:r w:rsidR="00BA5116" w:rsidRPr="00F339FF">
        <w:rPr>
          <w:rFonts w:ascii="Helvetica" w:hAnsi="Helvetica"/>
          <w:color w:val="000000"/>
          <w:sz w:val="20"/>
          <w:szCs w:val="20"/>
        </w:rPr>
        <w:t>2016</w:t>
      </w:r>
      <w:r w:rsidR="003E5712" w:rsidRPr="00F339FF">
        <w:rPr>
          <w:rFonts w:ascii="Helvetica" w:hAnsi="Helvetica"/>
          <w:color w:val="000000"/>
          <w:sz w:val="20"/>
          <w:szCs w:val="20"/>
        </w:rPr>
        <w:t xml:space="preserve">; </w:t>
      </w:r>
      <w:r w:rsidR="003E5712" w:rsidRPr="00F339FF">
        <w:rPr>
          <w:rFonts w:ascii="Helvetica" w:hAnsi="Helvetica"/>
          <w:sz w:val="20"/>
          <w:szCs w:val="20"/>
        </w:rPr>
        <w:t>62(12):1571-7</w:t>
      </w:r>
      <w:r w:rsidR="00BA5116" w:rsidRPr="00F339FF">
        <w:rPr>
          <w:rFonts w:ascii="Helvetica" w:hAnsi="Helvetica"/>
          <w:color w:val="000000"/>
          <w:sz w:val="20"/>
          <w:szCs w:val="20"/>
        </w:rPr>
        <w:t>.</w:t>
      </w:r>
    </w:p>
    <w:p w:rsidR="00F339FF" w:rsidRPr="009F5DD7" w:rsidRDefault="00F339FF"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CC621F">
        <w:rPr>
          <w:rFonts w:ascii="Helvetica" w:hAnsi="Helvetica"/>
          <w:sz w:val="20"/>
          <w:szCs w:val="20"/>
          <w:lang w:val="en-US" w:eastAsia="ja-JP"/>
        </w:rPr>
        <w:t xml:space="preserve">de Monteynard LA, Matheron S, Gilquin J, Pavie J, de Truchis P, Grabar S, Launay O, Meynard JL, Khuong-Josses MA, Rey D, Simon A, Mahamat A, Dray-Spira R, Costagliola D, Abgrall S. Influence of geographic origin, sex and HIV transmission group on the outcome of first line combined antiretroviral therapy (cART) in France. </w:t>
      </w:r>
      <w:r w:rsidRPr="009F5DD7">
        <w:rPr>
          <w:rFonts w:ascii="Helvetica" w:hAnsi="Helvetica"/>
          <w:sz w:val="20"/>
          <w:szCs w:val="20"/>
          <w:lang w:eastAsia="ja-JP"/>
        </w:rPr>
        <w:t>AIDS 2016</w:t>
      </w:r>
      <w:r w:rsidR="009F5DD7" w:rsidRPr="009F5DD7">
        <w:rPr>
          <w:rFonts w:ascii="Helvetica" w:hAnsi="Helvetica"/>
          <w:sz w:val="20"/>
          <w:szCs w:val="20"/>
          <w:lang w:eastAsia="ja-JP"/>
        </w:rPr>
        <w:t xml:space="preserve">; </w:t>
      </w:r>
      <w:r w:rsidR="009F5DD7" w:rsidRPr="009F5DD7">
        <w:rPr>
          <w:rFonts w:ascii="Helvetica" w:hAnsi="Helvetica"/>
          <w:sz w:val="20"/>
          <w:szCs w:val="20"/>
        </w:rPr>
        <w:t>30(14):2235-46</w:t>
      </w:r>
      <w:r w:rsidRPr="009F5DD7">
        <w:rPr>
          <w:rFonts w:ascii="Helvetica" w:hAnsi="Helvetica"/>
          <w:sz w:val="20"/>
          <w:szCs w:val="20"/>
          <w:lang w:eastAsia="ja-JP"/>
        </w:rPr>
        <w:t>.</w:t>
      </w:r>
    </w:p>
    <w:p w:rsidR="00131718" w:rsidRPr="009F5DD7" w:rsidRDefault="00131718"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E1F0E">
        <w:rPr>
          <w:rFonts w:ascii="Helvetica" w:hAnsi="Helvetica"/>
          <w:sz w:val="20"/>
          <w:szCs w:val="20"/>
          <w:lang w:val="en-US"/>
        </w:rPr>
        <w:t xml:space="preserve">Olson AD, Walker AS, Suthar AB, Sabin C, Bucher HC, Jarrin I, Moreno S, Perez-Hoyos S, Porter K, Ford D on behalf of CASCADE Collaboration in EuroCoord. Limiting cumulative HIV viremia copy years by early treatment reduces risk of AIDS and death. </w:t>
      </w:r>
      <w:r w:rsidRPr="009F5DD7">
        <w:rPr>
          <w:rFonts w:ascii="Helvetica" w:hAnsi="Helvetica"/>
          <w:sz w:val="20"/>
          <w:szCs w:val="20"/>
        </w:rPr>
        <w:t>J Acquir Immune Defic Syndr</w:t>
      </w:r>
      <w:r w:rsidRPr="009F5DD7">
        <w:rPr>
          <w:rFonts w:ascii="Helvetica" w:hAnsi="Helvetica"/>
          <w:sz w:val="20"/>
          <w:szCs w:val="20"/>
          <w:lang w:val="en-GB" w:eastAsia="ja-JP"/>
        </w:rPr>
        <w:t xml:space="preserve"> 2016</w:t>
      </w:r>
      <w:r w:rsidR="009F5DD7" w:rsidRPr="009F5DD7">
        <w:rPr>
          <w:rFonts w:ascii="Helvetica" w:hAnsi="Helvetica"/>
          <w:sz w:val="20"/>
          <w:szCs w:val="20"/>
          <w:lang w:val="en-GB" w:eastAsia="ja-JP"/>
        </w:rPr>
        <w:t xml:space="preserve">; </w:t>
      </w:r>
      <w:r w:rsidR="009F5DD7" w:rsidRPr="009F5DD7">
        <w:rPr>
          <w:rFonts w:ascii="Helvetica" w:hAnsi="Helvetica"/>
          <w:sz w:val="20"/>
          <w:szCs w:val="20"/>
        </w:rPr>
        <w:t>73(1):100-8</w:t>
      </w:r>
      <w:r w:rsidRPr="009F5DD7">
        <w:rPr>
          <w:rFonts w:ascii="Helvetica" w:hAnsi="Helvetica"/>
          <w:sz w:val="20"/>
          <w:szCs w:val="20"/>
          <w:lang w:val="en-GB" w:eastAsia="ja-JP"/>
        </w:rPr>
        <w:t>.</w:t>
      </w:r>
    </w:p>
    <w:p w:rsidR="00FC47A0" w:rsidRDefault="00FC47A0"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F339FF">
        <w:rPr>
          <w:rFonts w:ascii="Helvetica" w:hAnsi="Helvetica"/>
          <w:sz w:val="20"/>
          <w:szCs w:val="20"/>
          <w:lang w:val="en-GB"/>
        </w:rPr>
        <w:t>Pantazis N, Touloumi G, Meyer L, Olson A, Costagliola D, Kelleher T, Lutsar I, Chaix ML, Fisher M, Moreno S, Porter K on behalf of CASCADE Collaboration in EuroCoord. The impact of short-course cART in primary HIV infection on viral suppression and immunologic response in later treatment. AIDS 201</w:t>
      </w:r>
      <w:r w:rsidR="00FE4462" w:rsidRPr="00F339FF">
        <w:rPr>
          <w:rFonts w:ascii="Helvetica" w:hAnsi="Helvetica"/>
          <w:sz w:val="20"/>
          <w:szCs w:val="20"/>
          <w:lang w:val="en-GB"/>
        </w:rPr>
        <w:t>6; 30(6):</w:t>
      </w:r>
      <w:r w:rsidR="00FE4462" w:rsidRPr="00F339FF">
        <w:rPr>
          <w:rFonts w:ascii="Helvetica" w:hAnsi="Helvetica"/>
          <w:sz w:val="20"/>
          <w:szCs w:val="20"/>
        </w:rPr>
        <w:t xml:space="preserve"> 879-88</w:t>
      </w:r>
      <w:r w:rsidR="00FE4462" w:rsidRPr="00F339FF">
        <w:rPr>
          <w:rFonts w:ascii="Helvetica" w:hAnsi="Helvetica"/>
          <w:sz w:val="20"/>
          <w:szCs w:val="20"/>
          <w:lang w:val="en-GB"/>
        </w:rPr>
        <w:t>.</w:t>
      </w:r>
      <w:r w:rsidRPr="00F339FF">
        <w:rPr>
          <w:rFonts w:ascii="Helvetica" w:hAnsi="Helvetica"/>
          <w:sz w:val="20"/>
          <w:szCs w:val="20"/>
          <w:lang w:val="en-GB"/>
        </w:rPr>
        <w:t xml:space="preserve"> </w:t>
      </w:r>
    </w:p>
    <w:p w:rsidR="009C64BC" w:rsidRPr="00AF2A3E" w:rsidRDefault="009C64BC"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E1F0E">
        <w:rPr>
          <w:rStyle w:val="lev"/>
          <w:rFonts w:ascii="Helvetica" w:hAnsi="Helvetica" w:cs="Arial"/>
          <w:b w:val="0"/>
          <w:sz w:val="20"/>
          <w:szCs w:val="20"/>
          <w:lang w:val="en-US"/>
        </w:rPr>
        <w:t xml:space="preserve">Potard V, Simon A, Lacombe JM, Parienti JJ, Costagliola D </w:t>
      </w:r>
      <w:r w:rsidRPr="00AF2A3E">
        <w:rPr>
          <w:rFonts w:ascii="Helvetica" w:hAnsi="Helvetica"/>
          <w:bCs/>
          <w:sz w:val="20"/>
          <w:szCs w:val="20"/>
          <w:lang w:val="en-US"/>
        </w:rPr>
        <w:t>on behalf of FHDH ANRS CO4</w:t>
      </w:r>
      <w:r w:rsidRPr="002E1F0E">
        <w:rPr>
          <w:rStyle w:val="lev"/>
          <w:rFonts w:ascii="Helvetica" w:hAnsi="Helvetica" w:cs="Arial"/>
          <w:b w:val="0"/>
          <w:sz w:val="20"/>
          <w:szCs w:val="20"/>
          <w:lang w:val="en-US"/>
        </w:rPr>
        <w:t xml:space="preserve">. </w:t>
      </w:r>
      <w:r w:rsidR="00AF2A3E" w:rsidRPr="00AF2A3E">
        <w:rPr>
          <w:rFonts w:ascii="Helvetica" w:hAnsi="Helvetica"/>
          <w:bCs/>
          <w:sz w:val="20"/>
          <w:szCs w:val="20"/>
          <w:lang w:val="en-GB"/>
        </w:rPr>
        <w:t xml:space="preserve">Switching to raltegravir from a virologically effective boosted protease inhibitor regimen: a comparative effectiveness analysis from the French Hospital Database on HIV (FHDH-ANRS CO4). </w:t>
      </w:r>
      <w:r w:rsidR="00AF2A3E" w:rsidRPr="00AF2A3E">
        <w:rPr>
          <w:rFonts w:ascii="Helvetica" w:hAnsi="Helvetica" w:cs="Helvetica"/>
          <w:sz w:val="20"/>
          <w:szCs w:val="20"/>
        </w:rPr>
        <w:t xml:space="preserve">Clin Infect Dis </w:t>
      </w:r>
      <w:r w:rsidR="00AF2A3E" w:rsidRPr="00AF2A3E">
        <w:rPr>
          <w:rFonts w:ascii="Helvetica" w:hAnsi="Helvetica"/>
          <w:sz w:val="20"/>
          <w:szCs w:val="20"/>
        </w:rPr>
        <w:t>2016; 63(9):1254-1261.</w:t>
      </w:r>
    </w:p>
    <w:p w:rsidR="00EE2A6C" w:rsidRPr="00BB5618" w:rsidRDefault="00EE2A6C"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E1F0E">
        <w:rPr>
          <w:rFonts w:ascii="Helvetica" w:hAnsi="Helvetica" w:cs="Calibri"/>
          <w:sz w:val="20"/>
          <w:szCs w:val="20"/>
          <w:lang w:val="en-US" w:eastAsia="ja-JP"/>
        </w:rPr>
        <w:t>Rohner E</w:t>
      </w:r>
      <w:r w:rsidR="00BB5618" w:rsidRPr="00F42FC8">
        <w:rPr>
          <w:rFonts w:ascii="Helvetica" w:hAnsi="Helvetica"/>
          <w:sz w:val="20"/>
          <w:szCs w:val="20"/>
          <w:lang w:val="en-US"/>
        </w:rPr>
        <w:t xml:space="preserve">, Schmidlin K, </w:t>
      </w:r>
      <w:r w:rsidR="00BB5618" w:rsidRPr="00F42FC8">
        <w:rPr>
          <w:rFonts w:ascii="Helvetica" w:hAnsi="Helvetica"/>
          <w:sz w:val="20"/>
          <w:szCs w:val="20"/>
          <w:lang w:val="en-GB"/>
        </w:rPr>
        <w:t xml:space="preserve">Zwahlen M, Chakraborty R, Clifford G, Obel N, Grabar S, Verbon A, Noguera-Julian A, Judd A, Collins IJ, </w:t>
      </w:r>
      <w:r w:rsidR="00BB5618" w:rsidRPr="00F42FC8">
        <w:rPr>
          <w:rFonts w:ascii="Helvetica" w:hAnsi="Helvetica"/>
          <w:sz w:val="20"/>
          <w:szCs w:val="20"/>
          <w:lang w:val="en-US"/>
        </w:rPr>
        <w:t>Rojo P,</w:t>
      </w:r>
      <w:r w:rsidR="00BB5618" w:rsidRPr="00F42FC8">
        <w:rPr>
          <w:rFonts w:ascii="Helvetica" w:hAnsi="Helvetica"/>
          <w:sz w:val="20"/>
          <w:szCs w:val="20"/>
          <w:lang w:val="en-GB"/>
        </w:rPr>
        <w:t xml:space="preserve"> Brockmeyer N, Campbell M, </w:t>
      </w:r>
      <w:r w:rsidR="00BB5618" w:rsidRPr="00F42FC8">
        <w:rPr>
          <w:rFonts w:ascii="Helvetica" w:hAnsi="Helvetica"/>
          <w:sz w:val="20"/>
          <w:szCs w:val="20"/>
          <w:lang w:val="en-US"/>
        </w:rPr>
        <w:t>Chene G, Prozesky H</w:t>
      </w:r>
      <w:r w:rsidR="00BB5618" w:rsidRPr="00F42FC8">
        <w:rPr>
          <w:rFonts w:ascii="Helvetica" w:hAnsi="Helvetica"/>
          <w:sz w:val="20"/>
          <w:szCs w:val="20"/>
          <w:lang w:val="en-GB"/>
        </w:rPr>
        <w:t>, Eley B, Stefan DC, Davidson A, Chimbetete C, Sawry S, Davies MA, Kariminia A, Vibol U, Sohn A, Egger M, Bohlius J</w:t>
      </w:r>
      <w:r w:rsidR="00BB5618" w:rsidRPr="002E1F0E">
        <w:rPr>
          <w:rFonts w:ascii="Helvetica" w:hAnsi="Helvetica" w:cs="Calibri"/>
          <w:sz w:val="20"/>
          <w:szCs w:val="20"/>
          <w:lang w:val="en-US" w:eastAsia="ja-JP"/>
        </w:rPr>
        <w:t xml:space="preserve"> for </w:t>
      </w:r>
      <w:r w:rsidR="00BB5618" w:rsidRPr="00BB5618">
        <w:rPr>
          <w:rFonts w:ascii="Helvetica" w:hAnsi="Helvetica"/>
          <w:sz w:val="20"/>
          <w:szCs w:val="20"/>
          <w:lang w:val="en-US"/>
        </w:rPr>
        <w:t>The</w:t>
      </w:r>
      <w:r w:rsidR="00BB5618" w:rsidRPr="00BB5618">
        <w:rPr>
          <w:rFonts w:ascii="Helvetica" w:hAnsi="Helvetica"/>
          <w:b/>
          <w:sz w:val="20"/>
          <w:szCs w:val="20"/>
          <w:lang w:val="en-US"/>
        </w:rPr>
        <w:t xml:space="preserve"> </w:t>
      </w:r>
      <w:r w:rsidR="00BB5618" w:rsidRPr="00BB5618">
        <w:rPr>
          <w:rFonts w:ascii="Helvetica" w:hAnsi="Helvetica"/>
          <w:sz w:val="20"/>
          <w:szCs w:val="20"/>
          <w:lang w:val="en-US"/>
        </w:rPr>
        <w:t>Pediatric</w:t>
      </w:r>
      <w:r w:rsidR="00BB5618" w:rsidRPr="00BB5618">
        <w:rPr>
          <w:rFonts w:ascii="Helvetica" w:hAnsi="Helvetica"/>
          <w:b/>
          <w:sz w:val="20"/>
          <w:szCs w:val="20"/>
          <w:lang w:val="en-US"/>
        </w:rPr>
        <w:t xml:space="preserve"> </w:t>
      </w:r>
      <w:r w:rsidR="00BB5618" w:rsidRPr="00BB5618">
        <w:rPr>
          <w:rFonts w:ascii="Helvetica" w:hAnsi="Helvetica"/>
          <w:sz w:val="20"/>
          <w:szCs w:val="20"/>
          <w:lang w:val="en-US"/>
        </w:rPr>
        <w:t>AIDS-defining Cancer Project Working Group for IeDEA Southern Africa,</w:t>
      </w:r>
      <w:r w:rsidR="00FB74E4">
        <w:rPr>
          <w:rFonts w:ascii="Helvetica" w:hAnsi="Helvetica"/>
          <w:sz w:val="20"/>
          <w:szCs w:val="20"/>
          <w:lang w:val="en-US"/>
        </w:rPr>
        <w:t xml:space="preserve"> TA</w:t>
      </w:r>
      <w:r w:rsidR="00BB5618" w:rsidRPr="00BB5618">
        <w:rPr>
          <w:rFonts w:ascii="Helvetica" w:hAnsi="Helvetica"/>
          <w:sz w:val="20"/>
          <w:szCs w:val="20"/>
          <w:lang w:val="en-US"/>
        </w:rPr>
        <w:t>HOD and COHERE in EuroCoord</w:t>
      </w:r>
      <w:r w:rsidRPr="002E1F0E">
        <w:rPr>
          <w:rFonts w:ascii="Helvetica" w:hAnsi="Helvetica" w:cs="Calibri"/>
          <w:sz w:val="20"/>
          <w:szCs w:val="20"/>
          <w:lang w:val="en-US" w:eastAsia="ja-JP"/>
        </w:rPr>
        <w:t>. Kaposi Sarcoma Risk in HIV-Infected Children and Adolescents</w:t>
      </w:r>
      <w:r w:rsidRPr="002E1F0E">
        <w:rPr>
          <w:rFonts w:ascii="Helvetica" w:hAnsi="Helvetica" w:cs="Calibri"/>
          <w:b/>
          <w:bCs/>
          <w:sz w:val="20"/>
          <w:szCs w:val="20"/>
          <w:lang w:val="en-US" w:eastAsia="ja-JP"/>
        </w:rPr>
        <w:t xml:space="preserve"> </w:t>
      </w:r>
      <w:r w:rsidRPr="002E1F0E">
        <w:rPr>
          <w:rFonts w:ascii="Helvetica" w:hAnsi="Helvetica" w:cs="Calibri"/>
          <w:sz w:val="20"/>
          <w:szCs w:val="20"/>
          <w:lang w:val="en-US" w:eastAsia="ja-JP"/>
        </w:rPr>
        <w:t xml:space="preserve">on Combination Antiretroviral Therapy from sub-Saharan Africa, Europe and Asia. </w:t>
      </w:r>
      <w:r w:rsidRPr="00BB5618">
        <w:rPr>
          <w:rFonts w:ascii="Helvetica" w:hAnsi="Helvetica" w:cs="Calibri"/>
          <w:sz w:val="20"/>
          <w:szCs w:val="20"/>
          <w:lang w:eastAsia="ja-JP"/>
        </w:rPr>
        <w:t>Clin Infect Dis 2016</w:t>
      </w:r>
      <w:r w:rsidR="00063160">
        <w:rPr>
          <w:rFonts w:ascii="Helvetica" w:hAnsi="Helvetica" w:cs="Calibri"/>
          <w:sz w:val="20"/>
          <w:szCs w:val="20"/>
          <w:lang w:eastAsia="ja-JP"/>
        </w:rPr>
        <w:t>;63(9):1245-1253</w:t>
      </w:r>
      <w:r w:rsidRPr="00BB5618">
        <w:rPr>
          <w:rFonts w:ascii="Helvetica" w:hAnsi="Helvetica" w:cs="Calibri"/>
          <w:sz w:val="20"/>
          <w:szCs w:val="20"/>
          <w:lang w:eastAsia="ja-JP"/>
        </w:rPr>
        <w:t>.</w:t>
      </w:r>
      <w:r w:rsidRPr="00BB5618">
        <w:rPr>
          <w:rFonts w:ascii="Helvetica" w:hAnsi="Helvetica"/>
          <w:sz w:val="20"/>
          <w:szCs w:val="20"/>
          <w:lang w:val="en-GB"/>
        </w:rPr>
        <w:t xml:space="preserve"> </w:t>
      </w:r>
    </w:p>
    <w:p w:rsidR="00F339FF" w:rsidRPr="00C21C2B" w:rsidRDefault="00F339FF"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E1F0E">
        <w:rPr>
          <w:rFonts w:ascii="Helvetica" w:hAnsi="Helvetica" w:cs="Helvetica"/>
          <w:sz w:val="20"/>
          <w:szCs w:val="20"/>
          <w:lang w:val="en-US"/>
        </w:rPr>
        <w:t xml:space="preserve">Supervie V, Marty L, Lacombe JM, Dray-Spira R, Costagliola D </w:t>
      </w:r>
      <w:r w:rsidRPr="002E1F0E">
        <w:rPr>
          <w:rFonts w:ascii="Helvetica" w:hAnsi="Helvetica"/>
          <w:sz w:val="20"/>
          <w:szCs w:val="20"/>
          <w:lang w:val="en-US"/>
        </w:rPr>
        <w:t>and the FHDH-ANRS CO4 study group</w:t>
      </w:r>
      <w:r w:rsidRPr="002E1F0E">
        <w:rPr>
          <w:rFonts w:ascii="Helvetica" w:hAnsi="Helvetica" w:cs="Helvetica"/>
          <w:sz w:val="20"/>
          <w:szCs w:val="20"/>
          <w:lang w:val="en-US"/>
        </w:rPr>
        <w:t>. Looking beyond the cascade of HIV care to end the AIDS epidemic: estimation of the time interval from HIV infection to viral suppression.</w:t>
      </w:r>
      <w:r w:rsidRPr="002E1F0E">
        <w:rPr>
          <w:rFonts w:ascii="Helvetica" w:hAnsi="Helvetica"/>
          <w:sz w:val="20"/>
          <w:szCs w:val="20"/>
          <w:lang w:val="en-US"/>
        </w:rPr>
        <w:t xml:space="preserve"> </w:t>
      </w:r>
      <w:r w:rsidRPr="00C21C2B">
        <w:rPr>
          <w:rFonts w:ascii="Helvetica" w:hAnsi="Helvetica"/>
          <w:sz w:val="20"/>
          <w:szCs w:val="20"/>
        </w:rPr>
        <w:t>J Acquir Immune Defic Syndr</w:t>
      </w:r>
      <w:r w:rsidRPr="00C21C2B">
        <w:rPr>
          <w:rFonts w:ascii="Helvetica" w:hAnsi="Helvetica"/>
          <w:sz w:val="20"/>
          <w:szCs w:val="20"/>
          <w:lang w:val="en-GB" w:eastAsia="ja-JP"/>
        </w:rPr>
        <w:t xml:space="preserve"> 2016</w:t>
      </w:r>
      <w:r w:rsidR="00C21C2B" w:rsidRPr="00C21C2B">
        <w:rPr>
          <w:rFonts w:ascii="Helvetica" w:hAnsi="Helvetica"/>
          <w:sz w:val="20"/>
          <w:szCs w:val="20"/>
          <w:lang w:val="en-GB" w:eastAsia="ja-JP"/>
        </w:rPr>
        <w:t>; 73(3): 348-355</w:t>
      </w:r>
      <w:r w:rsidRPr="00C21C2B">
        <w:rPr>
          <w:rFonts w:ascii="Helvetica" w:hAnsi="Helvetica"/>
          <w:sz w:val="20"/>
          <w:szCs w:val="20"/>
          <w:lang w:val="en-GB" w:eastAsia="ja-JP"/>
        </w:rPr>
        <w:t>.</w:t>
      </w:r>
    </w:p>
    <w:p w:rsidR="00EE2A6C" w:rsidRPr="005A6D35" w:rsidRDefault="00EE2A6C"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E1F0E">
        <w:rPr>
          <w:rFonts w:ascii="Helvetica" w:hAnsi="Helvetica"/>
          <w:sz w:val="20"/>
          <w:szCs w:val="20"/>
          <w:lang w:val="en-GB"/>
        </w:rPr>
        <w:t xml:space="preserve">Trickey A, May MT, Vehreschild J, Obel N, Gill MJ, Crane H, Boesecke C, Samji H, Grabar S, Cazanave C, Cavassini M, Shepherd L, d’Arminio Monforte A, Smit C, Saag M, Lampe F, </w:t>
      </w:r>
      <w:r w:rsidRPr="00A366A3">
        <w:rPr>
          <w:rFonts w:ascii="Helvetica" w:hAnsi="Helvetica"/>
          <w:sz w:val="20"/>
          <w:szCs w:val="20"/>
          <w:lang w:val="da-DK"/>
        </w:rPr>
        <w:t xml:space="preserve">Hernando V, </w:t>
      </w:r>
      <w:r w:rsidRPr="002E1F0E">
        <w:rPr>
          <w:rFonts w:ascii="Helvetica" w:hAnsi="Helvetica"/>
          <w:sz w:val="20"/>
          <w:szCs w:val="20"/>
          <w:lang w:val="en-GB"/>
        </w:rPr>
        <w:t>Montero M, Zangerle R, Justice AC, Sterlin</w:t>
      </w:r>
      <w:r w:rsidR="00A366A3" w:rsidRPr="002E1F0E">
        <w:rPr>
          <w:rFonts w:ascii="Helvetica" w:hAnsi="Helvetica"/>
          <w:sz w:val="20"/>
          <w:szCs w:val="20"/>
          <w:lang w:val="en-GB"/>
        </w:rPr>
        <w:t xml:space="preserve">g T, Miro J, Ingle S, Sterne JA, </w:t>
      </w:r>
      <w:hyperlink r:id="rId51" w:history="1">
        <w:r w:rsidR="00A366A3" w:rsidRPr="002E1F0E">
          <w:rPr>
            <w:rStyle w:val="Lienhypertexte"/>
            <w:rFonts w:ascii="Helvetica" w:hAnsi="Helvetica"/>
            <w:color w:val="auto"/>
            <w:sz w:val="20"/>
            <w:szCs w:val="20"/>
            <w:u w:val="none"/>
            <w:lang w:val="en-GB"/>
          </w:rPr>
          <w:t>Antiretroviral Therapy Cohort Collaboration (ART-CC)</w:t>
        </w:r>
      </w:hyperlink>
      <w:r w:rsidRPr="002E1F0E">
        <w:rPr>
          <w:rFonts w:ascii="Helvetica" w:hAnsi="Helvetica"/>
          <w:sz w:val="20"/>
          <w:szCs w:val="20"/>
          <w:lang w:val="en-GB"/>
        </w:rPr>
        <w:t xml:space="preserve">. </w:t>
      </w:r>
      <w:r w:rsidRPr="002E1F0E">
        <w:rPr>
          <w:rFonts w:ascii="Helvetica" w:hAnsi="Helvetica"/>
          <w:sz w:val="20"/>
          <w:szCs w:val="20"/>
          <w:lang w:val="en-US"/>
        </w:rPr>
        <w:t xml:space="preserve">Cause-specific mortality in HIV-positive patients who survived ten years after starting antiretroviral therapy. </w:t>
      </w:r>
      <w:r w:rsidRPr="00A366A3">
        <w:rPr>
          <w:rFonts w:ascii="Helvetica" w:hAnsi="Helvetica"/>
          <w:sz w:val="20"/>
          <w:szCs w:val="20"/>
        </w:rPr>
        <w:t>Plos One 2016</w:t>
      </w:r>
      <w:r w:rsidR="00A366A3" w:rsidRPr="00A366A3">
        <w:rPr>
          <w:rFonts w:ascii="Helvetica" w:hAnsi="Helvetica"/>
          <w:sz w:val="20"/>
          <w:szCs w:val="20"/>
        </w:rPr>
        <w:t>; 11(8):e0160460</w:t>
      </w:r>
      <w:r w:rsidRPr="00A366A3">
        <w:rPr>
          <w:rFonts w:ascii="Helvetica" w:hAnsi="Helvetica"/>
          <w:sz w:val="20"/>
          <w:szCs w:val="20"/>
        </w:rPr>
        <w:t>.</w:t>
      </w:r>
    </w:p>
    <w:p w:rsidR="005A6D35" w:rsidRPr="005F529E" w:rsidRDefault="005A6D35"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E1F0E">
        <w:rPr>
          <w:rFonts w:ascii="Helvetica" w:hAnsi="Helvetica"/>
          <w:sz w:val="20"/>
          <w:szCs w:val="20"/>
          <w:lang w:val="en-US"/>
        </w:rPr>
        <w:t xml:space="preserve">Wyss N, Zwahlen M, Clifford G, Campbell M, Chakraborty R, Bonnet F, Chene G, Bani-Sadr F, Verbon A, Zangerle R, Paparizos V, Prins M, Dronda F, Le Moing V, Antinori A, Quiros-Roldan E, Mussini C, Miro JM, Meyer L, Vehreschild J, Obel N, Mocroft A, Brockmeyer N, Boue F, Sabin C, Spagnuolo V, Hasse B, De Wit S, Roca B, Egger M, Bohlius J for the Cancer Project Working Group for the Collaboration of Observational HIV Epidemiological Research Europe (COHERE) study in EuroCoord. Changing incidence and risk factors for Kaposi sarcoma by time since starting antiretroviral therapy: Collaborative analysis of 21 European cohort studies. </w:t>
      </w:r>
      <w:r w:rsidRPr="00BE4F71">
        <w:rPr>
          <w:rFonts w:ascii="Helvetica" w:hAnsi="Helvetica"/>
          <w:sz w:val="20"/>
          <w:szCs w:val="20"/>
        </w:rPr>
        <w:t>Clin Infect Dis 2016</w:t>
      </w:r>
      <w:r w:rsidR="00BE4F71" w:rsidRPr="00BE4F71">
        <w:rPr>
          <w:rFonts w:ascii="Helvetica" w:hAnsi="Helvetica"/>
          <w:sz w:val="20"/>
          <w:szCs w:val="20"/>
        </w:rPr>
        <w:t>; 63(10):1373-1379.</w:t>
      </w:r>
    </w:p>
    <w:p w:rsidR="005F529E" w:rsidRPr="00833C2A" w:rsidRDefault="005F529E" w:rsidP="00C8792A">
      <w:pPr>
        <w:pStyle w:val="Titre1"/>
        <w:keepNext w:val="0"/>
        <w:keepLines/>
        <w:tabs>
          <w:tab w:val="num" w:pos="540"/>
          <w:tab w:val="left" w:pos="567"/>
        </w:tabs>
        <w:ind w:left="539" w:hanging="539"/>
        <w:rPr>
          <w:rFonts w:cs="Arial"/>
          <w:sz w:val="20"/>
          <w:szCs w:val="20"/>
        </w:rPr>
      </w:pPr>
      <w:r w:rsidRPr="00833C2A">
        <w:rPr>
          <w:rStyle w:val="pub"/>
          <w:rFonts w:ascii="Helvetica" w:hAnsi="Helvetica" w:cs="Arial"/>
        </w:rPr>
        <w:lastRenderedPageBreak/>
        <w:t>201</w:t>
      </w:r>
      <w:r>
        <w:rPr>
          <w:rStyle w:val="pub"/>
          <w:rFonts w:ascii="Helvetica" w:hAnsi="Helvetica" w:cs="Arial"/>
        </w:rPr>
        <w:t>7</w:t>
      </w:r>
    </w:p>
    <w:p w:rsidR="005F529E" w:rsidRPr="008C3D0C" w:rsidRDefault="005F529E"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olor w:val="0D0D0D"/>
          <w:sz w:val="20"/>
          <w:szCs w:val="20"/>
          <w:lang w:val="en-GB"/>
        </w:rPr>
      </w:pPr>
      <w:r w:rsidRPr="002E1F0E">
        <w:rPr>
          <w:rFonts w:ascii="Helvetica" w:hAnsi="Helvetica"/>
          <w:color w:val="0D0D0D"/>
          <w:sz w:val="20"/>
          <w:szCs w:val="20"/>
          <w:lang w:val="en-US"/>
        </w:rPr>
        <w:t xml:space="preserve">Bouteloup V, Sabin C, Mocroft A, Gras L, Pantazis N, Le Moing V, d'Arminio Monforte A, </w:t>
      </w:r>
      <w:r w:rsidRPr="002E1F0E">
        <w:rPr>
          <w:rFonts w:ascii="Helvetica" w:hAnsi="Helvetica"/>
          <w:bCs/>
          <w:color w:val="0D0D0D"/>
          <w:sz w:val="20"/>
          <w:szCs w:val="20"/>
          <w:lang w:val="en-US"/>
        </w:rPr>
        <w:t>Mary-Krause M</w:t>
      </w:r>
      <w:r w:rsidRPr="002E1F0E">
        <w:rPr>
          <w:rFonts w:ascii="Helvetica" w:hAnsi="Helvetica"/>
          <w:color w:val="0D0D0D"/>
          <w:sz w:val="20"/>
          <w:szCs w:val="20"/>
          <w:lang w:val="en-US"/>
        </w:rPr>
        <w:t xml:space="preserve">, Roca B, Miro JM, Battegay M, Brockmeyer N, Berenguer J, Morlat P, Obel N, De Wit S, Fätkenheuer G, Zangerle R, Ghosn J, Pérez-Hoyos S, Campbell M, Prins M, Chêne G, Meyer L, Dorrucci M, Torti C, Thiébaut R; Standard reference distribution of CD4 response to HAART project team for the Collaboration of Observational HIV Epidemiological Research Europe (COHERE) in EuroCoord. </w:t>
      </w:r>
      <w:r w:rsidR="00E85478">
        <w:fldChar w:fldCharType="begin"/>
      </w:r>
      <w:r w:rsidR="00E85478" w:rsidRPr="00831BB8">
        <w:rPr>
          <w:lang w:val="en-US"/>
        </w:rPr>
        <w:instrText xml:space="preserve"> HYPERLINK "http://www.ncbi.nlm.nih.gov/pubmed/27625009" </w:instrText>
      </w:r>
      <w:r w:rsidR="00E85478">
        <w:fldChar w:fldCharType="separate"/>
      </w:r>
      <w:r w:rsidRPr="002E1F0E">
        <w:rPr>
          <w:rStyle w:val="Lienhypertexte"/>
          <w:rFonts w:ascii="Helvetica" w:hAnsi="Helvetica"/>
          <w:color w:val="0D0D0D"/>
          <w:sz w:val="20"/>
          <w:szCs w:val="20"/>
          <w:u w:val="none"/>
          <w:lang w:val="en-US"/>
        </w:rPr>
        <w:t>Reference curves for CD4 T-cell count response to combination antiretroviral therapy in HIV-1-infected treatment-naïve patients.</w:t>
      </w:r>
      <w:r w:rsidR="00E85478">
        <w:rPr>
          <w:rStyle w:val="Lienhypertexte"/>
          <w:rFonts w:ascii="Helvetica" w:hAnsi="Helvetica"/>
          <w:color w:val="0D0D0D"/>
          <w:sz w:val="20"/>
          <w:szCs w:val="20"/>
          <w:u w:val="none"/>
          <w:lang w:val="en-US"/>
        </w:rPr>
        <w:fldChar w:fldCharType="end"/>
      </w:r>
      <w:r w:rsidRPr="002E1F0E">
        <w:rPr>
          <w:rFonts w:ascii="Helvetica" w:hAnsi="Helvetica"/>
          <w:color w:val="0D0D0D"/>
          <w:sz w:val="20"/>
          <w:szCs w:val="20"/>
          <w:lang w:val="en-US"/>
        </w:rPr>
        <w:t xml:space="preserve"> </w:t>
      </w:r>
      <w:r w:rsidRPr="005F529E">
        <w:rPr>
          <w:rStyle w:val="jrnl"/>
          <w:rFonts w:ascii="Helvetica" w:hAnsi="Helvetica"/>
          <w:color w:val="0D0D0D"/>
          <w:sz w:val="20"/>
          <w:szCs w:val="20"/>
        </w:rPr>
        <w:t>HIV Med</w:t>
      </w:r>
      <w:r w:rsidRPr="005F529E">
        <w:rPr>
          <w:rFonts w:ascii="Helvetica" w:hAnsi="Helvetica"/>
          <w:color w:val="0D0D0D"/>
          <w:sz w:val="20"/>
          <w:szCs w:val="20"/>
        </w:rPr>
        <w:t xml:space="preserve">. 2017; 18(1):33-44. </w:t>
      </w:r>
    </w:p>
    <w:p w:rsidR="008C3D0C" w:rsidRPr="008C3D0C" w:rsidRDefault="008C3D0C"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olor w:val="0D0D0D"/>
          <w:sz w:val="20"/>
          <w:szCs w:val="20"/>
          <w:lang w:val="en-GB"/>
        </w:rPr>
      </w:pPr>
      <w:r w:rsidRPr="002E1F0E">
        <w:rPr>
          <w:rFonts w:ascii="Helvetica" w:hAnsi="Helvetica"/>
          <w:sz w:val="20"/>
          <w:szCs w:val="20"/>
          <w:lang w:val="en-US"/>
        </w:rPr>
        <w:t xml:space="preserve">Caby F, Mary-Krause M, Duval X, Guiguet M, Boue F, Gallien S, Genet P, Gras G, Odile Launay O, Le Loup G, Lelievre JD, Moreau J, Tattevin P, Teicher E, Zucman D, Weiss L, Grabar S, Costagliola D, on behalf of FHDH-ANRS CO4. </w:t>
      </w:r>
      <w:r w:rsidRPr="002E1F0E">
        <w:rPr>
          <w:rFonts w:ascii="Helvetica" w:hAnsi="Helvetica" w:cs="æe____Ç'C1"/>
          <w:sz w:val="20"/>
          <w:szCs w:val="20"/>
          <w:lang w:val="en-US"/>
        </w:rPr>
        <w:t xml:space="preserve">CD4/CD8 ratio restoration in long-term treated HIV-1-infected individuals: Incidence and determinants. </w:t>
      </w:r>
      <w:r w:rsidRPr="001330E1">
        <w:rPr>
          <w:rFonts w:ascii="Helvetica" w:hAnsi="Helvetica" w:cs="æe____Ç'C1"/>
          <w:sz w:val="20"/>
          <w:szCs w:val="20"/>
        </w:rPr>
        <w:t xml:space="preserve">AIDS </w:t>
      </w:r>
      <w:r w:rsidR="001330E1" w:rsidRPr="001330E1">
        <w:rPr>
          <w:rFonts w:ascii="Helvetica" w:hAnsi="Helvetica"/>
          <w:sz w:val="20"/>
          <w:szCs w:val="20"/>
        </w:rPr>
        <w:t>31(12)</w:t>
      </w:r>
      <w:r w:rsidR="001330E1" w:rsidRPr="001330E1">
        <w:rPr>
          <w:rFonts w:ascii="Helvetica" w:hAnsi="Helvetica"/>
          <w:b/>
          <w:bCs/>
          <w:sz w:val="20"/>
          <w:szCs w:val="20"/>
        </w:rPr>
        <w:t>:</w:t>
      </w:r>
      <w:r w:rsidR="001330E1" w:rsidRPr="001330E1">
        <w:rPr>
          <w:rFonts w:ascii="Helvetica" w:hAnsi="Helvetica"/>
          <w:sz w:val="20"/>
          <w:szCs w:val="20"/>
        </w:rPr>
        <w:t>1685–1695</w:t>
      </w:r>
      <w:r w:rsidRPr="001330E1">
        <w:rPr>
          <w:rFonts w:ascii="Helvetica" w:hAnsi="Helvetica" w:cs="æe____Ç'C1"/>
          <w:sz w:val="20"/>
          <w:szCs w:val="20"/>
        </w:rPr>
        <w:t>.</w:t>
      </w:r>
    </w:p>
    <w:p w:rsidR="00822D2F" w:rsidRPr="00FB74E4" w:rsidRDefault="00822D2F"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E1F0E">
        <w:rPr>
          <w:rFonts w:ascii="Helvetica" w:hAnsi="Helvetica"/>
          <w:sz w:val="20"/>
          <w:szCs w:val="20"/>
          <w:lang w:val="en-GB"/>
        </w:rPr>
        <w:t xml:space="preserve">Caniglia EC, Cain LE, Sabin C, Robins JM, Logan R, Abgrall S, Mugavero MJ, Hernández-Díaz S, Meyer L, Seng R, Drozd DR, Seage III GR, Bonnet F, Dabis F, Moore RD, Reiss P, van Sighem A, Mathews WC, del Amo J, Moreno S, Deeks SG, Muga R, Boswell SL, Ferrer E, Eron JJ, Napravnik S, Jose S, Phillips A, Justice A, Tate J, Gill J, Pacheco A, Bucher HC, Egger M, Furrer H, Porter K, Touloumi G, Crane H, Sterne JA, Costagliola D, Saag M, Hernán MA. </w:t>
      </w:r>
      <w:r w:rsidR="00330DFD" w:rsidRPr="002E1F0E">
        <w:rPr>
          <w:rFonts w:ascii="Helvetica" w:hAnsi="Helvetica"/>
          <w:sz w:val="20"/>
          <w:szCs w:val="20"/>
          <w:lang w:val="en-US"/>
        </w:rPr>
        <w:t>Comparison of dynamic monitoring strategies based on CD4 cell counts in virally suppressed HIV-positive individuals on combination antiretroviral therapy in high income countries: a prospective, observational study</w:t>
      </w:r>
      <w:r w:rsidRPr="002E1F0E">
        <w:rPr>
          <w:rFonts w:ascii="Helvetica" w:hAnsi="Helvetica"/>
          <w:sz w:val="20"/>
          <w:szCs w:val="20"/>
          <w:lang w:val="en-US"/>
        </w:rPr>
        <w:t xml:space="preserve">. </w:t>
      </w:r>
      <w:r w:rsidRPr="00330DFD">
        <w:rPr>
          <w:rFonts w:ascii="Helvetica" w:hAnsi="Helvetica"/>
          <w:sz w:val="20"/>
          <w:szCs w:val="20"/>
        </w:rPr>
        <w:t xml:space="preserve">Lancet HIV </w:t>
      </w:r>
      <w:r w:rsidRPr="008C3D0C">
        <w:rPr>
          <w:rFonts w:ascii="Helvetica" w:hAnsi="Helvetica"/>
          <w:sz w:val="20"/>
          <w:szCs w:val="20"/>
        </w:rPr>
        <w:t>2017</w:t>
      </w:r>
      <w:r w:rsidR="008C3D0C" w:rsidRPr="008C3D0C">
        <w:rPr>
          <w:rFonts w:ascii="Helvetica" w:hAnsi="Helvetica"/>
          <w:sz w:val="20"/>
          <w:szCs w:val="20"/>
        </w:rPr>
        <w:t>; 4(6):e251-e259.</w:t>
      </w:r>
    </w:p>
    <w:p w:rsidR="005F529E" w:rsidRPr="00FB4FD2" w:rsidRDefault="005F529E"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1E1ACC">
        <w:rPr>
          <w:rFonts w:ascii="Helvetica" w:hAnsi="Helvetica" w:cs="Courier New"/>
          <w:sz w:val="20"/>
          <w:szCs w:val="20"/>
          <w:lang w:val="en-GB"/>
        </w:rPr>
        <w:t>Chêne</w:t>
      </w:r>
      <w:r>
        <w:rPr>
          <w:rFonts w:ascii="Helvetica" w:hAnsi="Helvetica" w:cs="Courier New"/>
          <w:sz w:val="20"/>
          <w:szCs w:val="20"/>
          <w:lang w:val="en-GB"/>
        </w:rPr>
        <w:t xml:space="preserve"> G</w:t>
      </w:r>
      <w:r w:rsidRPr="001E1ACC">
        <w:rPr>
          <w:rFonts w:ascii="Helvetica" w:hAnsi="Helvetica" w:cs="Courier New"/>
          <w:sz w:val="20"/>
          <w:szCs w:val="20"/>
          <w:lang w:val="en-GB"/>
        </w:rPr>
        <w:t>, Phillips</w:t>
      </w:r>
      <w:r>
        <w:rPr>
          <w:rFonts w:ascii="Helvetica" w:hAnsi="Helvetica" w:cs="Courier New"/>
          <w:sz w:val="20"/>
          <w:szCs w:val="20"/>
          <w:lang w:val="en-GB"/>
        </w:rPr>
        <w:t xml:space="preserve"> A</w:t>
      </w:r>
      <w:r w:rsidRPr="001E1ACC">
        <w:rPr>
          <w:rFonts w:ascii="Helvetica" w:hAnsi="Helvetica" w:cs="Courier New"/>
          <w:sz w:val="20"/>
          <w:szCs w:val="20"/>
          <w:lang w:val="en-GB"/>
        </w:rPr>
        <w:t>, Costagliola</w:t>
      </w:r>
      <w:r>
        <w:rPr>
          <w:rFonts w:ascii="Helvetica" w:hAnsi="Helvetica" w:cs="Courier New"/>
          <w:sz w:val="20"/>
          <w:szCs w:val="20"/>
          <w:lang w:val="en-GB"/>
        </w:rPr>
        <w:t xml:space="preserve"> D</w:t>
      </w:r>
      <w:r w:rsidRPr="001E1ACC">
        <w:rPr>
          <w:rFonts w:ascii="Helvetica" w:hAnsi="Helvetica" w:cs="Courier New"/>
          <w:sz w:val="20"/>
          <w:szCs w:val="20"/>
          <w:lang w:val="en-GB"/>
        </w:rPr>
        <w:t>, Sterne</w:t>
      </w:r>
      <w:r>
        <w:rPr>
          <w:rFonts w:ascii="Helvetica" w:hAnsi="Helvetica" w:cs="Courier New"/>
          <w:sz w:val="20"/>
          <w:szCs w:val="20"/>
          <w:lang w:val="en-GB"/>
        </w:rPr>
        <w:t xml:space="preserve"> J</w:t>
      </w:r>
      <w:r w:rsidRPr="001E1ACC">
        <w:rPr>
          <w:rFonts w:ascii="Helvetica" w:hAnsi="Helvetica" w:cs="Courier New"/>
          <w:sz w:val="20"/>
          <w:szCs w:val="20"/>
          <w:lang w:val="en-GB"/>
        </w:rPr>
        <w:t>, Furrer</w:t>
      </w:r>
      <w:r>
        <w:rPr>
          <w:rFonts w:ascii="Helvetica" w:hAnsi="Helvetica" w:cs="Courier New"/>
          <w:sz w:val="20"/>
          <w:szCs w:val="20"/>
          <w:lang w:val="en-GB"/>
        </w:rPr>
        <w:t xml:space="preserve"> H</w:t>
      </w:r>
      <w:r w:rsidRPr="001E1ACC">
        <w:rPr>
          <w:rFonts w:ascii="Helvetica" w:hAnsi="Helvetica" w:cs="Courier New"/>
          <w:sz w:val="20"/>
          <w:szCs w:val="20"/>
          <w:lang w:val="en-GB"/>
        </w:rPr>
        <w:t>, del Amo</w:t>
      </w:r>
      <w:r>
        <w:rPr>
          <w:rFonts w:ascii="Helvetica" w:hAnsi="Helvetica" w:cs="Courier New"/>
          <w:sz w:val="20"/>
          <w:szCs w:val="20"/>
          <w:lang w:val="en-GB"/>
        </w:rPr>
        <w:t xml:space="preserve"> J</w:t>
      </w:r>
      <w:r w:rsidRPr="001E1ACC">
        <w:rPr>
          <w:rFonts w:ascii="Helvetica" w:hAnsi="Helvetica" w:cs="Courier New"/>
          <w:sz w:val="20"/>
          <w:szCs w:val="20"/>
          <w:lang w:val="en-GB"/>
        </w:rPr>
        <w:t>,  Mocroft</w:t>
      </w:r>
      <w:r>
        <w:rPr>
          <w:rFonts w:ascii="Helvetica" w:hAnsi="Helvetica" w:cs="Courier New"/>
          <w:sz w:val="20"/>
          <w:szCs w:val="20"/>
          <w:lang w:val="en-GB"/>
        </w:rPr>
        <w:t xml:space="preserve"> A,</w:t>
      </w:r>
      <w:r w:rsidRPr="001E1ACC">
        <w:rPr>
          <w:rFonts w:ascii="Helvetica" w:hAnsi="Helvetica" w:cs="Courier New"/>
          <w:sz w:val="20"/>
          <w:szCs w:val="20"/>
          <w:lang w:val="en-GB"/>
        </w:rPr>
        <w:t xml:space="preserve"> d'Arminio Monforte</w:t>
      </w:r>
      <w:r>
        <w:rPr>
          <w:rFonts w:ascii="Helvetica" w:hAnsi="Helvetica" w:cs="Courier New"/>
          <w:sz w:val="20"/>
          <w:szCs w:val="20"/>
          <w:lang w:val="en-GB"/>
        </w:rPr>
        <w:t xml:space="preserve"> A</w:t>
      </w:r>
      <w:r w:rsidRPr="001E1ACC">
        <w:rPr>
          <w:rFonts w:ascii="Helvetica" w:hAnsi="Helvetica" w:cs="Courier New"/>
          <w:sz w:val="20"/>
          <w:szCs w:val="20"/>
          <w:lang w:val="en-GB"/>
        </w:rPr>
        <w:t>, Dabis</w:t>
      </w:r>
      <w:r>
        <w:rPr>
          <w:rFonts w:ascii="Helvetica" w:hAnsi="Helvetica" w:cs="Courier New"/>
          <w:sz w:val="20"/>
          <w:szCs w:val="20"/>
          <w:lang w:val="en-GB"/>
        </w:rPr>
        <w:t xml:space="preserve"> F</w:t>
      </w:r>
      <w:r w:rsidRPr="001E1ACC">
        <w:rPr>
          <w:rFonts w:ascii="Helvetica" w:hAnsi="Helvetica" w:cs="Courier New"/>
          <w:sz w:val="20"/>
          <w:szCs w:val="20"/>
          <w:lang w:val="en-GB"/>
        </w:rPr>
        <w:t>, Miro</w:t>
      </w:r>
      <w:r>
        <w:rPr>
          <w:rFonts w:ascii="Helvetica" w:hAnsi="Helvetica" w:cs="Courier New"/>
          <w:sz w:val="20"/>
          <w:szCs w:val="20"/>
          <w:lang w:val="en-GB"/>
        </w:rPr>
        <w:t xml:space="preserve"> JM</w:t>
      </w:r>
      <w:r w:rsidRPr="001E1ACC">
        <w:rPr>
          <w:rFonts w:ascii="Helvetica" w:hAnsi="Helvetica" w:cs="Courier New"/>
          <w:sz w:val="20"/>
          <w:szCs w:val="20"/>
          <w:lang w:val="en-GB"/>
        </w:rPr>
        <w:t>, Barger</w:t>
      </w:r>
      <w:r>
        <w:rPr>
          <w:rFonts w:ascii="Helvetica" w:hAnsi="Helvetica" w:cs="Courier New"/>
          <w:sz w:val="20"/>
          <w:szCs w:val="20"/>
          <w:lang w:val="en-GB"/>
        </w:rPr>
        <w:t xml:space="preserve"> D</w:t>
      </w:r>
      <w:r w:rsidRPr="001E1ACC">
        <w:rPr>
          <w:rFonts w:ascii="Helvetica" w:hAnsi="Helvetica" w:cs="Courier New"/>
          <w:sz w:val="20"/>
          <w:szCs w:val="20"/>
          <w:lang w:val="en-GB"/>
        </w:rPr>
        <w:t>, Termote</w:t>
      </w:r>
      <w:r>
        <w:rPr>
          <w:rFonts w:ascii="Helvetica" w:hAnsi="Helvetica" w:cs="Courier New"/>
          <w:sz w:val="20"/>
          <w:szCs w:val="20"/>
          <w:lang w:val="en-GB"/>
        </w:rPr>
        <w:t xml:space="preserve"> M</w:t>
      </w:r>
      <w:r w:rsidRPr="001E1ACC">
        <w:rPr>
          <w:rFonts w:ascii="Helvetica" w:hAnsi="Helvetica" w:cs="Courier New"/>
          <w:sz w:val="20"/>
          <w:szCs w:val="20"/>
          <w:lang w:val="en-GB"/>
        </w:rPr>
        <w:t>, Schwimmer</w:t>
      </w:r>
      <w:r>
        <w:rPr>
          <w:rFonts w:ascii="Helvetica" w:hAnsi="Helvetica" w:cs="Courier New"/>
          <w:sz w:val="20"/>
          <w:szCs w:val="20"/>
          <w:lang w:val="en-GB"/>
        </w:rPr>
        <w:t xml:space="preserve"> C</w:t>
      </w:r>
      <w:r w:rsidRPr="001E1ACC">
        <w:rPr>
          <w:rFonts w:ascii="Helvetica" w:hAnsi="Helvetica" w:cs="Courier New"/>
          <w:sz w:val="20"/>
          <w:szCs w:val="20"/>
          <w:lang w:val="en-GB"/>
        </w:rPr>
        <w:t>, Salbøl Brandt</w:t>
      </w:r>
      <w:r>
        <w:rPr>
          <w:rFonts w:ascii="Helvetica" w:hAnsi="Helvetica" w:cs="Courier New"/>
          <w:sz w:val="20"/>
          <w:szCs w:val="20"/>
          <w:lang w:val="en-GB"/>
        </w:rPr>
        <w:t xml:space="preserve"> R</w:t>
      </w:r>
      <w:r w:rsidRPr="001E1ACC">
        <w:rPr>
          <w:rFonts w:ascii="Helvetica" w:hAnsi="Helvetica" w:cs="Courier New"/>
          <w:sz w:val="20"/>
          <w:szCs w:val="20"/>
          <w:lang w:val="en-GB"/>
        </w:rPr>
        <w:t>, Friis-Moller</w:t>
      </w:r>
      <w:r>
        <w:rPr>
          <w:rFonts w:ascii="Helvetica" w:hAnsi="Helvetica" w:cs="Courier New"/>
          <w:sz w:val="20"/>
          <w:szCs w:val="20"/>
          <w:lang w:val="en-GB"/>
        </w:rPr>
        <w:t xml:space="preserve"> N</w:t>
      </w:r>
      <w:r w:rsidRPr="001E1ACC">
        <w:rPr>
          <w:rFonts w:ascii="Helvetica" w:hAnsi="Helvetica" w:cs="Courier New"/>
          <w:sz w:val="20"/>
          <w:szCs w:val="20"/>
          <w:lang w:val="en-GB"/>
        </w:rPr>
        <w:t>, Raben</w:t>
      </w:r>
      <w:r>
        <w:rPr>
          <w:rFonts w:ascii="Helvetica" w:hAnsi="Helvetica" w:cs="Courier New"/>
          <w:sz w:val="20"/>
          <w:szCs w:val="20"/>
          <w:lang w:val="en-GB"/>
        </w:rPr>
        <w:t xml:space="preserve"> D</w:t>
      </w:r>
      <w:r w:rsidRPr="001E1ACC">
        <w:rPr>
          <w:rFonts w:ascii="Helvetica" w:hAnsi="Helvetica" w:cs="Courier New"/>
          <w:sz w:val="20"/>
          <w:szCs w:val="20"/>
          <w:lang w:val="en-GB"/>
        </w:rPr>
        <w:t>, Haerry</w:t>
      </w:r>
      <w:r>
        <w:rPr>
          <w:rFonts w:ascii="Helvetica" w:hAnsi="Helvetica" w:cs="Courier New"/>
          <w:sz w:val="20"/>
          <w:szCs w:val="20"/>
          <w:lang w:val="en-GB"/>
        </w:rPr>
        <w:t xml:space="preserve"> D</w:t>
      </w:r>
      <w:r w:rsidRPr="001E1ACC">
        <w:rPr>
          <w:rFonts w:ascii="Helvetica" w:hAnsi="Helvetica" w:cs="Courier New"/>
          <w:sz w:val="20"/>
          <w:szCs w:val="20"/>
          <w:lang w:val="en-GB"/>
        </w:rPr>
        <w:t>, Egger</w:t>
      </w:r>
      <w:r>
        <w:rPr>
          <w:rFonts w:ascii="Helvetica" w:hAnsi="Helvetica" w:cs="Courier New"/>
          <w:sz w:val="20"/>
          <w:szCs w:val="20"/>
          <w:lang w:val="en-GB"/>
        </w:rPr>
        <w:t xml:space="preserve"> M</w:t>
      </w:r>
      <w:r w:rsidRPr="001E1ACC">
        <w:rPr>
          <w:rFonts w:ascii="Helvetica" w:hAnsi="Helvetica" w:cs="Courier New"/>
          <w:sz w:val="20"/>
          <w:szCs w:val="20"/>
          <w:lang w:val="en-GB"/>
        </w:rPr>
        <w:t>, Weller</w:t>
      </w:r>
      <w:r>
        <w:rPr>
          <w:rFonts w:ascii="Helvetica" w:hAnsi="Helvetica" w:cs="Courier New"/>
          <w:sz w:val="20"/>
          <w:szCs w:val="20"/>
          <w:lang w:val="en-GB"/>
        </w:rPr>
        <w:t xml:space="preserve"> I</w:t>
      </w:r>
      <w:r w:rsidRPr="001E1ACC">
        <w:rPr>
          <w:rFonts w:ascii="Helvetica" w:hAnsi="Helvetica" w:cs="Courier New"/>
          <w:sz w:val="20"/>
          <w:szCs w:val="20"/>
          <w:lang w:val="en-GB"/>
        </w:rPr>
        <w:t>, De Wit</w:t>
      </w:r>
      <w:r w:rsidRPr="00002E00">
        <w:rPr>
          <w:rFonts w:ascii="Helvetica" w:hAnsi="Helvetica" w:cs="Courier New"/>
          <w:sz w:val="20"/>
          <w:szCs w:val="20"/>
          <w:lang w:val="en-GB"/>
        </w:rPr>
        <w:t xml:space="preserve"> S </w:t>
      </w:r>
      <w:r w:rsidRPr="001E1ACC">
        <w:rPr>
          <w:rFonts w:ascii="Helvetica" w:hAnsi="Helvetica" w:cs="Courier New"/>
          <w:sz w:val="20"/>
          <w:szCs w:val="20"/>
          <w:lang w:val="en-GB"/>
        </w:rPr>
        <w:t>for Cohere in EUrocoord. Cohort Profile: Collaboration of Observational HIV Epidemiological Research Europe (COHERE) in</w:t>
      </w:r>
      <w:r>
        <w:rPr>
          <w:rFonts w:ascii="Helvetica" w:hAnsi="Helvetica" w:cs="Courier New"/>
          <w:sz w:val="20"/>
          <w:szCs w:val="20"/>
          <w:lang w:val="en-GB"/>
        </w:rPr>
        <w:t xml:space="preserve"> EuroCoord. </w:t>
      </w:r>
      <w:r w:rsidRPr="00FB4FD2">
        <w:rPr>
          <w:rFonts w:ascii="Helvetica" w:hAnsi="Helvetica" w:cs="Courier New"/>
          <w:sz w:val="20"/>
          <w:szCs w:val="20"/>
          <w:lang w:val="en-GB"/>
        </w:rPr>
        <w:t>Int J Epidemiol 2017</w:t>
      </w:r>
      <w:r w:rsidR="00FB4FD2" w:rsidRPr="00FB4FD2">
        <w:rPr>
          <w:rFonts w:ascii="Helvetica" w:hAnsi="Helvetica"/>
          <w:sz w:val="20"/>
          <w:szCs w:val="20"/>
        </w:rPr>
        <w:t>; 46(3): 797-797n.</w:t>
      </w:r>
    </w:p>
    <w:p w:rsidR="00041480" w:rsidRPr="0026182A" w:rsidRDefault="00E85478" w:rsidP="00C879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hyperlink r:id="rId52" w:history="1">
        <w:r w:rsidR="00041480" w:rsidRPr="002E1F0E">
          <w:rPr>
            <w:rFonts w:ascii="Helvetica" w:hAnsi="Helvetica"/>
            <w:sz w:val="20"/>
            <w:szCs w:val="20"/>
            <w:lang w:val="en-GB"/>
          </w:rPr>
          <w:t>Chereau F</w:t>
        </w:r>
      </w:hyperlink>
      <w:r w:rsidR="00041480" w:rsidRPr="002E1F0E">
        <w:rPr>
          <w:rFonts w:ascii="Helvetica" w:hAnsi="Helvetica"/>
          <w:sz w:val="20"/>
          <w:szCs w:val="20"/>
          <w:lang w:val="en-GB"/>
        </w:rPr>
        <w:t xml:space="preserve">, </w:t>
      </w:r>
      <w:hyperlink r:id="rId53" w:history="1">
        <w:r w:rsidR="00041480" w:rsidRPr="002E1F0E">
          <w:rPr>
            <w:rFonts w:ascii="Helvetica" w:hAnsi="Helvetica"/>
            <w:sz w:val="20"/>
            <w:szCs w:val="20"/>
            <w:lang w:val="en-GB"/>
          </w:rPr>
          <w:t>Madec Y</w:t>
        </w:r>
      </w:hyperlink>
      <w:r w:rsidR="00041480" w:rsidRPr="002E1F0E">
        <w:rPr>
          <w:rFonts w:ascii="Helvetica" w:hAnsi="Helvetica"/>
          <w:sz w:val="20"/>
          <w:szCs w:val="20"/>
          <w:lang w:val="en-GB"/>
        </w:rPr>
        <w:t xml:space="preserve">, </w:t>
      </w:r>
      <w:hyperlink r:id="rId54" w:history="1">
        <w:r w:rsidR="00041480" w:rsidRPr="002E1F0E">
          <w:rPr>
            <w:rFonts w:ascii="Helvetica" w:hAnsi="Helvetica"/>
            <w:sz w:val="20"/>
            <w:szCs w:val="20"/>
            <w:lang w:val="en-GB"/>
          </w:rPr>
          <w:t>Sabin C</w:t>
        </w:r>
      </w:hyperlink>
      <w:r w:rsidR="00041480" w:rsidRPr="002E1F0E">
        <w:rPr>
          <w:rFonts w:ascii="Helvetica" w:hAnsi="Helvetica"/>
          <w:sz w:val="20"/>
          <w:szCs w:val="20"/>
          <w:lang w:val="en-GB"/>
        </w:rPr>
        <w:t xml:space="preserve">, </w:t>
      </w:r>
      <w:hyperlink r:id="rId55" w:history="1">
        <w:r w:rsidR="00041480" w:rsidRPr="002E1F0E">
          <w:rPr>
            <w:rFonts w:ascii="Helvetica" w:hAnsi="Helvetica"/>
            <w:sz w:val="20"/>
            <w:szCs w:val="20"/>
            <w:lang w:val="en-GB"/>
          </w:rPr>
          <w:t>Obel N</w:t>
        </w:r>
      </w:hyperlink>
      <w:r w:rsidR="00041480" w:rsidRPr="002E1F0E">
        <w:rPr>
          <w:rFonts w:ascii="Helvetica" w:hAnsi="Helvetica"/>
          <w:sz w:val="20"/>
          <w:szCs w:val="20"/>
          <w:lang w:val="en-GB"/>
        </w:rPr>
        <w:t xml:space="preserve">, </w:t>
      </w:r>
      <w:hyperlink r:id="rId56" w:history="1">
        <w:r w:rsidR="00041480" w:rsidRPr="002E1F0E">
          <w:rPr>
            <w:rFonts w:ascii="Helvetica" w:hAnsi="Helvetica"/>
            <w:sz w:val="20"/>
            <w:szCs w:val="20"/>
            <w:lang w:val="en-GB"/>
          </w:rPr>
          <w:t>Ruiz-Mateos E</w:t>
        </w:r>
      </w:hyperlink>
      <w:r w:rsidR="00041480" w:rsidRPr="002E1F0E">
        <w:rPr>
          <w:rFonts w:ascii="Helvetica" w:hAnsi="Helvetica"/>
          <w:sz w:val="20"/>
          <w:szCs w:val="20"/>
          <w:lang w:val="en-GB"/>
        </w:rPr>
        <w:t xml:space="preserve">, </w:t>
      </w:r>
      <w:hyperlink r:id="rId57" w:history="1">
        <w:r w:rsidR="00041480" w:rsidRPr="002E1F0E">
          <w:rPr>
            <w:rFonts w:ascii="Helvetica" w:hAnsi="Helvetica"/>
            <w:sz w:val="20"/>
            <w:szCs w:val="20"/>
            <w:lang w:val="en-GB"/>
          </w:rPr>
          <w:t>Chrysos G</w:t>
        </w:r>
      </w:hyperlink>
      <w:r w:rsidR="00041480" w:rsidRPr="002E1F0E">
        <w:rPr>
          <w:rFonts w:ascii="Helvetica" w:hAnsi="Helvetica"/>
          <w:sz w:val="20"/>
          <w:szCs w:val="20"/>
          <w:lang w:val="en-GB"/>
        </w:rPr>
        <w:t xml:space="preserve">, </w:t>
      </w:r>
      <w:hyperlink r:id="rId58" w:history="1">
        <w:r w:rsidR="00041480" w:rsidRPr="002E1F0E">
          <w:rPr>
            <w:rFonts w:ascii="Helvetica" w:hAnsi="Helvetica"/>
            <w:sz w:val="20"/>
            <w:szCs w:val="20"/>
            <w:lang w:val="en-GB"/>
          </w:rPr>
          <w:t>Fidler S</w:t>
        </w:r>
      </w:hyperlink>
      <w:r w:rsidR="00041480" w:rsidRPr="002E1F0E">
        <w:rPr>
          <w:rFonts w:ascii="Helvetica" w:hAnsi="Helvetica"/>
          <w:sz w:val="20"/>
          <w:szCs w:val="20"/>
          <w:lang w:val="en-GB"/>
        </w:rPr>
        <w:t xml:space="preserve">, </w:t>
      </w:r>
      <w:hyperlink r:id="rId59" w:history="1">
        <w:r w:rsidR="00041480" w:rsidRPr="002E1F0E">
          <w:rPr>
            <w:rFonts w:ascii="Helvetica" w:hAnsi="Helvetica"/>
            <w:sz w:val="20"/>
            <w:szCs w:val="20"/>
            <w:lang w:val="en-GB"/>
          </w:rPr>
          <w:t>Lehmann C</w:t>
        </w:r>
      </w:hyperlink>
      <w:r w:rsidR="00041480" w:rsidRPr="002E1F0E">
        <w:rPr>
          <w:rFonts w:ascii="Helvetica" w:hAnsi="Helvetica"/>
          <w:sz w:val="20"/>
          <w:szCs w:val="20"/>
          <w:lang w:val="en-GB"/>
        </w:rPr>
        <w:t xml:space="preserve">, </w:t>
      </w:r>
      <w:hyperlink r:id="rId60" w:history="1">
        <w:r w:rsidR="00041480" w:rsidRPr="002E1F0E">
          <w:rPr>
            <w:rFonts w:ascii="Helvetica" w:hAnsi="Helvetica"/>
            <w:sz w:val="20"/>
            <w:szCs w:val="20"/>
            <w:lang w:val="en-GB"/>
          </w:rPr>
          <w:t>Zangerle R</w:t>
        </w:r>
      </w:hyperlink>
      <w:r w:rsidR="00041480" w:rsidRPr="002E1F0E">
        <w:rPr>
          <w:rFonts w:ascii="Helvetica" w:hAnsi="Helvetica"/>
          <w:sz w:val="20"/>
          <w:szCs w:val="20"/>
          <w:lang w:val="en-GB"/>
        </w:rPr>
        <w:t xml:space="preserve">, </w:t>
      </w:r>
      <w:hyperlink r:id="rId61" w:history="1">
        <w:r w:rsidR="00041480" w:rsidRPr="002E1F0E">
          <w:rPr>
            <w:rFonts w:ascii="Helvetica" w:hAnsi="Helvetica"/>
            <w:sz w:val="20"/>
            <w:szCs w:val="20"/>
            <w:lang w:val="en-GB"/>
          </w:rPr>
          <w:t>Wittkop L</w:t>
        </w:r>
      </w:hyperlink>
      <w:r w:rsidR="00041480" w:rsidRPr="002E1F0E">
        <w:rPr>
          <w:rFonts w:ascii="Helvetica" w:hAnsi="Helvetica"/>
          <w:sz w:val="20"/>
          <w:szCs w:val="20"/>
          <w:lang w:val="en-GB"/>
        </w:rPr>
        <w:t xml:space="preserve">, </w:t>
      </w:r>
      <w:hyperlink r:id="rId62" w:history="1">
        <w:r w:rsidR="00041480" w:rsidRPr="002E1F0E">
          <w:rPr>
            <w:rFonts w:ascii="Helvetica" w:hAnsi="Helvetica"/>
            <w:sz w:val="20"/>
            <w:szCs w:val="20"/>
            <w:lang w:val="en-GB"/>
          </w:rPr>
          <w:t>Reiss P</w:t>
        </w:r>
      </w:hyperlink>
      <w:r w:rsidR="00041480" w:rsidRPr="002E1F0E">
        <w:rPr>
          <w:rFonts w:ascii="Helvetica" w:hAnsi="Helvetica"/>
          <w:sz w:val="20"/>
          <w:szCs w:val="20"/>
          <w:lang w:val="en-GB"/>
        </w:rPr>
        <w:t xml:space="preserve">, </w:t>
      </w:r>
      <w:hyperlink r:id="rId63" w:history="1">
        <w:r w:rsidR="00041480" w:rsidRPr="002E1F0E">
          <w:rPr>
            <w:rFonts w:ascii="Helvetica" w:hAnsi="Helvetica"/>
            <w:sz w:val="20"/>
            <w:szCs w:val="20"/>
            <w:lang w:val="en-GB"/>
          </w:rPr>
          <w:t>Hamouda O</w:t>
        </w:r>
      </w:hyperlink>
      <w:r w:rsidR="00041480" w:rsidRPr="002E1F0E">
        <w:rPr>
          <w:rFonts w:ascii="Helvetica" w:hAnsi="Helvetica"/>
          <w:sz w:val="20"/>
          <w:szCs w:val="20"/>
          <w:lang w:val="en-GB"/>
        </w:rPr>
        <w:t xml:space="preserve">, </w:t>
      </w:r>
      <w:hyperlink r:id="rId64" w:history="1">
        <w:r w:rsidR="00041480" w:rsidRPr="002E1F0E">
          <w:rPr>
            <w:rFonts w:ascii="Helvetica" w:hAnsi="Helvetica"/>
            <w:sz w:val="20"/>
            <w:szCs w:val="20"/>
            <w:lang w:val="en-GB"/>
          </w:rPr>
          <w:t>Estrada Perez V</w:t>
        </w:r>
      </w:hyperlink>
      <w:r w:rsidR="00041480" w:rsidRPr="002E1F0E">
        <w:rPr>
          <w:rFonts w:ascii="Helvetica" w:hAnsi="Helvetica"/>
          <w:sz w:val="20"/>
          <w:szCs w:val="20"/>
          <w:lang w:val="en-GB"/>
        </w:rPr>
        <w:t xml:space="preserve">, </w:t>
      </w:r>
      <w:hyperlink r:id="rId65" w:history="1">
        <w:r w:rsidR="00041480" w:rsidRPr="002E1F0E">
          <w:rPr>
            <w:rFonts w:ascii="Helvetica" w:hAnsi="Helvetica"/>
            <w:sz w:val="20"/>
            <w:szCs w:val="20"/>
            <w:lang w:val="en-GB"/>
          </w:rPr>
          <w:t>Leal M</w:t>
        </w:r>
      </w:hyperlink>
      <w:r w:rsidR="00041480" w:rsidRPr="002E1F0E">
        <w:rPr>
          <w:rFonts w:ascii="Helvetica" w:hAnsi="Helvetica"/>
          <w:sz w:val="20"/>
          <w:szCs w:val="20"/>
          <w:lang w:val="en-GB"/>
        </w:rPr>
        <w:t xml:space="preserve">, </w:t>
      </w:r>
      <w:hyperlink r:id="rId66" w:history="1">
        <w:r w:rsidR="00041480" w:rsidRPr="002E1F0E">
          <w:rPr>
            <w:rFonts w:ascii="Helvetica" w:hAnsi="Helvetica"/>
            <w:sz w:val="20"/>
            <w:szCs w:val="20"/>
            <w:lang w:val="en-GB"/>
          </w:rPr>
          <w:t>Mocroft A</w:t>
        </w:r>
      </w:hyperlink>
      <w:r w:rsidR="00041480" w:rsidRPr="002E1F0E">
        <w:rPr>
          <w:rFonts w:ascii="Helvetica" w:hAnsi="Helvetica"/>
          <w:sz w:val="20"/>
          <w:szCs w:val="20"/>
          <w:lang w:val="en-GB"/>
        </w:rPr>
        <w:t xml:space="preserve">, </w:t>
      </w:r>
      <w:hyperlink r:id="rId67" w:history="1">
        <w:r w:rsidR="00041480" w:rsidRPr="002E1F0E">
          <w:rPr>
            <w:rFonts w:ascii="Helvetica" w:hAnsi="Helvetica"/>
            <w:sz w:val="20"/>
            <w:szCs w:val="20"/>
            <w:lang w:val="en-GB"/>
          </w:rPr>
          <w:t>Garcia De Olalla P</w:t>
        </w:r>
      </w:hyperlink>
      <w:r w:rsidR="00041480" w:rsidRPr="002E1F0E">
        <w:rPr>
          <w:rFonts w:ascii="Helvetica" w:hAnsi="Helvetica"/>
          <w:sz w:val="20"/>
          <w:szCs w:val="20"/>
          <w:lang w:val="en-GB"/>
        </w:rPr>
        <w:t xml:space="preserve">, </w:t>
      </w:r>
      <w:hyperlink r:id="rId68" w:history="1">
        <w:r w:rsidR="00041480" w:rsidRPr="002E1F0E">
          <w:rPr>
            <w:rFonts w:ascii="Helvetica" w:hAnsi="Helvetica"/>
            <w:sz w:val="20"/>
            <w:szCs w:val="20"/>
            <w:lang w:val="en-GB"/>
          </w:rPr>
          <w:t>Ammassari A</w:t>
        </w:r>
      </w:hyperlink>
      <w:r w:rsidR="00041480" w:rsidRPr="002E1F0E">
        <w:rPr>
          <w:rFonts w:ascii="Helvetica" w:hAnsi="Helvetica"/>
          <w:sz w:val="20"/>
          <w:szCs w:val="20"/>
          <w:lang w:val="en-GB"/>
        </w:rPr>
        <w:t xml:space="preserve">, </w:t>
      </w:r>
      <w:hyperlink r:id="rId69" w:history="1">
        <w:r w:rsidR="00041480" w:rsidRPr="002E1F0E">
          <w:rPr>
            <w:rFonts w:ascii="Helvetica" w:hAnsi="Helvetica"/>
            <w:sz w:val="20"/>
            <w:szCs w:val="20"/>
            <w:lang w:val="en-GB"/>
          </w:rPr>
          <w:t>D'Arminio Monforte A</w:t>
        </w:r>
      </w:hyperlink>
      <w:r w:rsidR="00041480" w:rsidRPr="002E1F0E">
        <w:rPr>
          <w:rFonts w:ascii="Helvetica" w:hAnsi="Helvetica"/>
          <w:sz w:val="20"/>
          <w:szCs w:val="20"/>
          <w:lang w:val="en-GB"/>
        </w:rPr>
        <w:t xml:space="preserve">, </w:t>
      </w:r>
      <w:hyperlink r:id="rId70" w:history="1">
        <w:r w:rsidR="00041480" w:rsidRPr="002E1F0E">
          <w:rPr>
            <w:rFonts w:ascii="Helvetica" w:hAnsi="Helvetica"/>
            <w:sz w:val="20"/>
            <w:szCs w:val="20"/>
            <w:lang w:val="en-GB"/>
          </w:rPr>
          <w:t>Mussini C</w:t>
        </w:r>
      </w:hyperlink>
      <w:r w:rsidR="00041480" w:rsidRPr="002E1F0E">
        <w:rPr>
          <w:rFonts w:ascii="Helvetica" w:hAnsi="Helvetica"/>
          <w:sz w:val="20"/>
          <w:szCs w:val="20"/>
          <w:lang w:val="en-GB"/>
        </w:rPr>
        <w:t xml:space="preserve">, </w:t>
      </w:r>
      <w:hyperlink r:id="rId71" w:history="1">
        <w:r w:rsidR="00041480" w:rsidRPr="002E1F0E">
          <w:rPr>
            <w:rFonts w:ascii="Helvetica" w:hAnsi="Helvetica"/>
            <w:sz w:val="20"/>
            <w:szCs w:val="20"/>
            <w:lang w:val="en-GB"/>
          </w:rPr>
          <w:t>Segura F</w:t>
        </w:r>
      </w:hyperlink>
      <w:r w:rsidR="00041480" w:rsidRPr="002E1F0E">
        <w:rPr>
          <w:rFonts w:ascii="Helvetica" w:hAnsi="Helvetica"/>
          <w:sz w:val="20"/>
          <w:szCs w:val="20"/>
          <w:lang w:val="en-GB"/>
        </w:rPr>
        <w:t xml:space="preserve">, </w:t>
      </w:r>
      <w:hyperlink r:id="rId72" w:history="1">
        <w:r w:rsidR="00041480" w:rsidRPr="002E1F0E">
          <w:rPr>
            <w:rFonts w:ascii="Helvetica" w:hAnsi="Helvetica"/>
            <w:sz w:val="20"/>
            <w:szCs w:val="20"/>
            <w:lang w:val="en-GB"/>
          </w:rPr>
          <w:t>Castagna A</w:t>
        </w:r>
      </w:hyperlink>
      <w:r w:rsidR="00041480" w:rsidRPr="002E1F0E">
        <w:rPr>
          <w:rFonts w:ascii="Helvetica" w:hAnsi="Helvetica"/>
          <w:sz w:val="20"/>
          <w:szCs w:val="20"/>
          <w:lang w:val="en-GB"/>
        </w:rPr>
        <w:t xml:space="preserve">, </w:t>
      </w:r>
      <w:hyperlink r:id="rId73" w:history="1">
        <w:r w:rsidR="00041480" w:rsidRPr="002E1F0E">
          <w:rPr>
            <w:rFonts w:ascii="Helvetica" w:hAnsi="Helvetica"/>
            <w:sz w:val="20"/>
            <w:szCs w:val="20"/>
            <w:lang w:val="en-GB"/>
          </w:rPr>
          <w:t>Cavassini M</w:t>
        </w:r>
      </w:hyperlink>
      <w:r w:rsidR="00041480" w:rsidRPr="002E1F0E">
        <w:rPr>
          <w:rFonts w:ascii="Helvetica" w:hAnsi="Helvetica"/>
          <w:sz w:val="20"/>
          <w:szCs w:val="20"/>
          <w:lang w:val="en-GB"/>
        </w:rPr>
        <w:t xml:space="preserve">, </w:t>
      </w:r>
      <w:hyperlink r:id="rId74" w:history="1">
        <w:r w:rsidR="00041480" w:rsidRPr="002E1F0E">
          <w:rPr>
            <w:rFonts w:ascii="Helvetica" w:hAnsi="Helvetica"/>
            <w:sz w:val="20"/>
            <w:szCs w:val="20"/>
            <w:lang w:val="en-GB"/>
          </w:rPr>
          <w:t>Grabar S</w:t>
        </w:r>
      </w:hyperlink>
      <w:r w:rsidR="00041480" w:rsidRPr="002E1F0E">
        <w:rPr>
          <w:rFonts w:ascii="Helvetica" w:hAnsi="Helvetica"/>
          <w:sz w:val="20"/>
          <w:szCs w:val="20"/>
          <w:lang w:val="en-GB"/>
        </w:rPr>
        <w:t xml:space="preserve">, </w:t>
      </w:r>
      <w:r>
        <w:fldChar w:fldCharType="begin"/>
      </w:r>
      <w:r w:rsidRPr="00831BB8">
        <w:rPr>
          <w:lang w:val="en-GB"/>
        </w:rPr>
        <w:instrText xml:space="preserve"> HYPERLINK "https://www.nc</w:instrText>
      </w:r>
      <w:r w:rsidRPr="00831BB8">
        <w:rPr>
          <w:lang w:val="en-US"/>
        </w:rPr>
        <w:instrText xml:space="preserve">bi.nlm.nih.gov/pubmed/?term=Morlat%20P%5BAuthor%5D&amp;cauthor=true&amp;cauthor_uid=28380038" </w:instrText>
      </w:r>
      <w:r>
        <w:fldChar w:fldCharType="separate"/>
      </w:r>
      <w:r w:rsidR="00041480" w:rsidRPr="002E1F0E">
        <w:rPr>
          <w:rFonts w:ascii="Helvetica" w:hAnsi="Helvetica"/>
          <w:sz w:val="20"/>
          <w:szCs w:val="20"/>
          <w:lang w:val="en-US"/>
        </w:rPr>
        <w:t>Morlat P</w:t>
      </w:r>
      <w:r>
        <w:rPr>
          <w:rFonts w:ascii="Helvetica" w:hAnsi="Helvetica"/>
          <w:sz w:val="20"/>
          <w:szCs w:val="20"/>
          <w:lang w:val="en-US"/>
        </w:rPr>
        <w:fldChar w:fldCharType="end"/>
      </w:r>
      <w:r w:rsidR="00041480" w:rsidRPr="002E1F0E">
        <w:rPr>
          <w:rFonts w:ascii="Helvetica" w:hAnsi="Helvetica"/>
          <w:sz w:val="20"/>
          <w:szCs w:val="20"/>
          <w:lang w:val="en-US"/>
        </w:rPr>
        <w:t xml:space="preserve">, </w:t>
      </w:r>
      <w:r>
        <w:fldChar w:fldCharType="begin"/>
      </w:r>
      <w:r w:rsidRPr="00831BB8">
        <w:rPr>
          <w:lang w:val="en-US"/>
        </w:rPr>
        <w:instrText xml:space="preserve"> HYPER</w:instrText>
      </w:r>
      <w:r w:rsidRPr="00831BB8">
        <w:rPr>
          <w:lang w:val="en-US"/>
        </w:rPr>
        <w:instrText xml:space="preserve">LINK "https://www.ncbi.nlm.nih.gov/pubmed/?term=De%20Wit%20S%5BAuthor%5D&amp;cauthor=true&amp;cauthor_uid=28380038" </w:instrText>
      </w:r>
      <w:r>
        <w:fldChar w:fldCharType="separate"/>
      </w:r>
      <w:r w:rsidR="00041480" w:rsidRPr="002E1F0E">
        <w:rPr>
          <w:rFonts w:ascii="Helvetica" w:hAnsi="Helvetica"/>
          <w:sz w:val="20"/>
          <w:szCs w:val="20"/>
          <w:lang w:val="en-US"/>
        </w:rPr>
        <w:t>De Wit S</w:t>
      </w:r>
      <w:r>
        <w:rPr>
          <w:rFonts w:ascii="Helvetica" w:hAnsi="Helvetica"/>
          <w:sz w:val="20"/>
          <w:szCs w:val="20"/>
          <w:lang w:val="en-US"/>
        </w:rPr>
        <w:fldChar w:fldCharType="end"/>
      </w:r>
      <w:r w:rsidR="00041480" w:rsidRPr="002E1F0E">
        <w:rPr>
          <w:rFonts w:ascii="Helvetica" w:hAnsi="Helvetica"/>
          <w:sz w:val="20"/>
          <w:szCs w:val="20"/>
          <w:lang w:val="en-US"/>
        </w:rPr>
        <w:t xml:space="preserve">, </w:t>
      </w:r>
      <w:r>
        <w:fldChar w:fldCharType="begin"/>
      </w:r>
      <w:r w:rsidRPr="00831BB8">
        <w:rPr>
          <w:lang w:val="en-US"/>
        </w:rPr>
        <w:instrText xml:space="preserve"> HYPERLINK "https://www.ncbi.nlm.nih.gov/pubmed/?term=Lambotte%20O%5BAuthor%5D&amp;cauthor=true&amp;cauthor_uid=28380038" </w:instrText>
      </w:r>
      <w:r>
        <w:fldChar w:fldCharType="separate"/>
      </w:r>
      <w:r w:rsidR="00041480" w:rsidRPr="002E1F0E">
        <w:rPr>
          <w:rFonts w:ascii="Helvetica" w:hAnsi="Helvetica"/>
          <w:sz w:val="20"/>
          <w:szCs w:val="20"/>
          <w:lang w:val="en-US"/>
        </w:rPr>
        <w:t>Lambotte O</w:t>
      </w:r>
      <w:r>
        <w:rPr>
          <w:rFonts w:ascii="Helvetica" w:hAnsi="Helvetica"/>
          <w:sz w:val="20"/>
          <w:szCs w:val="20"/>
          <w:lang w:val="en-US"/>
        </w:rPr>
        <w:fldChar w:fldCharType="end"/>
      </w:r>
      <w:r w:rsidR="00041480" w:rsidRPr="002E1F0E">
        <w:rPr>
          <w:rFonts w:ascii="Helvetica" w:hAnsi="Helvetica"/>
          <w:sz w:val="20"/>
          <w:szCs w:val="20"/>
          <w:lang w:val="en-US"/>
        </w:rPr>
        <w:t xml:space="preserve">, </w:t>
      </w:r>
      <w:r>
        <w:fldChar w:fldCharType="begin"/>
      </w:r>
      <w:r w:rsidRPr="00831BB8">
        <w:rPr>
          <w:lang w:val="en-US"/>
        </w:rPr>
        <w:instrText xml:space="preserve"> HYPER</w:instrText>
      </w:r>
      <w:r w:rsidRPr="00831BB8">
        <w:rPr>
          <w:lang w:val="en-US"/>
        </w:rPr>
        <w:instrText xml:space="preserve">LINK "https://www.ncbi.nlm.nih.gov/pubmed/?term=Meyer%20L%5BAuthor%5D&amp;cauthor=true&amp;cauthor_uid=28380038" </w:instrText>
      </w:r>
      <w:r>
        <w:fldChar w:fldCharType="separate"/>
      </w:r>
      <w:r w:rsidR="00041480" w:rsidRPr="002E1F0E">
        <w:rPr>
          <w:rFonts w:ascii="Helvetica" w:hAnsi="Helvetica"/>
          <w:sz w:val="20"/>
          <w:szCs w:val="20"/>
          <w:lang w:val="en-US"/>
        </w:rPr>
        <w:t>Meyer L</w:t>
      </w:r>
      <w:r>
        <w:rPr>
          <w:rFonts w:ascii="Helvetica" w:hAnsi="Helvetica"/>
          <w:sz w:val="20"/>
          <w:szCs w:val="20"/>
          <w:lang w:val="en-US"/>
        </w:rPr>
        <w:fldChar w:fldCharType="end"/>
      </w:r>
      <w:r w:rsidR="00041480" w:rsidRPr="002E1F0E">
        <w:rPr>
          <w:rFonts w:ascii="Helvetica" w:hAnsi="Helvetica"/>
          <w:sz w:val="20"/>
          <w:szCs w:val="20"/>
          <w:lang w:val="en-US"/>
        </w:rPr>
        <w:t xml:space="preserve">1, </w:t>
      </w:r>
      <w:r>
        <w:fldChar w:fldCharType="begin"/>
      </w:r>
      <w:r w:rsidRPr="00831BB8">
        <w:rPr>
          <w:lang w:val="en-US"/>
        </w:rPr>
        <w:instrText xml:space="preserve"> HYPERLINK "https://www.ncbi.nlm.nih.gov/pubmed/?term=HIV%20Controllers%20Project%20Working%20Group%20for%20the%20Collaboration%20of%20Obs</w:instrText>
      </w:r>
      <w:r w:rsidRPr="00831BB8">
        <w:rPr>
          <w:lang w:val="en-US"/>
        </w:rPr>
        <w:instrText xml:space="preserve">ervational%20HIV%20Epidemiological%20Research%20Europe%20%28COHERE%29%20in%20EuroCOORD%5BCorporate%20Author%5D" </w:instrText>
      </w:r>
      <w:r>
        <w:fldChar w:fldCharType="separate"/>
      </w:r>
      <w:r w:rsidR="00041480" w:rsidRPr="002E1F0E">
        <w:rPr>
          <w:rFonts w:ascii="Helvetica" w:hAnsi="Helvetica"/>
          <w:sz w:val="20"/>
          <w:szCs w:val="20"/>
          <w:lang w:val="en-US"/>
        </w:rPr>
        <w:t>HIV Controllers Project Working Group for the Collaboration of Observational HIV Epidemiological Research Europe (COHERE) in EuroCOORD</w:t>
      </w:r>
      <w:r>
        <w:rPr>
          <w:rFonts w:ascii="Helvetica" w:hAnsi="Helvetica"/>
          <w:sz w:val="20"/>
          <w:szCs w:val="20"/>
          <w:lang w:val="en-US"/>
        </w:rPr>
        <w:fldChar w:fldCharType="end"/>
      </w:r>
      <w:r w:rsidR="00041480" w:rsidRPr="002E1F0E">
        <w:rPr>
          <w:rFonts w:ascii="Helvetica" w:hAnsi="Helvetica"/>
          <w:sz w:val="20"/>
          <w:szCs w:val="20"/>
          <w:lang w:val="en-US"/>
        </w:rPr>
        <w:t xml:space="preserve">. </w:t>
      </w:r>
      <w:r w:rsidR="00041480" w:rsidRPr="002E1F0E">
        <w:rPr>
          <w:rFonts w:ascii="Helvetica" w:hAnsi="Helvetica"/>
          <w:bCs/>
          <w:kern w:val="36"/>
          <w:sz w:val="20"/>
          <w:szCs w:val="20"/>
          <w:lang w:val="en-US"/>
        </w:rPr>
        <w:t xml:space="preserve">Impact of CD4 and CD8 dynamics and viral rebounds on loss of virological control in HIV controllers. </w:t>
      </w:r>
      <w:hyperlink r:id="rId75" w:tooltip="PloS one." w:history="1">
        <w:r w:rsidR="00041480" w:rsidRPr="008E1812">
          <w:rPr>
            <w:rFonts w:ascii="Helvetica" w:hAnsi="Helvetica"/>
            <w:sz w:val="20"/>
            <w:szCs w:val="20"/>
          </w:rPr>
          <w:t>PLoS One.</w:t>
        </w:r>
      </w:hyperlink>
      <w:r w:rsidR="00041480" w:rsidRPr="008E1812">
        <w:rPr>
          <w:rFonts w:ascii="Helvetica" w:hAnsi="Helvetica"/>
          <w:sz w:val="20"/>
          <w:szCs w:val="20"/>
        </w:rPr>
        <w:t xml:space="preserve"> 2017;</w:t>
      </w:r>
      <w:r w:rsidR="00041480">
        <w:rPr>
          <w:rFonts w:ascii="Helvetica" w:hAnsi="Helvetica"/>
          <w:sz w:val="20"/>
          <w:szCs w:val="20"/>
        </w:rPr>
        <w:t xml:space="preserve"> </w:t>
      </w:r>
      <w:r w:rsidR="00041480" w:rsidRPr="008E1812">
        <w:rPr>
          <w:rFonts w:ascii="Helvetica" w:hAnsi="Helvetica"/>
          <w:sz w:val="20"/>
          <w:szCs w:val="20"/>
        </w:rPr>
        <w:t>12(4):e0173893.</w:t>
      </w:r>
    </w:p>
    <w:p w:rsidR="0026182A" w:rsidRDefault="0026182A" w:rsidP="002618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8C5C23">
        <w:rPr>
          <w:rFonts w:ascii="Helvetica" w:hAnsi="Helvetica"/>
          <w:sz w:val="20"/>
          <w:szCs w:val="20"/>
          <w:lang w:val="en-GB"/>
        </w:rPr>
        <w:t xml:space="preserve">Gourlay A, Noori T, Pharris A, Axelsson M, Costagliola D, Cowan S, Croxford S, d’Arminio Monforte A, del Amo J, Delpech V, Díaz A, Girardi E, Gunsenheimer-Bartmeyer B, Hernando V, Jose S, Leierer G, Nikolopoulos G, Obel N, Op de Coul E, Paraskeva D, Reiss P, Sabin C, Sasse A, Schmid D, Sonnerborg A, Spina A, Suligoi B, Supervie V, Touloumi T, Van Beckhoven D, van Sighem A, Vourli G, Zangerle R, Porter K and the European HIV continuum of care working group. The HIV continuum of care in European Union countries in 2013: data and challenges. Clin Infect Dis 2017; 64(12):1644-1656. </w:t>
      </w:r>
    </w:p>
    <w:p w:rsidR="003C46FE" w:rsidRPr="00FB74E4" w:rsidRDefault="003C46FE" w:rsidP="002618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E1F0E">
        <w:rPr>
          <w:rFonts w:ascii="Helvetica" w:hAnsi="Helvetica" w:cs="Helvetica"/>
          <w:sz w:val="20"/>
          <w:szCs w:val="20"/>
          <w:lang w:val="en-US"/>
        </w:rPr>
        <w:t xml:space="preserve">Grabar S, Selinger-Leneman H, Abgrall S, Pialoux G, Weiss L, Costagliola D. </w:t>
      </w:r>
      <w:r w:rsidRPr="002E1F0E">
        <w:rPr>
          <w:rFonts w:ascii="Helvetica" w:hAnsi="Helvetica"/>
          <w:color w:val="000000"/>
          <w:sz w:val="20"/>
          <w:szCs w:val="20"/>
          <w:lang w:val="en-US"/>
        </w:rPr>
        <w:t xml:space="preserve">Loss of long-term non-progressor and HIV controller status over time in the French Hospital Database on HIV - ANRS CO4. </w:t>
      </w:r>
      <w:r w:rsidRPr="00FB74E4">
        <w:rPr>
          <w:rFonts w:ascii="Helvetica" w:hAnsi="Helvetica"/>
          <w:color w:val="000000"/>
          <w:sz w:val="20"/>
          <w:szCs w:val="20"/>
        </w:rPr>
        <w:t>Plos One 2017</w:t>
      </w:r>
      <w:r w:rsidR="00FB74E4" w:rsidRPr="00FB74E4">
        <w:rPr>
          <w:rFonts w:ascii="Helvetica" w:hAnsi="Helvetica"/>
          <w:color w:val="000000"/>
          <w:sz w:val="20"/>
          <w:szCs w:val="20"/>
        </w:rPr>
        <w:t xml:space="preserve">; </w:t>
      </w:r>
      <w:r w:rsidR="00FB74E4" w:rsidRPr="00FB74E4">
        <w:rPr>
          <w:rFonts w:ascii="Helvetica" w:hAnsi="Helvetica"/>
          <w:sz w:val="20"/>
          <w:szCs w:val="20"/>
        </w:rPr>
        <w:t>12(10):e0184441</w:t>
      </w:r>
      <w:r w:rsidRPr="00FB74E4">
        <w:rPr>
          <w:rFonts w:ascii="Helvetica" w:hAnsi="Helvetica"/>
          <w:color w:val="000000"/>
          <w:sz w:val="20"/>
          <w:szCs w:val="20"/>
        </w:rPr>
        <w:t>.</w:t>
      </w:r>
    </w:p>
    <w:p w:rsidR="005F529E" w:rsidRPr="008C5C23" w:rsidRDefault="005F529E" w:rsidP="00FC47A0">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8C5C23">
        <w:rPr>
          <w:rFonts w:ascii="Helvetica" w:hAnsi="Helvetica"/>
          <w:sz w:val="20"/>
          <w:szCs w:val="20"/>
          <w:lang w:val="en-GB"/>
        </w:rPr>
        <w:t xml:space="preserve">Judd A, Lodwick R, Noguera-Julian  A, Gibb D, Butler K, </w:t>
      </w:r>
      <w:r w:rsidR="0026182A" w:rsidRPr="008C5C23">
        <w:rPr>
          <w:rFonts w:ascii="Helvetica" w:hAnsi="Helvetica"/>
          <w:sz w:val="20"/>
          <w:szCs w:val="20"/>
          <w:lang w:val="en-GB"/>
        </w:rPr>
        <w:t xml:space="preserve">Costagliola </w:t>
      </w:r>
      <w:r w:rsidRPr="008C5C23">
        <w:rPr>
          <w:rFonts w:ascii="Helvetica" w:hAnsi="Helvetica"/>
          <w:sz w:val="20"/>
          <w:szCs w:val="20"/>
          <w:lang w:val="en-GB"/>
        </w:rPr>
        <w:t>D, Sabin C, van Sighem A, Ledergerber B, Torti C, Mocroft A, Podzamczer D, Dorrucci M, De Wit S, Obel N, Dabis F, Cozzi-Lepri A, García F, Brockmeyer N, Warsawski J, Gonzalez Tome M, Mussini C, Touloumi G, Zangerle R, Ghosn J, Castagna A, Fätkenheuer G, Stephan C, Meyer L, Campbell MA, Chene G, Phillips A, the Pursuing Later Treatment Options II (PLATO II) project team for the Collaboration of Observational HIV Epidemiological Research Europe (COHERE) in EuroCoord. Higher rates of triple class virologic failure in perinatally HIV-infected teenagers compared to heterosexually infected young adults in Europe. HIV Med 2017</w:t>
      </w:r>
      <w:r w:rsidR="00AE500E" w:rsidRPr="008C5C23">
        <w:rPr>
          <w:rFonts w:ascii="Helvetica" w:hAnsi="Helvetica"/>
          <w:sz w:val="20"/>
          <w:szCs w:val="20"/>
          <w:lang w:val="en-GB"/>
        </w:rPr>
        <w:t>; 18(3): 171-180</w:t>
      </w:r>
      <w:r w:rsidRPr="008C5C23">
        <w:rPr>
          <w:rFonts w:ascii="Helvetica" w:hAnsi="Helvetica"/>
          <w:sz w:val="20"/>
          <w:szCs w:val="20"/>
          <w:lang w:val="en-GB"/>
        </w:rPr>
        <w:t xml:space="preserve">. </w:t>
      </w:r>
    </w:p>
    <w:p w:rsidR="00F936BA" w:rsidRDefault="00F936BA" w:rsidP="00FC47A0">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FB74E4">
        <w:rPr>
          <w:rFonts w:ascii="Helvetica" w:hAnsi="Helvetica"/>
          <w:sz w:val="20"/>
          <w:szCs w:val="20"/>
          <w:lang w:val="en-GB"/>
        </w:rPr>
        <w:t xml:space="preserve">Lodi S, Costagliola D, Sabin C, del Amo J, Logan R,  Abgrall S, Reiss P, van Sighem A, Jose S, Blanco R, Hernando V, Bucher HC, Kovari H, Ferran Segura KH, Ambrosioni J, Gogos CA, Pantazis N, Sterne J, Dabis F, Vandenhende MA,  Meyer L, Seng R, Gill J, Krentz H, Phillips A, Porter K, Grinsztejn B, Pacheco AG, Muga R, Tate J, Justice A, Hernán MA. Effect of immediate initiation of antiretroviral treatment in HIV-positive individuals aged 50 years or older. </w:t>
      </w:r>
      <w:r w:rsidRPr="00FB74E4">
        <w:rPr>
          <w:rFonts w:ascii="Helvetica" w:hAnsi="Helvetica"/>
          <w:color w:val="000000"/>
          <w:sz w:val="20"/>
          <w:szCs w:val="20"/>
          <w:lang w:val="en-GB"/>
        </w:rPr>
        <w:t>J Acquir Immune Defic Syndr</w:t>
      </w:r>
      <w:r w:rsidRPr="00FB74E4">
        <w:rPr>
          <w:rFonts w:ascii="Helvetica" w:hAnsi="Helvetica"/>
          <w:color w:val="000000"/>
          <w:sz w:val="20"/>
          <w:szCs w:val="20"/>
          <w:lang w:val="en-GB" w:eastAsia="ja-JP"/>
        </w:rPr>
        <w:t xml:space="preserve"> </w:t>
      </w:r>
      <w:r w:rsidRPr="00FB74E4">
        <w:rPr>
          <w:rFonts w:ascii="Helvetica" w:hAnsi="Helvetica"/>
          <w:sz w:val="20"/>
          <w:szCs w:val="20"/>
          <w:lang w:val="en-GB"/>
        </w:rPr>
        <w:t>2017</w:t>
      </w:r>
      <w:r w:rsidR="00FB74E4" w:rsidRPr="00FB74E4">
        <w:rPr>
          <w:rFonts w:ascii="Helvetica" w:hAnsi="Helvetica"/>
          <w:sz w:val="20"/>
          <w:szCs w:val="20"/>
        </w:rPr>
        <w:t>; 76(3):311-318</w:t>
      </w:r>
      <w:r w:rsidRPr="00FB74E4">
        <w:rPr>
          <w:rFonts w:ascii="Helvetica" w:hAnsi="Helvetica"/>
          <w:sz w:val="20"/>
          <w:szCs w:val="20"/>
          <w:lang w:val="en-GB"/>
        </w:rPr>
        <w:t>.</w:t>
      </w:r>
    </w:p>
    <w:p w:rsidR="00FC494C" w:rsidRPr="00FB74E4" w:rsidRDefault="00E85478" w:rsidP="00FC47A0">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hyperlink r:id="rId76" w:history="1">
        <w:r w:rsidR="00FC494C" w:rsidRPr="002E1F0E">
          <w:rPr>
            <w:rFonts w:ascii="Helvetica" w:hAnsi="Helvetica"/>
            <w:color w:val="000000"/>
            <w:sz w:val="20"/>
            <w:szCs w:val="20"/>
            <w:lang w:val="en-US"/>
          </w:rPr>
          <w:t>Lusivika-Nzinga C</w:t>
        </w:r>
      </w:hyperlink>
      <w:r w:rsidR="00FC494C" w:rsidRPr="002E1F0E">
        <w:rPr>
          <w:rFonts w:ascii="Helvetica" w:hAnsi="Helvetica"/>
          <w:color w:val="000000"/>
          <w:sz w:val="20"/>
          <w:szCs w:val="20"/>
          <w:lang w:val="en-US"/>
        </w:rPr>
        <w:t xml:space="preserve">, </w:t>
      </w:r>
      <w:hyperlink r:id="rId77" w:history="1">
        <w:r w:rsidR="00FC494C" w:rsidRPr="002E1F0E">
          <w:rPr>
            <w:rFonts w:ascii="Helvetica" w:hAnsi="Helvetica"/>
            <w:color w:val="000000"/>
            <w:sz w:val="20"/>
            <w:szCs w:val="20"/>
            <w:lang w:val="en-US"/>
          </w:rPr>
          <w:t>Selinger-Leneman H</w:t>
        </w:r>
      </w:hyperlink>
      <w:r w:rsidR="00FC494C" w:rsidRPr="002E1F0E">
        <w:rPr>
          <w:rFonts w:ascii="Helvetica" w:hAnsi="Helvetica"/>
          <w:color w:val="000000"/>
          <w:sz w:val="20"/>
          <w:szCs w:val="20"/>
          <w:lang w:val="en-US"/>
        </w:rPr>
        <w:t xml:space="preserve">, </w:t>
      </w:r>
      <w:hyperlink r:id="rId78" w:history="1">
        <w:r w:rsidR="00FC494C" w:rsidRPr="002E1F0E">
          <w:rPr>
            <w:rFonts w:ascii="Helvetica" w:hAnsi="Helvetica"/>
            <w:color w:val="000000"/>
            <w:sz w:val="20"/>
            <w:szCs w:val="20"/>
            <w:lang w:val="en-US"/>
          </w:rPr>
          <w:t>Grabar S</w:t>
        </w:r>
      </w:hyperlink>
      <w:r w:rsidR="00FC494C" w:rsidRPr="002E1F0E">
        <w:rPr>
          <w:rFonts w:ascii="Helvetica" w:hAnsi="Helvetica"/>
          <w:color w:val="000000"/>
          <w:sz w:val="20"/>
          <w:szCs w:val="20"/>
          <w:lang w:val="en-US"/>
        </w:rPr>
        <w:t xml:space="preserve">, </w:t>
      </w:r>
      <w:hyperlink r:id="rId79" w:history="1">
        <w:r w:rsidR="00FC494C" w:rsidRPr="002E1F0E">
          <w:rPr>
            <w:rFonts w:ascii="Helvetica" w:hAnsi="Helvetica"/>
            <w:color w:val="000000"/>
            <w:sz w:val="20"/>
            <w:szCs w:val="20"/>
            <w:lang w:val="en-US"/>
          </w:rPr>
          <w:t>Costagliola D</w:t>
        </w:r>
      </w:hyperlink>
      <w:r w:rsidR="00FC494C" w:rsidRPr="002E1F0E">
        <w:rPr>
          <w:rFonts w:ascii="Helvetica" w:hAnsi="Helvetica"/>
          <w:color w:val="000000"/>
          <w:sz w:val="20"/>
          <w:szCs w:val="20"/>
          <w:lang w:val="en-US"/>
        </w:rPr>
        <w:t xml:space="preserve">, </w:t>
      </w:r>
      <w:hyperlink r:id="rId80" w:history="1">
        <w:r w:rsidR="00FC494C" w:rsidRPr="002E1F0E">
          <w:rPr>
            <w:rFonts w:ascii="Helvetica" w:hAnsi="Helvetica"/>
            <w:color w:val="000000"/>
            <w:sz w:val="20"/>
            <w:szCs w:val="20"/>
            <w:lang w:val="en-US"/>
          </w:rPr>
          <w:t>Carrat F</w:t>
        </w:r>
      </w:hyperlink>
      <w:r w:rsidR="00FC494C" w:rsidRPr="002E1F0E">
        <w:rPr>
          <w:rFonts w:ascii="Helvetica" w:hAnsi="Helvetica"/>
          <w:color w:val="000000"/>
          <w:sz w:val="20"/>
          <w:szCs w:val="20"/>
          <w:lang w:val="en-US"/>
        </w:rPr>
        <w:t xml:space="preserve">. </w:t>
      </w:r>
      <w:r w:rsidR="00FC494C" w:rsidRPr="002E1F0E">
        <w:rPr>
          <w:rFonts w:ascii="Helvetica" w:hAnsi="Helvetica"/>
          <w:bCs/>
          <w:color w:val="000000"/>
          <w:kern w:val="36"/>
          <w:sz w:val="20"/>
          <w:szCs w:val="20"/>
          <w:lang w:val="en-US"/>
        </w:rPr>
        <w:t xml:space="preserve">Performance of the marginal structural cox model for estimating individual and joined effects of treatments given in combination. </w:t>
      </w:r>
      <w:r w:rsidR="00FC494C" w:rsidRPr="00CF576D">
        <w:rPr>
          <w:rFonts w:ascii="Helvetica" w:hAnsi="Helvetica"/>
          <w:bCs/>
          <w:color w:val="000000"/>
          <w:kern w:val="36"/>
          <w:sz w:val="20"/>
          <w:szCs w:val="20"/>
        </w:rPr>
        <w:t xml:space="preserve">BMC Med Res Methodol </w:t>
      </w:r>
      <w:r w:rsidR="00FC494C" w:rsidRPr="00CF576D">
        <w:rPr>
          <w:rFonts w:ascii="Helvetica" w:hAnsi="Helvetica"/>
          <w:color w:val="000000"/>
          <w:sz w:val="20"/>
          <w:szCs w:val="20"/>
        </w:rPr>
        <w:t>2017;17(1):160.</w:t>
      </w:r>
    </w:p>
    <w:p w:rsidR="00A92534" w:rsidRDefault="00A92534" w:rsidP="00A92534">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E1F0E">
        <w:rPr>
          <w:rFonts w:ascii="Helvetica" w:hAnsi="Helvetica"/>
          <w:sz w:val="20"/>
          <w:szCs w:val="20"/>
          <w:lang w:val="en-US"/>
        </w:rPr>
        <w:t xml:space="preserve">Mangal TD; UNAIDS Working Group on CD4 Progression and </w:t>
      </w:r>
      <w:r w:rsidR="00FB74E4" w:rsidRPr="002E1F0E">
        <w:rPr>
          <w:rFonts w:ascii="Helvetica" w:hAnsi="Helvetica"/>
          <w:sz w:val="20"/>
          <w:szCs w:val="20"/>
          <w:lang w:val="en-US"/>
        </w:rPr>
        <w:t>m</w:t>
      </w:r>
      <w:r w:rsidRPr="002E1F0E">
        <w:rPr>
          <w:rFonts w:ascii="Helvetica" w:hAnsi="Helvetica"/>
          <w:sz w:val="20"/>
          <w:szCs w:val="20"/>
          <w:lang w:val="en-US"/>
        </w:rPr>
        <w:t xml:space="preserve">ortality </w:t>
      </w:r>
      <w:r w:rsidR="00FB74E4" w:rsidRPr="002E1F0E">
        <w:rPr>
          <w:rFonts w:ascii="Helvetica" w:hAnsi="Helvetica"/>
          <w:sz w:val="20"/>
          <w:szCs w:val="20"/>
          <w:lang w:val="en-US"/>
        </w:rPr>
        <w:t>a</w:t>
      </w:r>
      <w:r w:rsidRPr="002E1F0E">
        <w:rPr>
          <w:rFonts w:ascii="Helvetica" w:hAnsi="Helvetica"/>
          <w:sz w:val="20"/>
          <w:szCs w:val="20"/>
          <w:lang w:val="en-US"/>
        </w:rPr>
        <w:t xml:space="preserve">mongst HIV </w:t>
      </w:r>
      <w:r w:rsidR="00FB74E4" w:rsidRPr="002E1F0E">
        <w:rPr>
          <w:rFonts w:ascii="Helvetica" w:hAnsi="Helvetica"/>
          <w:sz w:val="20"/>
          <w:szCs w:val="20"/>
          <w:lang w:val="en-US"/>
        </w:rPr>
        <w:t>s</w:t>
      </w:r>
      <w:r w:rsidRPr="002E1F0E">
        <w:rPr>
          <w:rFonts w:ascii="Helvetica" w:hAnsi="Helvetica"/>
          <w:sz w:val="20"/>
          <w:szCs w:val="20"/>
          <w:lang w:val="en-US"/>
        </w:rPr>
        <w:t xml:space="preserve">eroconverters including the CASCADE Collaboration in EuroCoord. </w:t>
      </w:r>
      <w:hyperlink r:id="rId81" w:history="1">
        <w:r w:rsidRPr="002E1F0E">
          <w:rPr>
            <w:rStyle w:val="Lienhypertexte"/>
            <w:rFonts w:ascii="Helvetica" w:hAnsi="Helvetica"/>
            <w:color w:val="auto"/>
            <w:sz w:val="20"/>
            <w:szCs w:val="20"/>
            <w:u w:val="none"/>
            <w:lang w:val="en-US"/>
          </w:rPr>
          <w:t>Joint estimation of CD4+ cell progression and survival in untreated individuals with HIV-1 infection.</w:t>
        </w:r>
      </w:hyperlink>
      <w:r w:rsidRPr="002E1F0E">
        <w:rPr>
          <w:rStyle w:val="jrnl"/>
          <w:rFonts w:ascii="Helvetica" w:hAnsi="Helvetica"/>
          <w:sz w:val="20"/>
          <w:szCs w:val="20"/>
          <w:lang w:val="en-US"/>
        </w:rPr>
        <w:t xml:space="preserve"> </w:t>
      </w:r>
      <w:r w:rsidRPr="00A92534">
        <w:rPr>
          <w:rStyle w:val="jrnl"/>
          <w:rFonts w:ascii="Helvetica" w:hAnsi="Helvetica"/>
          <w:sz w:val="20"/>
          <w:szCs w:val="20"/>
        </w:rPr>
        <w:t>AIDS</w:t>
      </w:r>
      <w:r w:rsidRPr="00A92534">
        <w:rPr>
          <w:rFonts w:ascii="Helvetica" w:hAnsi="Helvetica"/>
          <w:sz w:val="20"/>
          <w:szCs w:val="20"/>
        </w:rPr>
        <w:t>. 2017 May 15;31(8):1073-1082.</w:t>
      </w:r>
      <w:r w:rsidRPr="00A92534">
        <w:rPr>
          <w:rFonts w:ascii="Helvetica" w:hAnsi="Helvetica"/>
          <w:sz w:val="20"/>
          <w:szCs w:val="20"/>
          <w:lang w:val="en-GB"/>
        </w:rPr>
        <w:t xml:space="preserve"> </w:t>
      </w:r>
    </w:p>
    <w:p w:rsidR="00430E64" w:rsidRPr="00430E64" w:rsidRDefault="00430E64" w:rsidP="00430E64">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430E64">
        <w:rPr>
          <w:rFonts w:ascii="Helvetica" w:hAnsi="Helvetica"/>
          <w:bCs/>
          <w:sz w:val="20"/>
          <w:szCs w:val="20"/>
          <w:lang w:val="en-GB"/>
        </w:rPr>
        <w:t xml:space="preserve">Monge S, Jarrín I, Pantazis N, Mocroft A, Sabin CA, Touloumi G, van Sighem A, Abgrall S, Dray-Spira R, Spire B, Castagna A, Mussini C, Zangerle R, Hessamfar M, Anderson J, Hamouda O, Ehren K, Obel N, Kirk O, de Monteynard LA, Antinori A, Girardi E, Saracino A, Calmy A, De Wit S, Wittkop L, Bucher HC, Montoliu A, Raben D, Prins M, Meyer L, Chene G, Burns F, Del Amo J for The Migrant Health Working Group on behalf of COHERE in EuroCoord. Timing of cART initiation in Male and Female Migrants Living with HIV in Western Europe: an observational cohort study (1997 - 2013). AIDS 2017; </w:t>
      </w:r>
      <w:r w:rsidRPr="00430E64">
        <w:rPr>
          <w:rFonts w:ascii="Helvetica" w:hAnsi="Helvetica"/>
          <w:sz w:val="20"/>
          <w:szCs w:val="20"/>
        </w:rPr>
        <w:t>31(6):835–846,</w:t>
      </w:r>
      <w:r w:rsidRPr="00430E64">
        <w:rPr>
          <w:rFonts w:ascii="Helvetica" w:hAnsi="Helvetica"/>
          <w:sz w:val="20"/>
          <w:szCs w:val="20"/>
          <w:lang w:val="en-GB"/>
        </w:rPr>
        <w:t xml:space="preserve"> </w:t>
      </w:r>
    </w:p>
    <w:p w:rsidR="00D95948" w:rsidRPr="00D95948" w:rsidRDefault="00D95948" w:rsidP="00D95948">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652BC">
        <w:rPr>
          <w:rFonts w:ascii="Helvetica" w:hAnsi="Helvetica"/>
          <w:sz w:val="20"/>
          <w:szCs w:val="20"/>
          <w:lang w:val="en-US" w:eastAsia="ja-JP"/>
        </w:rPr>
        <w:t>The AIDS-defining Cancer Project Working Group for IeDEA and COHERE in EuroCoord, Rohner E, Bütikofer L, Schmidlin K, Sengayi M, Maskew M, Giddy J, Garone D, Moore RD, D’Souza G, Goedert JJ, Achenbach C, Gill MJ, Kitahata MM, Patel P, Silverberg MJ, Castilho J, McGowan C, Chen YMA, Law M, Taylor N, Paparizos V, Bonnet F, Verbon A, Fätkenheuer G, Post FA, Sabin C, Mocroft A, Moing V, Dronda F, Obel N, Grabar S, Spagnuolo V, Antinori A, Quiros-Roldan E, Mussini C, Miro JM, Meyer L, Hasse B, Konopnicki D, Roca B, Barger D, Raben D, Clifford GM, Franceschi S, Brockmeyer N, Cha</w:t>
      </w:r>
      <w:r w:rsidR="007652BC" w:rsidRPr="007652BC">
        <w:rPr>
          <w:rFonts w:ascii="Helvetica" w:hAnsi="Helvetica"/>
          <w:sz w:val="20"/>
          <w:szCs w:val="20"/>
          <w:lang w:val="en-US" w:eastAsia="ja-JP"/>
        </w:rPr>
        <w:t>kraborty R, Egger M, Bohlius J.</w:t>
      </w:r>
      <w:r w:rsidRPr="007652BC">
        <w:rPr>
          <w:rFonts w:ascii="Helvetica" w:hAnsi="Helvetica"/>
          <w:sz w:val="20"/>
          <w:szCs w:val="20"/>
          <w:lang w:val="en-US" w:eastAsia="ja-JP"/>
        </w:rPr>
        <w:t xml:space="preserve"> </w:t>
      </w:r>
      <w:r w:rsidRPr="007652BC">
        <w:rPr>
          <w:rFonts w:ascii="Helvetica" w:hAnsi="Helvetica"/>
          <w:sz w:val="20"/>
          <w:szCs w:val="20"/>
          <w:lang w:val="en-US"/>
        </w:rPr>
        <w:t xml:space="preserve">Comparison of Kaposi Sarcoma risk in HIV-positive adults across 5 continents: A multiregional multicohort study. </w:t>
      </w:r>
      <w:r w:rsidRPr="00D95948">
        <w:rPr>
          <w:rFonts w:ascii="Helvetica" w:hAnsi="Helvetica"/>
          <w:sz w:val="20"/>
          <w:szCs w:val="20"/>
        </w:rPr>
        <w:t xml:space="preserve">Clin Infect Dis 2017 ; </w:t>
      </w:r>
      <w:r w:rsidRPr="00D95948">
        <w:rPr>
          <w:rFonts w:ascii="Helvetica" w:hAnsi="Helvetica"/>
          <w:bCs/>
          <w:sz w:val="20"/>
          <w:szCs w:val="20"/>
          <w:lang w:eastAsia="ja-JP"/>
        </w:rPr>
        <w:t>65(8):1316–26</w:t>
      </w:r>
      <w:r w:rsidRPr="00D95948">
        <w:rPr>
          <w:rFonts w:ascii="Helvetica" w:hAnsi="Helvetica"/>
          <w:sz w:val="20"/>
          <w:szCs w:val="20"/>
        </w:rPr>
        <w:t>.</w:t>
      </w:r>
      <w:r w:rsidRPr="00D95948">
        <w:rPr>
          <w:rFonts w:ascii="Helvetica" w:hAnsi="Helvetica"/>
          <w:sz w:val="20"/>
          <w:szCs w:val="20"/>
          <w:lang w:val="en-GB"/>
        </w:rPr>
        <w:t xml:space="preserve"> </w:t>
      </w:r>
    </w:p>
    <w:p w:rsidR="005B516B" w:rsidRPr="00A92534" w:rsidRDefault="00D73BD6" w:rsidP="005B516B">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8C5C23">
        <w:rPr>
          <w:rFonts w:ascii="Helvetica" w:hAnsi="Helvetica"/>
          <w:sz w:val="20"/>
          <w:szCs w:val="20"/>
          <w:lang w:val="en-GB"/>
        </w:rPr>
        <w:t>Trickey A,</w:t>
      </w:r>
      <w:r w:rsidRPr="008C5C23">
        <w:rPr>
          <w:rFonts w:ascii="Helvetica" w:hAnsi="Helvetica" w:cs="Arial"/>
          <w:color w:val="000000"/>
          <w:sz w:val="20"/>
          <w:szCs w:val="20"/>
          <w:lang w:val="en-GB" w:eastAsia="en-GB"/>
        </w:rPr>
        <w:t xml:space="preserve"> </w:t>
      </w:r>
      <w:r w:rsidRPr="008C5C23">
        <w:rPr>
          <w:rFonts w:ascii="Helvetica" w:hAnsi="Helvetica"/>
          <w:sz w:val="20"/>
          <w:szCs w:val="20"/>
          <w:lang w:val="en-GB"/>
        </w:rPr>
        <w:t>May MT</w:t>
      </w:r>
      <w:r w:rsidR="00472C57" w:rsidRPr="008C5C23">
        <w:rPr>
          <w:rFonts w:ascii="Helvetica" w:hAnsi="Helvetica"/>
          <w:sz w:val="20"/>
          <w:szCs w:val="20"/>
          <w:lang w:val="en-GB"/>
        </w:rPr>
        <w:t>,</w:t>
      </w:r>
      <w:r w:rsidRPr="008C5C23">
        <w:rPr>
          <w:rFonts w:ascii="Helvetica" w:hAnsi="Helvetica"/>
          <w:sz w:val="20"/>
          <w:szCs w:val="20"/>
          <w:lang w:val="en-GB"/>
        </w:rPr>
        <w:t xml:space="preserve"> Schommers P</w:t>
      </w:r>
      <w:r w:rsidRPr="008C5C23">
        <w:rPr>
          <w:rFonts w:ascii="Helvetica" w:hAnsi="Helvetica" w:cs="Arial"/>
          <w:color w:val="222222"/>
          <w:sz w:val="20"/>
          <w:szCs w:val="20"/>
          <w:lang w:val="en-GB" w:eastAsia="en-GB"/>
        </w:rPr>
        <w:t xml:space="preserve">, </w:t>
      </w:r>
      <w:r w:rsidRPr="008C5C23">
        <w:rPr>
          <w:rFonts w:ascii="Helvetica" w:hAnsi="Helvetica"/>
          <w:sz w:val="20"/>
          <w:szCs w:val="20"/>
          <w:lang w:val="en-GB"/>
        </w:rPr>
        <w:t>Tate J</w:t>
      </w:r>
      <w:r w:rsidRPr="008C5C23">
        <w:rPr>
          <w:rFonts w:ascii="Helvetica" w:hAnsi="Helvetica" w:cs="Arial"/>
          <w:color w:val="222222"/>
          <w:sz w:val="20"/>
          <w:szCs w:val="20"/>
          <w:lang w:val="en-GB" w:eastAsia="en-GB"/>
        </w:rPr>
        <w:t xml:space="preserve">, </w:t>
      </w:r>
      <w:r w:rsidRPr="008C5C23">
        <w:rPr>
          <w:rFonts w:ascii="Helvetica" w:hAnsi="Helvetica"/>
          <w:sz w:val="20"/>
          <w:szCs w:val="20"/>
          <w:lang w:val="en-GB"/>
        </w:rPr>
        <w:t>Ingle S</w:t>
      </w:r>
      <w:r w:rsidRPr="008C5C23">
        <w:rPr>
          <w:rFonts w:ascii="Helvetica" w:hAnsi="Helvetica" w:cs="Arial"/>
          <w:color w:val="222222"/>
          <w:sz w:val="20"/>
          <w:szCs w:val="20"/>
          <w:lang w:val="en-GB" w:eastAsia="en-GB"/>
        </w:rPr>
        <w:t xml:space="preserve">, </w:t>
      </w:r>
      <w:r w:rsidRPr="008C5C23">
        <w:rPr>
          <w:rFonts w:ascii="Helvetica" w:hAnsi="Helvetica"/>
          <w:sz w:val="20"/>
          <w:szCs w:val="20"/>
          <w:lang w:val="en-GB"/>
        </w:rPr>
        <w:t>Guest J</w:t>
      </w:r>
      <w:r w:rsidRPr="008C5C23">
        <w:rPr>
          <w:rFonts w:ascii="Helvetica" w:hAnsi="Helvetica" w:cs="Arial"/>
          <w:color w:val="222222"/>
          <w:sz w:val="20"/>
          <w:szCs w:val="20"/>
          <w:lang w:val="en-GB" w:eastAsia="en-GB"/>
        </w:rPr>
        <w:t xml:space="preserve">, </w:t>
      </w:r>
      <w:r w:rsidRPr="008C5C23">
        <w:rPr>
          <w:rFonts w:ascii="Helvetica" w:hAnsi="Helvetica"/>
          <w:sz w:val="20"/>
          <w:szCs w:val="20"/>
          <w:lang w:val="en-GB"/>
        </w:rPr>
        <w:t>Gill J, Zangerle R, Saag M</w:t>
      </w:r>
      <w:r w:rsidRPr="008C5C23">
        <w:rPr>
          <w:rFonts w:ascii="Helvetica" w:hAnsi="Helvetica" w:cs="Arial"/>
          <w:color w:val="222222"/>
          <w:sz w:val="20"/>
          <w:szCs w:val="20"/>
          <w:lang w:val="en-GB" w:eastAsia="en-GB"/>
        </w:rPr>
        <w:t xml:space="preserve">, </w:t>
      </w:r>
      <w:r w:rsidRPr="008C5C23">
        <w:rPr>
          <w:rFonts w:ascii="Helvetica" w:hAnsi="Helvetica"/>
          <w:sz w:val="20"/>
          <w:szCs w:val="20"/>
          <w:lang w:val="en-GB"/>
        </w:rPr>
        <w:t>Reiss</w:t>
      </w:r>
      <w:r w:rsidR="00472C57" w:rsidRPr="008C5C23">
        <w:rPr>
          <w:rFonts w:ascii="Helvetica" w:hAnsi="Helvetica"/>
          <w:sz w:val="20"/>
          <w:szCs w:val="20"/>
          <w:lang w:val="en-GB"/>
        </w:rPr>
        <w:t xml:space="preserve"> P</w:t>
      </w:r>
      <w:r w:rsidRPr="008C5C23">
        <w:rPr>
          <w:rFonts w:ascii="Helvetica" w:hAnsi="Helvetica"/>
          <w:sz w:val="20"/>
          <w:szCs w:val="20"/>
          <w:lang w:val="en-GB"/>
        </w:rPr>
        <w:t>, d’Arminio Monforte</w:t>
      </w:r>
      <w:r w:rsidR="00472C57" w:rsidRPr="008C5C23">
        <w:rPr>
          <w:rFonts w:ascii="Helvetica" w:hAnsi="Helvetica"/>
          <w:sz w:val="20"/>
          <w:szCs w:val="20"/>
          <w:lang w:val="en-GB"/>
        </w:rPr>
        <w:t xml:space="preserve"> A</w:t>
      </w:r>
      <w:r w:rsidRPr="008C5C23">
        <w:rPr>
          <w:rFonts w:ascii="Helvetica" w:hAnsi="Helvetica" w:cs="Arial"/>
          <w:color w:val="000000"/>
          <w:sz w:val="20"/>
          <w:szCs w:val="20"/>
          <w:lang w:val="en-GB" w:eastAsia="en-GB"/>
        </w:rPr>
        <w:t xml:space="preserve">, </w:t>
      </w:r>
      <w:r w:rsidRPr="008C5C23">
        <w:rPr>
          <w:rFonts w:ascii="Helvetica" w:hAnsi="Helvetica"/>
          <w:sz w:val="20"/>
          <w:szCs w:val="20"/>
          <w:lang w:val="en-GB"/>
        </w:rPr>
        <w:t>Johnson M, Lima V, Sterling T</w:t>
      </w:r>
      <w:r w:rsidRPr="008C5C23">
        <w:rPr>
          <w:rFonts w:ascii="Helvetica" w:hAnsi="Helvetica" w:cs="Arial"/>
          <w:color w:val="000000"/>
          <w:sz w:val="20"/>
          <w:szCs w:val="20"/>
          <w:lang w:val="en-GB" w:eastAsia="en-GB"/>
        </w:rPr>
        <w:t xml:space="preserve">, </w:t>
      </w:r>
      <w:r w:rsidRPr="008C5C23">
        <w:rPr>
          <w:rFonts w:ascii="Helvetica" w:hAnsi="Helvetica"/>
          <w:sz w:val="20"/>
          <w:szCs w:val="20"/>
          <w:lang w:val="en-GB"/>
        </w:rPr>
        <w:t xml:space="preserve">Cavassini M, Wittkop L, Costagliola D, Sterne JAC. CD4:CD8 ratio and CD8 count as prognostic markers for mortality in HIV-positive </w:t>
      </w:r>
      <w:r w:rsidRPr="00A92534">
        <w:rPr>
          <w:rFonts w:ascii="Helvetica" w:hAnsi="Helvetica"/>
          <w:sz w:val="20"/>
          <w:szCs w:val="20"/>
          <w:lang w:val="en-GB"/>
        </w:rPr>
        <w:t>patients on ART. Clin Infect Dis 2017</w:t>
      </w:r>
      <w:r w:rsidR="00A92534" w:rsidRPr="00A92534">
        <w:rPr>
          <w:rFonts w:ascii="Helvetica" w:hAnsi="Helvetica"/>
          <w:sz w:val="20"/>
          <w:szCs w:val="20"/>
          <w:lang w:val="en-GB"/>
        </w:rPr>
        <w:t>;</w:t>
      </w:r>
      <w:r w:rsidR="00A92534" w:rsidRPr="00A92534">
        <w:rPr>
          <w:rFonts w:ascii="Helvetica" w:hAnsi="Helvetica"/>
          <w:sz w:val="20"/>
          <w:szCs w:val="20"/>
        </w:rPr>
        <w:t>65(6):959-966.</w:t>
      </w:r>
    </w:p>
    <w:p w:rsidR="005B516B" w:rsidRPr="008C5C23" w:rsidRDefault="00472C57" w:rsidP="005B516B">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8C5C23">
        <w:rPr>
          <w:rFonts w:ascii="Helvetica" w:hAnsi="Helvetica"/>
          <w:sz w:val="20"/>
          <w:szCs w:val="20"/>
          <w:lang w:val="en-GB"/>
        </w:rPr>
        <w:t>Trickey A,</w:t>
      </w:r>
      <w:r w:rsidRPr="008C5C23">
        <w:rPr>
          <w:rFonts w:ascii="Helvetica" w:hAnsi="Helvetica" w:cs="Arial"/>
          <w:color w:val="000000"/>
          <w:sz w:val="20"/>
          <w:szCs w:val="20"/>
          <w:lang w:val="en-GB" w:eastAsia="en-GB"/>
        </w:rPr>
        <w:t xml:space="preserve"> </w:t>
      </w:r>
      <w:r w:rsidRPr="008C5C23">
        <w:rPr>
          <w:rFonts w:ascii="Helvetica" w:hAnsi="Helvetica"/>
          <w:sz w:val="20"/>
          <w:szCs w:val="20"/>
          <w:lang w:val="en-GB"/>
        </w:rPr>
        <w:t xml:space="preserve">May, MT, Vehreschild JJ, Obel N, Gill J, Crane HM, Boesecke C, </w:t>
      </w:r>
      <w:r w:rsidR="00FB4FD2">
        <w:rPr>
          <w:rFonts w:ascii="Helvetica" w:hAnsi="Helvetica"/>
          <w:sz w:val="20"/>
          <w:szCs w:val="20"/>
          <w:lang w:val="en-GB"/>
        </w:rPr>
        <w:t>Patterson S, Grabar </w:t>
      </w:r>
      <w:r w:rsidRPr="008C5C23">
        <w:rPr>
          <w:rFonts w:ascii="Helvetica" w:hAnsi="Helvetica"/>
          <w:sz w:val="20"/>
          <w:szCs w:val="20"/>
          <w:lang w:val="en-GB"/>
        </w:rPr>
        <w:t>S, Cazanave C, Cavassini M, Shepherd L, d’Arminio Monforte A</w:t>
      </w:r>
      <w:r w:rsidRPr="008C5C23">
        <w:rPr>
          <w:rFonts w:ascii="Helvetica" w:hAnsi="Helvetica" w:cs="Arial"/>
          <w:color w:val="000000"/>
          <w:sz w:val="20"/>
          <w:szCs w:val="20"/>
          <w:lang w:val="en-GB" w:eastAsia="en-GB"/>
        </w:rPr>
        <w:t xml:space="preserve">, </w:t>
      </w:r>
      <w:r w:rsidRPr="008C5C23">
        <w:rPr>
          <w:rFonts w:ascii="Helvetica" w:hAnsi="Helvetica"/>
          <w:sz w:val="20"/>
          <w:szCs w:val="20"/>
          <w:lang w:val="en-GB"/>
        </w:rPr>
        <w:t>van Sighem A, Saag M</w:t>
      </w:r>
      <w:r w:rsidRPr="008C5C23">
        <w:rPr>
          <w:rFonts w:ascii="Helvetica" w:hAnsi="Helvetica" w:cs="Arial"/>
          <w:color w:val="222222"/>
          <w:sz w:val="20"/>
          <w:szCs w:val="20"/>
          <w:lang w:val="en-GB" w:eastAsia="en-GB"/>
        </w:rPr>
        <w:t xml:space="preserve">, </w:t>
      </w:r>
      <w:r w:rsidRPr="008C5C23">
        <w:rPr>
          <w:rFonts w:ascii="Helvetica" w:hAnsi="Helvetica"/>
          <w:sz w:val="20"/>
          <w:szCs w:val="20"/>
          <w:lang w:val="en-GB"/>
        </w:rPr>
        <w:t>Lampe F, Hernando V, Montero M, Zangerle R, Justice AC, Sterling T, Miro JM, Ingle S</w:t>
      </w:r>
      <w:r w:rsidRPr="008C5C23">
        <w:rPr>
          <w:rFonts w:ascii="Helvetica" w:hAnsi="Helvetica" w:cs="Arial"/>
          <w:color w:val="222222"/>
          <w:sz w:val="20"/>
          <w:szCs w:val="20"/>
          <w:lang w:val="en-GB" w:eastAsia="en-GB"/>
        </w:rPr>
        <w:t>,</w:t>
      </w:r>
      <w:r w:rsidRPr="008C5C23">
        <w:rPr>
          <w:rFonts w:ascii="Helvetica" w:hAnsi="Helvetica"/>
          <w:sz w:val="20"/>
          <w:szCs w:val="20"/>
          <w:lang w:val="en-GB"/>
        </w:rPr>
        <w:t xml:space="preserve"> Sterne JAC. </w:t>
      </w:r>
      <w:r w:rsidR="005B516B" w:rsidRPr="008C5C23">
        <w:rPr>
          <w:rFonts w:ascii="Helvetica" w:hAnsi="Helvetica"/>
          <w:sz w:val="20"/>
          <w:szCs w:val="20"/>
          <w:lang w:val="en-GB"/>
        </w:rPr>
        <w:t>Survival of HIV-positive patients starting antiretroviral therapy between 1996 and 2013: a collaborative analysis of cohort studies. Lancet HIV 2017</w:t>
      </w:r>
      <w:r w:rsidR="00FB4FD2">
        <w:rPr>
          <w:rFonts w:ascii="Helvetica" w:hAnsi="Helvetica"/>
          <w:sz w:val="20"/>
          <w:szCs w:val="20"/>
          <w:lang w:val="en-GB"/>
        </w:rPr>
        <w:t>; 4(8):E349-E356</w:t>
      </w:r>
      <w:r w:rsidR="005B516B" w:rsidRPr="008C5C23">
        <w:rPr>
          <w:rFonts w:ascii="Helvetica" w:hAnsi="Helvetica"/>
          <w:sz w:val="20"/>
          <w:szCs w:val="20"/>
          <w:lang w:val="en-GB"/>
        </w:rPr>
        <w:t>.</w:t>
      </w:r>
    </w:p>
    <w:p w:rsidR="007028AC" w:rsidRDefault="007028AC" w:rsidP="0026182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FB74E4">
        <w:rPr>
          <w:rFonts w:ascii="Helvetica" w:hAnsi="Helvetica"/>
          <w:color w:val="000000"/>
          <w:sz w:val="20"/>
          <w:szCs w:val="20"/>
          <w:lang w:val="en-GB"/>
        </w:rPr>
        <w:t>Wittkop L, Arsandaux J, Treviño A, Schim van der Loeff M, Anderson J, van Sighem A, Böni J, Brun-Vézinet F, Soriano V, Boufassa F, Brockmeyer N, Calmy A, Dabis F, Jarrín I, Dorrucci M, Duque V, Fätkenheuer G, Zangerle R, Ferrer E, Porter K, Judd A, Sipsas N, Lambotte O, Shepherd L, Leport C, Morrison C, Mussini C, Obel N, Ruelle J, Schwarze-Zander C, Sonnerborg A, Teira R, Torti C, Valadas E, Colin C, Friis-Moeller N, Costagliola D, Thiébaut R, Chene G, Matheron S. CD4 cell count response to first-line combination antiretroviral treatment in HIV-2 compared to HIV-1 positive patients - A Multinational Multicohort European Study.</w:t>
      </w:r>
      <w:r w:rsidRPr="00FB74E4">
        <w:rPr>
          <w:rStyle w:val="jrnl"/>
          <w:rFonts w:ascii="Helvetica" w:hAnsi="Helvetica"/>
          <w:sz w:val="20"/>
          <w:szCs w:val="20"/>
          <w:lang w:val="en-GB"/>
        </w:rPr>
        <w:t xml:space="preserve"> J Antimicrob Chemother</w:t>
      </w:r>
      <w:r w:rsidRPr="00FB74E4">
        <w:rPr>
          <w:rFonts w:ascii="Helvetica" w:hAnsi="Helvetica" w:cs="Arial"/>
          <w:sz w:val="20"/>
          <w:szCs w:val="20"/>
          <w:lang w:val="en-GB"/>
        </w:rPr>
        <w:t xml:space="preserve"> 2017</w:t>
      </w:r>
      <w:r w:rsidR="00FB74E4" w:rsidRPr="00FB74E4">
        <w:rPr>
          <w:rFonts w:ascii="Helvetica" w:hAnsi="Helvetica" w:cs="Arial"/>
          <w:sz w:val="20"/>
          <w:szCs w:val="20"/>
          <w:lang w:val="en-US"/>
        </w:rPr>
        <w:t>;</w:t>
      </w:r>
      <w:r w:rsidR="00FB74E4" w:rsidRPr="00FB74E4">
        <w:rPr>
          <w:rFonts w:ascii="Helvetica" w:hAnsi="Helvetica"/>
          <w:color w:val="000000"/>
          <w:sz w:val="20"/>
          <w:szCs w:val="20"/>
        </w:rPr>
        <w:t xml:space="preserve"> 72 (10):</w:t>
      </w:r>
      <w:r w:rsidR="00FB74E4">
        <w:rPr>
          <w:rFonts w:ascii="Helvetica" w:hAnsi="Helvetica"/>
          <w:color w:val="000000"/>
          <w:sz w:val="20"/>
          <w:szCs w:val="20"/>
        </w:rPr>
        <w:t xml:space="preserve"> </w:t>
      </w:r>
      <w:r w:rsidR="00FB74E4" w:rsidRPr="00FB74E4">
        <w:rPr>
          <w:rFonts w:ascii="Helvetica" w:hAnsi="Helvetica"/>
          <w:color w:val="000000"/>
          <w:sz w:val="20"/>
          <w:szCs w:val="20"/>
        </w:rPr>
        <w:t>2869-2878</w:t>
      </w:r>
      <w:r w:rsidRPr="00FB74E4">
        <w:rPr>
          <w:rFonts w:ascii="Helvetica" w:hAnsi="Helvetica" w:cs="Arial"/>
          <w:sz w:val="20"/>
          <w:szCs w:val="20"/>
          <w:lang w:val="en-GB"/>
        </w:rPr>
        <w:t>.</w:t>
      </w:r>
      <w:r w:rsidRPr="00FB74E4">
        <w:rPr>
          <w:rFonts w:ascii="Helvetica" w:hAnsi="Helvetica"/>
          <w:sz w:val="20"/>
          <w:szCs w:val="20"/>
          <w:lang w:val="en-GB"/>
        </w:rPr>
        <w:t xml:space="preserve"> </w:t>
      </w:r>
    </w:p>
    <w:p w:rsidR="001E787A" w:rsidRPr="00833C2A" w:rsidRDefault="001E787A" w:rsidP="001E787A">
      <w:pPr>
        <w:pStyle w:val="Titre1"/>
        <w:keepLines/>
        <w:tabs>
          <w:tab w:val="num" w:pos="540"/>
          <w:tab w:val="left" w:pos="567"/>
        </w:tabs>
        <w:ind w:left="539" w:hanging="539"/>
        <w:rPr>
          <w:rFonts w:cs="Arial"/>
          <w:sz w:val="20"/>
          <w:szCs w:val="20"/>
        </w:rPr>
      </w:pPr>
      <w:r w:rsidRPr="00833C2A">
        <w:rPr>
          <w:rStyle w:val="pub"/>
          <w:rFonts w:ascii="Helvetica" w:hAnsi="Helvetica" w:cs="Arial"/>
        </w:rPr>
        <w:t>201</w:t>
      </w:r>
      <w:r>
        <w:rPr>
          <w:rStyle w:val="pub"/>
          <w:rFonts w:ascii="Helvetica" w:hAnsi="Helvetica" w:cs="Arial"/>
        </w:rPr>
        <w:t>8</w:t>
      </w:r>
    </w:p>
    <w:p w:rsidR="006B3414" w:rsidRPr="006B3414" w:rsidRDefault="00780F91" w:rsidP="006B3414">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6B3414">
        <w:rPr>
          <w:rFonts w:ascii="Helvetica" w:hAnsi="Helvetica"/>
          <w:sz w:val="20"/>
          <w:szCs w:val="20"/>
          <w:lang w:eastAsia="ja-JP"/>
        </w:rPr>
        <w:t>The IeDEA and COHERE Cohort Collaborations, Anderegg N, Panayidou K, Abo Y, Alejos B, Althoff KN, Anastos K, Antinori A, Balestre E, Becquet R, Castagna A, Castelnuovo B, Chêne G, Coelho L, Collins IJ, Costagliola D, Crabtree-Ramírez B, Dabis F, d'Arminio Monforte A, Davies MA, De Wit S, Delpech V, De La Mata NL, Duda S, Freeman A, Gange SJ, Grabmeier-Pfistershammer K, Gunsenheimer-Bartmeyer B, Jiamsakul A, Kitahata MM, Law M, Manzardo C, McGowan C, Meyer L, Moore R, Mussini C, Nakigozi C, Nash D, Tek Ng O, Obel N, Pantazis N, Poda A, Raben D, Reiss P, Riggen L, Sabin C, Sinayobye J, Sönnerborg A, Stoeckle M, Thorne C, Torti C, Twizere C, Wasmuth JC, Wittkop L, Wools-</w:t>
      </w:r>
      <w:r w:rsidR="006B3414">
        <w:rPr>
          <w:rFonts w:ascii="Helvetica" w:hAnsi="Helvetica"/>
          <w:sz w:val="20"/>
          <w:szCs w:val="20"/>
          <w:lang w:eastAsia="ja-JP"/>
        </w:rPr>
        <w:t>Kaloustian K, Yotebieng M, Kirk </w:t>
      </w:r>
      <w:r w:rsidRPr="006B3414">
        <w:rPr>
          <w:rFonts w:ascii="Helvetica" w:hAnsi="Helvetica"/>
          <w:sz w:val="20"/>
          <w:szCs w:val="20"/>
          <w:lang w:eastAsia="ja-JP"/>
        </w:rPr>
        <w:t xml:space="preserve">O, Egger M. </w:t>
      </w:r>
      <w:r w:rsidRPr="006B3414">
        <w:rPr>
          <w:rFonts w:ascii="Helvetica" w:hAnsi="Helvetica"/>
          <w:color w:val="000000"/>
          <w:sz w:val="20"/>
          <w:szCs w:val="20"/>
        </w:rPr>
        <w:t>Global trends in CD4 count at start of antiretroviral treatment: collaborative study of treatment programs.</w:t>
      </w:r>
      <w:r w:rsidRPr="006B3414">
        <w:rPr>
          <w:rFonts w:ascii="Helvetica" w:hAnsi="Helvetica"/>
          <w:sz w:val="20"/>
          <w:szCs w:val="20"/>
        </w:rPr>
        <w:t xml:space="preserve"> Clin Infect Dis 201</w:t>
      </w:r>
      <w:r w:rsidR="001F106D" w:rsidRPr="006B3414">
        <w:rPr>
          <w:rFonts w:ascii="Helvetica" w:hAnsi="Helvetica"/>
          <w:sz w:val="20"/>
          <w:szCs w:val="20"/>
        </w:rPr>
        <w:t>8</w:t>
      </w:r>
      <w:r w:rsidR="006B3414" w:rsidRPr="006B3414">
        <w:rPr>
          <w:rFonts w:ascii="Helvetica" w:hAnsi="Helvetica"/>
          <w:sz w:val="20"/>
          <w:szCs w:val="20"/>
        </w:rPr>
        <w:t>, 66(6):893-903</w:t>
      </w:r>
      <w:r w:rsidR="006B3414">
        <w:rPr>
          <w:rFonts w:ascii="Helvetica" w:hAnsi="Helvetica"/>
          <w:sz w:val="20"/>
          <w:szCs w:val="20"/>
        </w:rPr>
        <w:t>.</w:t>
      </w:r>
    </w:p>
    <w:p w:rsidR="001E787A" w:rsidRDefault="00E85478" w:rsidP="001E787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hyperlink r:id="rId82" w:history="1">
        <w:r w:rsidR="001E787A" w:rsidRPr="002E1F0E">
          <w:rPr>
            <w:rFonts w:ascii="Helvetica" w:hAnsi="Helvetica"/>
            <w:sz w:val="20"/>
            <w:szCs w:val="20"/>
            <w:lang w:val="en-US"/>
          </w:rPr>
          <w:t>Caniglia EC</w:t>
        </w:r>
      </w:hyperlink>
      <w:r w:rsidR="001E787A" w:rsidRPr="002E1F0E">
        <w:rPr>
          <w:rFonts w:ascii="Helvetica" w:hAnsi="Helvetica"/>
          <w:sz w:val="20"/>
          <w:szCs w:val="20"/>
          <w:lang w:val="en-US"/>
        </w:rPr>
        <w:t xml:space="preserve">, </w:t>
      </w:r>
      <w:hyperlink r:id="rId83" w:history="1">
        <w:r w:rsidR="001E787A" w:rsidRPr="002E1F0E">
          <w:rPr>
            <w:rFonts w:ascii="Helvetica" w:hAnsi="Helvetica"/>
            <w:sz w:val="20"/>
            <w:szCs w:val="20"/>
            <w:lang w:val="en-US"/>
          </w:rPr>
          <w:t>Phillips A</w:t>
        </w:r>
      </w:hyperlink>
      <w:r w:rsidR="001E787A" w:rsidRPr="002E1F0E">
        <w:rPr>
          <w:rFonts w:ascii="Helvetica" w:hAnsi="Helvetica"/>
          <w:sz w:val="20"/>
          <w:szCs w:val="20"/>
          <w:lang w:val="en-US"/>
        </w:rPr>
        <w:t xml:space="preserve">, </w:t>
      </w:r>
      <w:hyperlink r:id="rId84" w:history="1">
        <w:r w:rsidR="001E787A" w:rsidRPr="002E1F0E">
          <w:rPr>
            <w:rFonts w:ascii="Helvetica" w:hAnsi="Helvetica"/>
            <w:sz w:val="20"/>
            <w:szCs w:val="20"/>
            <w:lang w:val="en-US"/>
          </w:rPr>
          <w:t>Porter K</w:t>
        </w:r>
      </w:hyperlink>
      <w:r w:rsidR="001E787A" w:rsidRPr="002E1F0E">
        <w:rPr>
          <w:rFonts w:ascii="Helvetica" w:hAnsi="Helvetica"/>
          <w:sz w:val="20"/>
          <w:szCs w:val="20"/>
          <w:lang w:val="en-US"/>
        </w:rPr>
        <w:t xml:space="preserve">, </w:t>
      </w:r>
      <w:hyperlink r:id="rId85" w:history="1">
        <w:r w:rsidR="001E787A" w:rsidRPr="002E1F0E">
          <w:rPr>
            <w:rFonts w:ascii="Helvetica" w:hAnsi="Helvetica"/>
            <w:sz w:val="20"/>
            <w:szCs w:val="20"/>
            <w:lang w:val="en-US"/>
          </w:rPr>
          <w:t>Sabin CA</w:t>
        </w:r>
      </w:hyperlink>
      <w:r w:rsidR="001E787A" w:rsidRPr="002E1F0E">
        <w:rPr>
          <w:rFonts w:ascii="Helvetica" w:hAnsi="Helvetica"/>
          <w:sz w:val="20"/>
          <w:szCs w:val="20"/>
          <w:lang w:val="en-US"/>
        </w:rPr>
        <w:t xml:space="preserve">, </w:t>
      </w:r>
      <w:hyperlink r:id="rId86" w:history="1">
        <w:r w:rsidR="001E787A" w:rsidRPr="002E1F0E">
          <w:rPr>
            <w:rFonts w:ascii="Helvetica" w:hAnsi="Helvetica"/>
            <w:sz w:val="20"/>
            <w:szCs w:val="20"/>
            <w:lang w:val="en-US"/>
          </w:rPr>
          <w:t>Winston A</w:t>
        </w:r>
      </w:hyperlink>
      <w:r w:rsidR="001E787A" w:rsidRPr="002E1F0E">
        <w:rPr>
          <w:rFonts w:ascii="Helvetica" w:hAnsi="Helvetica"/>
          <w:sz w:val="20"/>
          <w:szCs w:val="20"/>
          <w:lang w:val="en-US"/>
        </w:rPr>
        <w:t xml:space="preserve">, </w:t>
      </w:r>
      <w:hyperlink r:id="rId87" w:history="1">
        <w:r w:rsidR="001E787A" w:rsidRPr="002E1F0E">
          <w:rPr>
            <w:rFonts w:ascii="Helvetica" w:hAnsi="Helvetica"/>
            <w:sz w:val="20"/>
            <w:szCs w:val="20"/>
            <w:lang w:val="en-US"/>
          </w:rPr>
          <w:t>Logan R</w:t>
        </w:r>
      </w:hyperlink>
      <w:r w:rsidR="001E787A" w:rsidRPr="002E1F0E">
        <w:rPr>
          <w:rFonts w:ascii="Helvetica" w:hAnsi="Helvetica"/>
          <w:sz w:val="20"/>
          <w:szCs w:val="20"/>
          <w:lang w:val="en-US"/>
        </w:rPr>
        <w:t xml:space="preserve">, </w:t>
      </w:r>
      <w:hyperlink r:id="rId88" w:history="1">
        <w:r w:rsidR="001E787A" w:rsidRPr="002E1F0E">
          <w:rPr>
            <w:rFonts w:ascii="Helvetica" w:hAnsi="Helvetica"/>
            <w:sz w:val="20"/>
            <w:szCs w:val="20"/>
            <w:lang w:val="en-US"/>
          </w:rPr>
          <w:t>Gill J</w:t>
        </w:r>
      </w:hyperlink>
      <w:r w:rsidR="001E787A" w:rsidRPr="002E1F0E">
        <w:rPr>
          <w:rFonts w:ascii="Helvetica" w:hAnsi="Helvetica"/>
          <w:sz w:val="20"/>
          <w:szCs w:val="20"/>
          <w:lang w:val="en-US"/>
        </w:rPr>
        <w:t xml:space="preserve">, </w:t>
      </w:r>
      <w:hyperlink r:id="rId89" w:history="1">
        <w:r w:rsidR="001E787A" w:rsidRPr="002E1F0E">
          <w:rPr>
            <w:rFonts w:ascii="Helvetica" w:hAnsi="Helvetica"/>
            <w:sz w:val="20"/>
            <w:szCs w:val="20"/>
            <w:lang w:val="en-US"/>
          </w:rPr>
          <w:t>Vandenhende MA</w:t>
        </w:r>
      </w:hyperlink>
      <w:r w:rsidR="001E787A" w:rsidRPr="002E1F0E">
        <w:rPr>
          <w:rFonts w:ascii="Helvetica" w:hAnsi="Helvetica"/>
          <w:sz w:val="20"/>
          <w:szCs w:val="20"/>
          <w:lang w:val="en-US"/>
        </w:rPr>
        <w:t xml:space="preserve">, </w:t>
      </w:r>
      <w:hyperlink r:id="rId90" w:history="1">
        <w:r w:rsidR="001E787A" w:rsidRPr="002E1F0E">
          <w:rPr>
            <w:rFonts w:ascii="Helvetica" w:hAnsi="Helvetica"/>
            <w:sz w:val="20"/>
            <w:szCs w:val="20"/>
            <w:lang w:val="en-US"/>
          </w:rPr>
          <w:t>Barger D</w:t>
        </w:r>
      </w:hyperlink>
      <w:r w:rsidR="001E787A" w:rsidRPr="002E1F0E">
        <w:rPr>
          <w:rFonts w:ascii="Helvetica" w:hAnsi="Helvetica"/>
          <w:sz w:val="20"/>
          <w:szCs w:val="20"/>
          <w:lang w:val="en-US"/>
        </w:rPr>
        <w:t xml:space="preserve">, </w:t>
      </w:r>
      <w:hyperlink r:id="rId91" w:history="1">
        <w:r w:rsidR="001E787A" w:rsidRPr="002E1F0E">
          <w:rPr>
            <w:rFonts w:ascii="Helvetica" w:hAnsi="Helvetica"/>
            <w:sz w:val="20"/>
            <w:szCs w:val="20"/>
            <w:lang w:val="en-US"/>
          </w:rPr>
          <w:t>Lodi S</w:t>
        </w:r>
      </w:hyperlink>
      <w:r w:rsidR="001E787A" w:rsidRPr="002E1F0E">
        <w:rPr>
          <w:rFonts w:ascii="Helvetica" w:hAnsi="Helvetica"/>
          <w:sz w:val="20"/>
          <w:szCs w:val="20"/>
          <w:lang w:val="en-US"/>
        </w:rPr>
        <w:t xml:space="preserve">, </w:t>
      </w:r>
      <w:hyperlink r:id="rId92" w:history="1">
        <w:r w:rsidR="001E787A" w:rsidRPr="002E1F0E">
          <w:rPr>
            <w:rFonts w:ascii="Helvetica" w:hAnsi="Helvetica"/>
            <w:sz w:val="20"/>
            <w:szCs w:val="20"/>
            <w:lang w:val="en-US"/>
          </w:rPr>
          <w:t>Moreno S</w:t>
        </w:r>
      </w:hyperlink>
      <w:r w:rsidR="001E787A" w:rsidRPr="002E1F0E">
        <w:rPr>
          <w:rFonts w:ascii="Helvetica" w:hAnsi="Helvetica"/>
          <w:sz w:val="20"/>
          <w:szCs w:val="20"/>
          <w:lang w:val="en-US"/>
        </w:rPr>
        <w:t xml:space="preserve">, </w:t>
      </w:r>
      <w:hyperlink r:id="rId93" w:history="1">
        <w:r w:rsidR="001E787A" w:rsidRPr="002E1F0E">
          <w:rPr>
            <w:rFonts w:ascii="Helvetica" w:hAnsi="Helvetica"/>
            <w:sz w:val="20"/>
            <w:szCs w:val="20"/>
            <w:lang w:val="en-US"/>
          </w:rPr>
          <w:t>Arribas JR</w:t>
        </w:r>
      </w:hyperlink>
      <w:r w:rsidR="001E787A" w:rsidRPr="002E1F0E">
        <w:rPr>
          <w:rFonts w:ascii="Helvetica" w:hAnsi="Helvetica"/>
          <w:sz w:val="20"/>
          <w:szCs w:val="20"/>
          <w:lang w:val="en-US"/>
        </w:rPr>
        <w:t xml:space="preserve">, </w:t>
      </w:r>
      <w:hyperlink r:id="rId94" w:history="1">
        <w:r w:rsidR="001E787A" w:rsidRPr="002E1F0E">
          <w:rPr>
            <w:rFonts w:ascii="Helvetica" w:hAnsi="Helvetica"/>
            <w:sz w:val="20"/>
            <w:szCs w:val="20"/>
            <w:lang w:val="en-US"/>
          </w:rPr>
          <w:t>Pacheco A</w:t>
        </w:r>
      </w:hyperlink>
      <w:r w:rsidR="001E787A" w:rsidRPr="002E1F0E">
        <w:rPr>
          <w:rFonts w:ascii="Helvetica" w:hAnsi="Helvetica"/>
          <w:sz w:val="20"/>
          <w:szCs w:val="20"/>
          <w:lang w:val="en-US"/>
        </w:rPr>
        <w:t xml:space="preserve">, </w:t>
      </w:r>
      <w:hyperlink r:id="rId95" w:history="1">
        <w:r w:rsidR="001E787A" w:rsidRPr="002E1F0E">
          <w:rPr>
            <w:rFonts w:ascii="Helvetica" w:hAnsi="Helvetica"/>
            <w:sz w:val="20"/>
            <w:szCs w:val="20"/>
            <w:lang w:val="en-US"/>
          </w:rPr>
          <w:t>Cardoso SW</w:t>
        </w:r>
      </w:hyperlink>
      <w:r w:rsidR="001E787A" w:rsidRPr="002E1F0E">
        <w:rPr>
          <w:rFonts w:ascii="Helvetica" w:hAnsi="Helvetica"/>
          <w:sz w:val="20"/>
          <w:szCs w:val="20"/>
          <w:lang w:val="en-US"/>
        </w:rPr>
        <w:t xml:space="preserve">, </w:t>
      </w:r>
      <w:hyperlink r:id="rId96" w:history="1">
        <w:r w:rsidR="001E787A" w:rsidRPr="002E1F0E">
          <w:rPr>
            <w:rFonts w:ascii="Helvetica" w:hAnsi="Helvetica"/>
            <w:sz w:val="20"/>
            <w:szCs w:val="20"/>
            <w:lang w:val="en-US"/>
          </w:rPr>
          <w:t>Chrysos G</w:t>
        </w:r>
      </w:hyperlink>
      <w:r w:rsidR="001E787A" w:rsidRPr="002E1F0E">
        <w:rPr>
          <w:rFonts w:ascii="Helvetica" w:hAnsi="Helvetica"/>
          <w:sz w:val="20"/>
          <w:szCs w:val="20"/>
          <w:lang w:val="en-US"/>
        </w:rPr>
        <w:t xml:space="preserve">, </w:t>
      </w:r>
      <w:hyperlink r:id="rId97" w:history="1">
        <w:r w:rsidR="001E787A" w:rsidRPr="002E1F0E">
          <w:rPr>
            <w:rFonts w:ascii="Helvetica" w:hAnsi="Helvetica"/>
            <w:sz w:val="20"/>
            <w:szCs w:val="20"/>
            <w:lang w:val="en-US"/>
          </w:rPr>
          <w:t>Gogos C</w:t>
        </w:r>
      </w:hyperlink>
      <w:r w:rsidR="001E787A" w:rsidRPr="002E1F0E">
        <w:rPr>
          <w:rFonts w:ascii="Helvetica" w:hAnsi="Helvetica"/>
          <w:sz w:val="20"/>
          <w:szCs w:val="20"/>
          <w:lang w:val="en-US"/>
        </w:rPr>
        <w:t xml:space="preserve">, </w:t>
      </w:r>
      <w:hyperlink r:id="rId98" w:history="1">
        <w:r w:rsidR="001E787A" w:rsidRPr="002E1F0E">
          <w:rPr>
            <w:rFonts w:ascii="Helvetica" w:hAnsi="Helvetica"/>
            <w:sz w:val="20"/>
            <w:szCs w:val="20"/>
            <w:lang w:val="en-US"/>
          </w:rPr>
          <w:t>Abgrall S</w:t>
        </w:r>
      </w:hyperlink>
      <w:r w:rsidR="001E787A" w:rsidRPr="002E1F0E">
        <w:rPr>
          <w:rFonts w:ascii="Helvetica" w:hAnsi="Helvetica"/>
          <w:sz w:val="20"/>
          <w:szCs w:val="20"/>
          <w:lang w:val="en-US"/>
        </w:rPr>
        <w:t xml:space="preserve">, </w:t>
      </w:r>
      <w:hyperlink r:id="rId99" w:history="1">
        <w:r w:rsidR="001E787A" w:rsidRPr="002E1F0E">
          <w:rPr>
            <w:rFonts w:ascii="Helvetica" w:hAnsi="Helvetica"/>
            <w:sz w:val="20"/>
            <w:szCs w:val="20"/>
            <w:lang w:val="en-US"/>
          </w:rPr>
          <w:t>Costagliola D</w:t>
        </w:r>
      </w:hyperlink>
      <w:r w:rsidR="001E787A" w:rsidRPr="002E1F0E">
        <w:rPr>
          <w:rFonts w:ascii="Helvetica" w:hAnsi="Helvetica"/>
          <w:sz w:val="20"/>
          <w:szCs w:val="20"/>
          <w:lang w:val="en-US"/>
        </w:rPr>
        <w:t xml:space="preserve">, </w:t>
      </w:r>
      <w:hyperlink r:id="rId100" w:history="1">
        <w:r w:rsidR="001E787A" w:rsidRPr="002E1F0E">
          <w:rPr>
            <w:rFonts w:ascii="Helvetica" w:hAnsi="Helvetica"/>
            <w:sz w:val="20"/>
            <w:szCs w:val="20"/>
            <w:lang w:val="en-US"/>
          </w:rPr>
          <w:t>Meyer L</w:t>
        </w:r>
      </w:hyperlink>
      <w:r w:rsidR="001E787A" w:rsidRPr="002E1F0E">
        <w:rPr>
          <w:rFonts w:ascii="Helvetica" w:hAnsi="Helvetica"/>
          <w:sz w:val="20"/>
          <w:szCs w:val="20"/>
          <w:lang w:val="en-US"/>
        </w:rPr>
        <w:t xml:space="preserve">, </w:t>
      </w:r>
      <w:hyperlink r:id="rId101" w:history="1">
        <w:r w:rsidR="001E787A" w:rsidRPr="002E1F0E">
          <w:rPr>
            <w:rFonts w:ascii="Helvetica" w:hAnsi="Helvetica"/>
            <w:sz w:val="20"/>
            <w:szCs w:val="20"/>
            <w:lang w:val="en-US"/>
          </w:rPr>
          <w:t>Seng R</w:t>
        </w:r>
      </w:hyperlink>
      <w:r w:rsidR="001E787A" w:rsidRPr="002E1F0E">
        <w:rPr>
          <w:rFonts w:ascii="Helvetica" w:hAnsi="Helvetica"/>
          <w:sz w:val="20"/>
          <w:szCs w:val="20"/>
          <w:lang w:val="en-US"/>
        </w:rPr>
        <w:t xml:space="preserve">, </w:t>
      </w:r>
      <w:hyperlink r:id="rId102" w:history="1">
        <w:r w:rsidR="001E787A" w:rsidRPr="002E1F0E">
          <w:rPr>
            <w:rFonts w:ascii="Helvetica" w:hAnsi="Helvetica"/>
            <w:sz w:val="20"/>
            <w:szCs w:val="20"/>
            <w:lang w:val="en-US"/>
          </w:rPr>
          <w:t>van Sighem A</w:t>
        </w:r>
      </w:hyperlink>
      <w:r w:rsidR="001E787A" w:rsidRPr="002E1F0E">
        <w:rPr>
          <w:rFonts w:ascii="Helvetica" w:hAnsi="Helvetica"/>
          <w:sz w:val="20"/>
          <w:szCs w:val="20"/>
          <w:lang w:val="en-US"/>
        </w:rPr>
        <w:t xml:space="preserve">, </w:t>
      </w:r>
      <w:hyperlink r:id="rId103" w:history="1">
        <w:r w:rsidR="001E787A" w:rsidRPr="002E1F0E">
          <w:rPr>
            <w:rFonts w:ascii="Helvetica" w:hAnsi="Helvetica"/>
            <w:sz w:val="20"/>
            <w:szCs w:val="20"/>
            <w:lang w:val="en-US"/>
          </w:rPr>
          <w:t>Reiss P</w:t>
        </w:r>
      </w:hyperlink>
      <w:r w:rsidR="001E787A" w:rsidRPr="002E1F0E">
        <w:rPr>
          <w:rFonts w:ascii="Helvetica" w:hAnsi="Helvetica"/>
          <w:sz w:val="20"/>
          <w:szCs w:val="20"/>
          <w:lang w:val="en-US"/>
        </w:rPr>
        <w:t xml:space="preserve">, </w:t>
      </w:r>
      <w:hyperlink r:id="rId104" w:history="1">
        <w:r w:rsidR="001E787A" w:rsidRPr="002E1F0E">
          <w:rPr>
            <w:rFonts w:ascii="Helvetica" w:hAnsi="Helvetica"/>
            <w:sz w:val="20"/>
            <w:szCs w:val="20"/>
            <w:lang w:val="en-US"/>
          </w:rPr>
          <w:t>Muga R</w:t>
        </w:r>
      </w:hyperlink>
      <w:r w:rsidR="001E787A" w:rsidRPr="002E1F0E">
        <w:rPr>
          <w:rFonts w:ascii="Helvetica" w:hAnsi="Helvetica"/>
          <w:sz w:val="20"/>
          <w:szCs w:val="20"/>
          <w:lang w:val="en-US"/>
        </w:rPr>
        <w:t xml:space="preserve">, </w:t>
      </w:r>
      <w:r>
        <w:fldChar w:fldCharType="begin"/>
      </w:r>
      <w:r w:rsidRPr="00831BB8">
        <w:rPr>
          <w:lang w:val="en-US"/>
        </w:rPr>
        <w:instrText xml:space="preserve"> HYPERLINK "https://www.ncbi.nlm.nih.gov/pubmed/?term=Hoyos%20SP%5BAuthor%5D&amp;cauthor=true&amp;cauthor_uid=28991888" </w:instrText>
      </w:r>
      <w:r>
        <w:fldChar w:fldCharType="separate"/>
      </w:r>
      <w:r w:rsidR="001E787A" w:rsidRPr="002E1F0E">
        <w:rPr>
          <w:rFonts w:ascii="Helvetica" w:hAnsi="Helvetica"/>
          <w:sz w:val="20"/>
          <w:szCs w:val="20"/>
          <w:lang w:val="en-US"/>
        </w:rPr>
        <w:t>Hoyos SP</w:t>
      </w:r>
      <w:r>
        <w:rPr>
          <w:rFonts w:ascii="Helvetica" w:hAnsi="Helvetica"/>
          <w:sz w:val="20"/>
          <w:szCs w:val="20"/>
          <w:lang w:val="en-US"/>
        </w:rPr>
        <w:fldChar w:fldCharType="end"/>
      </w:r>
      <w:r w:rsidR="001E787A" w:rsidRPr="002E1F0E">
        <w:rPr>
          <w:rFonts w:ascii="Helvetica" w:hAnsi="Helvetica"/>
          <w:sz w:val="20"/>
          <w:szCs w:val="20"/>
          <w:lang w:val="en-US"/>
        </w:rPr>
        <w:t xml:space="preserve">, </w:t>
      </w:r>
      <w:r>
        <w:fldChar w:fldCharType="begin"/>
      </w:r>
      <w:r w:rsidRPr="00831BB8">
        <w:rPr>
          <w:lang w:val="en-US"/>
        </w:rPr>
        <w:instrText xml:space="preserve"> HYPERLINK "https://</w:instrText>
      </w:r>
      <w:r w:rsidRPr="00831BB8">
        <w:rPr>
          <w:lang w:val="en-US"/>
        </w:rPr>
        <w:instrText xml:space="preserve">www.ncbi.nlm.nih.gov/pubmed/?term=Braun%20D%5BAuthor%5D&amp;cauthor=true&amp;cauthor_uid=28991888" </w:instrText>
      </w:r>
      <w:r>
        <w:fldChar w:fldCharType="separate"/>
      </w:r>
      <w:r w:rsidR="001E787A" w:rsidRPr="002E1F0E">
        <w:rPr>
          <w:rFonts w:ascii="Helvetica" w:hAnsi="Helvetica"/>
          <w:sz w:val="20"/>
          <w:szCs w:val="20"/>
          <w:lang w:val="en-US"/>
        </w:rPr>
        <w:t>Braun D</w:t>
      </w:r>
      <w:r>
        <w:rPr>
          <w:rFonts w:ascii="Helvetica" w:hAnsi="Helvetica"/>
          <w:sz w:val="20"/>
          <w:szCs w:val="20"/>
          <w:lang w:val="en-US"/>
        </w:rPr>
        <w:fldChar w:fldCharType="end"/>
      </w:r>
      <w:r w:rsidR="001E787A" w:rsidRPr="002E1F0E">
        <w:rPr>
          <w:rFonts w:ascii="Helvetica" w:hAnsi="Helvetica"/>
          <w:sz w:val="20"/>
          <w:szCs w:val="20"/>
          <w:lang w:val="en-US"/>
        </w:rPr>
        <w:t xml:space="preserve">, </w:t>
      </w:r>
      <w:r>
        <w:fldChar w:fldCharType="begin"/>
      </w:r>
      <w:r w:rsidRPr="00831BB8">
        <w:rPr>
          <w:lang w:val="en-US"/>
        </w:rPr>
        <w:instrText xml:space="preserve"> HYPERLINK "https://www.ncbi.nlm.nih.gov/pubmed/?term=Hauser%20C%5BAuthor%5D&amp;cauthor=true&amp;cauthor_uid=28991888" </w:instrText>
      </w:r>
      <w:r>
        <w:fldChar w:fldCharType="separate"/>
      </w:r>
      <w:r w:rsidR="001E787A" w:rsidRPr="002E1F0E">
        <w:rPr>
          <w:rFonts w:ascii="Helvetica" w:hAnsi="Helvetica"/>
          <w:sz w:val="20"/>
          <w:szCs w:val="20"/>
          <w:lang w:val="en-US"/>
        </w:rPr>
        <w:t>Hauser C</w:t>
      </w:r>
      <w:r>
        <w:rPr>
          <w:rFonts w:ascii="Helvetica" w:hAnsi="Helvetica"/>
          <w:sz w:val="20"/>
          <w:szCs w:val="20"/>
          <w:lang w:val="en-US"/>
        </w:rPr>
        <w:fldChar w:fldCharType="end"/>
      </w:r>
      <w:r w:rsidR="001E787A" w:rsidRPr="002E1F0E">
        <w:rPr>
          <w:rFonts w:ascii="Helvetica" w:hAnsi="Helvetica"/>
          <w:sz w:val="20"/>
          <w:szCs w:val="20"/>
          <w:lang w:val="en-US"/>
        </w:rPr>
        <w:t xml:space="preserve">, </w:t>
      </w:r>
      <w:r>
        <w:fldChar w:fldCharType="begin"/>
      </w:r>
      <w:r w:rsidRPr="00831BB8">
        <w:rPr>
          <w:lang w:val="en-US"/>
        </w:rPr>
        <w:instrText xml:space="preserve"> HYPERLINK "https://www.ncbi</w:instrText>
      </w:r>
      <w:r w:rsidRPr="00831BB8">
        <w:rPr>
          <w:lang w:val="en-US"/>
        </w:rPr>
        <w:instrText xml:space="preserve">.nlm.nih.gov/pubmed/?term=Barrufet%20P%5BAuthor%5D&amp;cauthor=true&amp;cauthor_uid=28991888" </w:instrText>
      </w:r>
      <w:r>
        <w:fldChar w:fldCharType="separate"/>
      </w:r>
      <w:r w:rsidR="001E787A" w:rsidRPr="002E1F0E">
        <w:rPr>
          <w:rFonts w:ascii="Helvetica" w:hAnsi="Helvetica"/>
          <w:sz w:val="20"/>
          <w:szCs w:val="20"/>
          <w:lang w:val="en-US"/>
        </w:rPr>
        <w:t>Barrufet P</w:t>
      </w:r>
      <w:r>
        <w:rPr>
          <w:rFonts w:ascii="Helvetica" w:hAnsi="Helvetica"/>
          <w:sz w:val="20"/>
          <w:szCs w:val="20"/>
          <w:lang w:val="en-US"/>
        </w:rPr>
        <w:fldChar w:fldCharType="end"/>
      </w:r>
      <w:r w:rsidR="001E787A" w:rsidRPr="002E1F0E">
        <w:rPr>
          <w:rFonts w:ascii="Helvetica" w:hAnsi="Helvetica"/>
          <w:sz w:val="20"/>
          <w:szCs w:val="20"/>
          <w:lang w:val="en-US"/>
        </w:rPr>
        <w:t xml:space="preserve">, </w:t>
      </w:r>
      <w:r>
        <w:fldChar w:fldCharType="begin"/>
      </w:r>
      <w:r w:rsidRPr="00831BB8">
        <w:rPr>
          <w:lang w:val="en-US"/>
        </w:rPr>
        <w:instrText xml:space="preserve"> HYPERLINK "https://www.ncbi.nlm.nih.gov/pubmed/?term=Leyes%20M%5BAuthor%5D&amp;cauthor=true&amp;cauthor_uid=28991888" </w:instrText>
      </w:r>
      <w:r>
        <w:fldChar w:fldCharType="separate"/>
      </w:r>
      <w:r w:rsidR="001E787A" w:rsidRPr="002E1F0E">
        <w:rPr>
          <w:rFonts w:ascii="Helvetica" w:hAnsi="Helvetica"/>
          <w:sz w:val="20"/>
          <w:szCs w:val="20"/>
          <w:lang w:val="en-US"/>
        </w:rPr>
        <w:t>Leyes M</w:t>
      </w:r>
      <w:r>
        <w:rPr>
          <w:rFonts w:ascii="Helvetica" w:hAnsi="Helvetica"/>
          <w:sz w:val="20"/>
          <w:szCs w:val="20"/>
          <w:lang w:val="en-US"/>
        </w:rPr>
        <w:fldChar w:fldCharType="end"/>
      </w:r>
      <w:r w:rsidR="001E787A" w:rsidRPr="002E1F0E">
        <w:rPr>
          <w:rFonts w:ascii="Helvetica" w:hAnsi="Helvetica"/>
          <w:sz w:val="20"/>
          <w:szCs w:val="20"/>
          <w:lang w:val="en-US"/>
        </w:rPr>
        <w:t xml:space="preserve">, </w:t>
      </w:r>
      <w:r>
        <w:fldChar w:fldCharType="begin"/>
      </w:r>
      <w:r w:rsidRPr="00831BB8">
        <w:rPr>
          <w:lang w:val="en-US"/>
        </w:rPr>
        <w:instrText xml:space="preserve"> HYPERLINK "https://www.ncbi.nlm</w:instrText>
      </w:r>
      <w:r w:rsidRPr="00831BB8">
        <w:rPr>
          <w:lang w:val="en-US"/>
        </w:rPr>
        <w:instrText xml:space="preserve">.nih.gov/pubmed/?term=Tate%20J%5BAuthor%5D&amp;cauthor=true&amp;cauthor_uid=28991888" </w:instrText>
      </w:r>
      <w:r>
        <w:fldChar w:fldCharType="separate"/>
      </w:r>
      <w:r w:rsidR="001E787A" w:rsidRPr="002E1F0E">
        <w:rPr>
          <w:rFonts w:ascii="Helvetica" w:hAnsi="Helvetica"/>
          <w:sz w:val="20"/>
          <w:szCs w:val="20"/>
          <w:lang w:val="en-US"/>
        </w:rPr>
        <w:t>Tate J</w:t>
      </w:r>
      <w:r>
        <w:rPr>
          <w:rFonts w:ascii="Helvetica" w:hAnsi="Helvetica"/>
          <w:sz w:val="20"/>
          <w:szCs w:val="20"/>
          <w:lang w:val="en-US"/>
        </w:rPr>
        <w:fldChar w:fldCharType="end"/>
      </w:r>
      <w:r w:rsidR="001E787A" w:rsidRPr="002E1F0E">
        <w:rPr>
          <w:rFonts w:ascii="Helvetica" w:hAnsi="Helvetica"/>
          <w:sz w:val="20"/>
          <w:szCs w:val="20"/>
          <w:lang w:val="en-US"/>
        </w:rPr>
        <w:t xml:space="preserve">, </w:t>
      </w:r>
      <w:r>
        <w:fldChar w:fldCharType="begin"/>
      </w:r>
      <w:r w:rsidRPr="00831BB8">
        <w:rPr>
          <w:lang w:val="en-US"/>
        </w:rPr>
        <w:instrText xml:space="preserve"> HYPERLINK "https://www.ncbi.nlm.nih.gov/pubmed/?term=Justice%20A%5BAuthor%5D&amp;cauthor=true&amp;cauthor_uid=28991888" </w:instrText>
      </w:r>
      <w:r>
        <w:fldChar w:fldCharType="separate"/>
      </w:r>
      <w:r w:rsidR="001E787A" w:rsidRPr="002E1F0E">
        <w:rPr>
          <w:rFonts w:ascii="Helvetica" w:hAnsi="Helvetica"/>
          <w:sz w:val="20"/>
          <w:szCs w:val="20"/>
          <w:lang w:val="en-US"/>
        </w:rPr>
        <w:t>Justice A</w:t>
      </w:r>
      <w:r>
        <w:rPr>
          <w:rFonts w:ascii="Helvetica" w:hAnsi="Helvetica"/>
          <w:sz w:val="20"/>
          <w:szCs w:val="20"/>
          <w:lang w:val="en-US"/>
        </w:rPr>
        <w:fldChar w:fldCharType="end"/>
      </w:r>
      <w:r w:rsidR="001E787A" w:rsidRPr="002E1F0E">
        <w:rPr>
          <w:rFonts w:ascii="Helvetica" w:hAnsi="Helvetica"/>
          <w:sz w:val="20"/>
          <w:szCs w:val="20"/>
          <w:lang w:val="en-US"/>
        </w:rPr>
        <w:t xml:space="preserve">, </w:t>
      </w:r>
      <w:r>
        <w:fldChar w:fldCharType="begin"/>
      </w:r>
      <w:r w:rsidRPr="00831BB8">
        <w:rPr>
          <w:lang w:val="en-US"/>
        </w:rPr>
        <w:instrText xml:space="preserve"> HYPERLINK "https://www.ncbi.nlm.nih.gov</w:instrText>
      </w:r>
      <w:r w:rsidRPr="00831BB8">
        <w:rPr>
          <w:lang w:val="en-US"/>
        </w:rPr>
        <w:instrText xml:space="preserve">/pubmed/?term=Hern%C3%A1n%20MA%5BAuthor%5D&amp;cauthor=true&amp;cauthor_uid=28991888" </w:instrText>
      </w:r>
      <w:r>
        <w:fldChar w:fldCharType="separate"/>
      </w:r>
      <w:r w:rsidR="001E787A" w:rsidRPr="002E1F0E">
        <w:rPr>
          <w:rFonts w:ascii="Helvetica" w:hAnsi="Helvetica"/>
          <w:sz w:val="20"/>
          <w:szCs w:val="20"/>
          <w:lang w:val="en-US"/>
        </w:rPr>
        <w:t>Hernán MA</w:t>
      </w:r>
      <w:r>
        <w:rPr>
          <w:rFonts w:ascii="Helvetica" w:hAnsi="Helvetica"/>
          <w:sz w:val="20"/>
          <w:szCs w:val="20"/>
          <w:lang w:val="en-US"/>
        </w:rPr>
        <w:fldChar w:fldCharType="end"/>
      </w:r>
      <w:r w:rsidR="001E787A" w:rsidRPr="002E1F0E">
        <w:rPr>
          <w:rFonts w:ascii="Helvetica" w:hAnsi="Helvetica"/>
          <w:sz w:val="20"/>
          <w:szCs w:val="20"/>
          <w:lang w:val="en-US"/>
        </w:rPr>
        <w:t xml:space="preserve">. </w:t>
      </w:r>
      <w:r w:rsidR="001E787A" w:rsidRPr="002E1F0E">
        <w:rPr>
          <w:rFonts w:ascii="Helvetica" w:hAnsi="Helvetica"/>
          <w:bCs/>
          <w:kern w:val="36"/>
          <w:sz w:val="20"/>
          <w:szCs w:val="20"/>
          <w:lang w:val="en-US"/>
        </w:rPr>
        <w:t xml:space="preserve">Commonly prescribed antiretroviral therapy regimens and incidence of AIDS-defining neurological conditions. </w:t>
      </w:r>
      <w:r w:rsidR="001E787A" w:rsidRPr="001E787A">
        <w:rPr>
          <w:rFonts w:ascii="Helvetica" w:hAnsi="Helvetica"/>
          <w:sz w:val="20"/>
          <w:szCs w:val="20"/>
        </w:rPr>
        <w:t>J Acquir Immune Defic Syndr 2018; 77(1):102-109.</w:t>
      </w:r>
      <w:r w:rsidR="001E787A" w:rsidRPr="001E787A">
        <w:rPr>
          <w:rFonts w:ascii="Helvetica" w:hAnsi="Helvetica"/>
          <w:sz w:val="20"/>
          <w:szCs w:val="20"/>
          <w:lang w:val="en-GB"/>
        </w:rPr>
        <w:t xml:space="preserve"> </w:t>
      </w:r>
    </w:p>
    <w:p w:rsidR="00580899" w:rsidRPr="00F807C9" w:rsidRDefault="00F807C9" w:rsidP="001E787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E1F0E">
        <w:rPr>
          <w:rFonts w:ascii="Helvetica" w:hAnsi="Helvetica"/>
          <w:color w:val="000000"/>
          <w:sz w:val="20"/>
          <w:szCs w:val="20"/>
          <w:lang w:val="en-US"/>
        </w:rPr>
        <w:t xml:space="preserve">Hughes RA, May MT, Tilling K, Taylor N, Wittkop L, Reiss P, Gill J, Schommers P, </w:t>
      </w:r>
      <w:r w:rsidRPr="002E1F0E">
        <w:rPr>
          <w:rFonts w:ascii="Helvetica" w:hAnsi="Helvetica"/>
          <w:bCs/>
          <w:color w:val="000000"/>
          <w:sz w:val="20"/>
          <w:szCs w:val="20"/>
          <w:lang w:val="en-US"/>
        </w:rPr>
        <w:t>Costagliola D</w:t>
      </w:r>
      <w:r w:rsidRPr="002E1F0E">
        <w:rPr>
          <w:rFonts w:ascii="Helvetica" w:hAnsi="Helvetica"/>
          <w:color w:val="000000"/>
          <w:sz w:val="20"/>
          <w:szCs w:val="20"/>
          <w:lang w:val="en-US"/>
        </w:rPr>
        <w:t xml:space="preserve">, Guest JL, Lima VD, Monforte AD, Smith C, Cavassini M, Saag M, Sterling TR, Sterne JAC. </w:t>
      </w:r>
      <w:r w:rsidR="00E85478">
        <w:fldChar w:fldCharType="begin"/>
      </w:r>
      <w:r w:rsidR="00E85478" w:rsidRPr="00831BB8">
        <w:rPr>
          <w:lang w:val="en-US"/>
        </w:rPr>
        <w:instrText xml:space="preserve"> HYPERLINK "https://www.ncbi.nlm.nih.gov/pubmed/29734221" </w:instrText>
      </w:r>
      <w:r w:rsidR="00E85478">
        <w:fldChar w:fldCharType="separate"/>
      </w:r>
      <w:r w:rsidRPr="002E1F0E">
        <w:rPr>
          <w:rStyle w:val="Lienhypertexte"/>
          <w:rFonts w:ascii="Helvetica" w:hAnsi="Helvetica"/>
          <w:color w:val="000000"/>
          <w:sz w:val="20"/>
          <w:szCs w:val="20"/>
          <w:u w:val="none"/>
          <w:lang w:val="en-US"/>
        </w:rPr>
        <w:t>Long-term trends in CD4 cell counts, CD8 cell counts, and the CD4: CD8 ratio.</w:t>
      </w:r>
      <w:r w:rsidR="00E85478">
        <w:rPr>
          <w:rStyle w:val="Lienhypertexte"/>
          <w:rFonts w:ascii="Helvetica" w:hAnsi="Helvetica"/>
          <w:color w:val="000000"/>
          <w:sz w:val="20"/>
          <w:szCs w:val="20"/>
          <w:u w:val="none"/>
          <w:lang w:val="en-US"/>
        </w:rPr>
        <w:fldChar w:fldCharType="end"/>
      </w:r>
      <w:r w:rsidRPr="002E1F0E">
        <w:rPr>
          <w:rFonts w:ascii="Helvetica" w:hAnsi="Helvetica"/>
          <w:color w:val="000000"/>
          <w:sz w:val="20"/>
          <w:szCs w:val="20"/>
          <w:lang w:val="en-US"/>
        </w:rPr>
        <w:t xml:space="preserve"> </w:t>
      </w:r>
      <w:r w:rsidRPr="00F807C9">
        <w:rPr>
          <w:rFonts w:ascii="Helvetica" w:hAnsi="Helvetica"/>
          <w:color w:val="000000"/>
          <w:sz w:val="20"/>
          <w:szCs w:val="20"/>
        </w:rPr>
        <w:t>AIDS 2018</w:t>
      </w:r>
      <w:r w:rsidRPr="00F807C9">
        <w:rPr>
          <w:rFonts w:ascii="Helvetica" w:hAnsi="Helvetica"/>
          <w:sz w:val="20"/>
          <w:szCs w:val="20"/>
        </w:rPr>
        <w:t xml:space="preserve">;32(10):1361-1367. </w:t>
      </w:r>
    </w:p>
    <w:p w:rsidR="00DB6061" w:rsidRPr="006B3414" w:rsidRDefault="00AE19C7" w:rsidP="00D038BC">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s="Times"/>
          <w:sz w:val="20"/>
          <w:szCs w:val="20"/>
          <w:lang w:val="en-GB"/>
        </w:rPr>
      </w:pPr>
      <w:r w:rsidRPr="006B3414">
        <w:rPr>
          <w:rFonts w:ascii="Helvetica" w:hAnsi="Helvetica"/>
          <w:sz w:val="20"/>
          <w:szCs w:val="20"/>
          <w:lang w:val="en-GB" w:eastAsia="ja-JP"/>
        </w:rPr>
        <w:t xml:space="preserve">Jarrin I, Monge S, Mocroft A, Sabin CA, Touloumi G, van Sighem A, Abgrall S, Dray-Spira R, Spire B, Castagna A, Mussini C, Zangerle R, Hessamfar M, Anderson J, Hamouda O, de Monteynard LA, Antinori A, Girardi E, Saracino A, Calmy A, De Wit S, Wittkop L, Bucher HC, Montoliu A, Raben D, Prins M, Meyer L, Chene G, Burns F, Del Amo J for the </w:t>
      </w:r>
      <w:r w:rsidRPr="006B3414">
        <w:rPr>
          <w:rFonts w:ascii="Helvetica" w:hAnsi="Helvetica"/>
          <w:sz w:val="20"/>
          <w:szCs w:val="20"/>
          <w:lang w:val="en-GB"/>
        </w:rPr>
        <w:t>Migrant Health Working Group for the Collaboration of Observational HIV Epidemiological Research in Europe (COHERE) in EuroCoord.</w:t>
      </w:r>
      <w:r w:rsidRPr="006B3414">
        <w:rPr>
          <w:rFonts w:ascii="Helvetica" w:hAnsi="Helvetica"/>
          <w:sz w:val="20"/>
          <w:szCs w:val="20"/>
          <w:lang w:val="en-GB" w:eastAsia="ja-JP"/>
        </w:rPr>
        <w:t xml:space="preserve"> </w:t>
      </w:r>
      <w:r w:rsidR="00E85478">
        <w:fldChar w:fldCharType="begin"/>
      </w:r>
      <w:r w:rsidR="00E85478" w:rsidRPr="00831BB8">
        <w:rPr>
          <w:lang w:val="en-US"/>
        </w:rPr>
        <w:instrText xml:space="preserve"> HYPERLINK "https://www.ncbi.nlm.nih.gov/pubmed/28741837" </w:instrText>
      </w:r>
      <w:r w:rsidR="00E85478">
        <w:fldChar w:fldCharType="separate"/>
      </w:r>
      <w:r w:rsidRPr="006B3414">
        <w:rPr>
          <w:rStyle w:val="Lienhypertexte"/>
          <w:rFonts w:ascii="Helvetica" w:hAnsi="Helvetica"/>
          <w:color w:val="auto"/>
          <w:sz w:val="20"/>
          <w:szCs w:val="20"/>
          <w:u w:val="none"/>
          <w:lang w:val="en-GB"/>
        </w:rPr>
        <w:t>Immunological and virological response to antiretroviral treatment in migrant and native men and women in Western Europe; is benefit equal for all?</w:t>
      </w:r>
      <w:r w:rsidR="00E85478">
        <w:rPr>
          <w:rStyle w:val="Lienhypertexte"/>
          <w:rFonts w:ascii="Helvetica" w:hAnsi="Helvetica"/>
          <w:color w:val="auto"/>
          <w:sz w:val="20"/>
          <w:szCs w:val="20"/>
          <w:u w:val="none"/>
          <w:lang w:val="en-GB"/>
        </w:rPr>
        <w:fldChar w:fldCharType="end"/>
      </w:r>
      <w:r w:rsidRPr="006B3414">
        <w:rPr>
          <w:rFonts w:ascii="Helvetica" w:hAnsi="Helvetica"/>
          <w:sz w:val="20"/>
          <w:szCs w:val="20"/>
          <w:lang w:val="en-GB"/>
        </w:rPr>
        <w:t xml:space="preserve"> HIV Medicine 2018; </w:t>
      </w:r>
      <w:r w:rsidRPr="006B3414">
        <w:rPr>
          <w:rFonts w:ascii="Helvetica" w:hAnsi="Helvetica"/>
          <w:sz w:val="20"/>
          <w:szCs w:val="20"/>
        </w:rPr>
        <w:t>19(1):42-48.</w:t>
      </w:r>
    </w:p>
    <w:p w:rsidR="006B3414" w:rsidRPr="006B3414" w:rsidRDefault="006B3414" w:rsidP="00D038BC">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6B3414">
        <w:rPr>
          <w:rStyle w:val="jrnl"/>
          <w:rFonts w:ascii="Helvetica" w:hAnsi="Helvetica" w:cs="Helvetica"/>
          <w:sz w:val="20"/>
          <w:szCs w:val="20"/>
          <w:lang w:val="en-US"/>
        </w:rPr>
        <w:t xml:space="preserve">Melliez H, </w:t>
      </w:r>
      <w:r w:rsidRPr="002E1F0E">
        <w:rPr>
          <w:rFonts w:ascii="Helvetica" w:hAnsi="Helvetica"/>
          <w:sz w:val="20"/>
          <w:szCs w:val="20"/>
          <w:lang w:val="en-US" w:eastAsia="en-US"/>
        </w:rPr>
        <w:t xml:space="preserve">Mary-Krause M, </w:t>
      </w:r>
      <w:r w:rsidRPr="002E1F0E">
        <w:rPr>
          <w:rFonts w:ascii="Helvetica" w:hAnsi="Helvetica"/>
          <w:sz w:val="20"/>
          <w:szCs w:val="20"/>
          <w:lang w:val="en-US"/>
        </w:rPr>
        <w:t>Bocket L</w:t>
      </w:r>
      <w:r w:rsidRPr="002E1F0E">
        <w:rPr>
          <w:rFonts w:ascii="Helvetica" w:hAnsi="Helvetica"/>
          <w:sz w:val="20"/>
          <w:szCs w:val="20"/>
          <w:lang w:val="en-US" w:eastAsia="en-US"/>
        </w:rPr>
        <w:t xml:space="preserve">, Guiguet M, </w:t>
      </w:r>
      <w:r w:rsidRPr="002E1F0E">
        <w:rPr>
          <w:rFonts w:ascii="Helvetica" w:hAnsi="Helvetica"/>
          <w:sz w:val="20"/>
          <w:szCs w:val="20"/>
          <w:lang w:val="en-US"/>
        </w:rPr>
        <w:t xml:space="preserve">Abgrall S, de Truchis P, Katlama C, Martin-Blondel G, Aurelia Henn A, Matthieu Revest M, Robineau O, Khuong-Josses M-A, Canestri A, De Castro N, Joly V, Mokhtari S, Risso K, Gasnault J*, </w:t>
      </w:r>
      <w:r w:rsidRPr="002E1F0E">
        <w:rPr>
          <w:rFonts w:ascii="Helvetica" w:hAnsi="Helvetica"/>
          <w:sz w:val="20"/>
          <w:szCs w:val="20"/>
          <w:lang w:val="en-US" w:eastAsia="en-US"/>
        </w:rPr>
        <w:t xml:space="preserve">Costagliola D*. </w:t>
      </w:r>
      <w:r w:rsidRPr="006B3414">
        <w:rPr>
          <w:rFonts w:ascii="Helvetica" w:hAnsi="Helvetica"/>
          <w:sz w:val="20"/>
          <w:szCs w:val="20"/>
          <w:lang w:val="en-US"/>
        </w:rPr>
        <w:t xml:space="preserve">Risk of Progressive </w:t>
      </w:r>
      <w:bookmarkStart w:id="0" w:name="_Hlk495996838"/>
      <w:r w:rsidRPr="006B3414">
        <w:rPr>
          <w:rFonts w:ascii="Helvetica" w:hAnsi="Helvetica"/>
          <w:sz w:val="20"/>
          <w:szCs w:val="20"/>
          <w:lang w:val="en-US"/>
        </w:rPr>
        <w:t xml:space="preserve">multifocal leukoencephalopathy in the combined antiretroviral therapy era </w:t>
      </w:r>
      <w:bookmarkEnd w:id="0"/>
      <w:r w:rsidRPr="006B3414">
        <w:rPr>
          <w:rFonts w:ascii="Helvetica" w:hAnsi="Helvetica"/>
          <w:sz w:val="20"/>
          <w:szCs w:val="20"/>
          <w:lang w:val="en-US"/>
        </w:rPr>
        <w:t xml:space="preserve">in the French hospital database on HIV (ANRS-C04). </w:t>
      </w:r>
      <w:r w:rsidRPr="006B3414">
        <w:rPr>
          <w:rFonts w:ascii="Helvetica" w:hAnsi="Helvetica"/>
          <w:sz w:val="20"/>
          <w:szCs w:val="20"/>
        </w:rPr>
        <w:t>Clin Infect Dis 2018; 67(2):275-282.</w:t>
      </w:r>
    </w:p>
    <w:p w:rsidR="003F6364" w:rsidRDefault="006B3414" w:rsidP="0023361E">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E1F0E">
        <w:rPr>
          <w:rFonts w:ascii="Helvetica" w:hAnsi="Helvetica"/>
          <w:sz w:val="20"/>
          <w:szCs w:val="20"/>
          <w:lang w:val="en-US"/>
        </w:rPr>
        <w:t>de Monteynard LA, Matheron S, Grabar S, de Truchis P, Gilquin J, Pavie J, Launay O, Meynard JL, Khuong-Josses MA, Rey D, Aba Mahamat A, Dray-Spira R, Simon A, Costagliola D, Abgrall S</w:t>
      </w:r>
      <w:r w:rsidRPr="002E1F0E">
        <w:rPr>
          <w:rFonts w:ascii="Helvetica" w:hAnsi="Helvetica"/>
          <w:color w:val="000000"/>
          <w:sz w:val="20"/>
          <w:szCs w:val="20"/>
          <w:lang w:val="en-US"/>
        </w:rPr>
        <w:t xml:space="preserve">. Influence of geographic origin on AIDS and serious non-AIDS morbidity/mortality during cART among heterosexual HIV-infected men and women in France. </w:t>
      </w:r>
      <w:r w:rsidR="002A6894" w:rsidRPr="002A6894">
        <w:rPr>
          <w:rFonts w:ascii="Helvetica" w:hAnsi="Helvetica"/>
          <w:color w:val="000000"/>
          <w:sz w:val="20"/>
          <w:szCs w:val="20"/>
        </w:rPr>
        <w:t xml:space="preserve">Plos One 2018; </w:t>
      </w:r>
      <w:r w:rsidR="002A6894" w:rsidRPr="002A6894">
        <w:rPr>
          <w:rFonts w:ascii="Helvetica" w:hAnsi="Helvetica"/>
          <w:sz w:val="20"/>
          <w:szCs w:val="20"/>
        </w:rPr>
        <w:t>13(10):e0205385.</w:t>
      </w:r>
    </w:p>
    <w:p w:rsidR="0023361E" w:rsidRPr="003F6364" w:rsidRDefault="002A6894" w:rsidP="0023361E">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3F6364">
        <w:rPr>
          <w:rFonts w:ascii="Helvetica" w:hAnsi="Helvetica"/>
          <w:color w:val="000000"/>
          <w:sz w:val="20"/>
          <w:szCs w:val="20"/>
          <w:lang w:val="en-US"/>
        </w:rPr>
        <w:t xml:space="preserve">Panayidou K, Davies MA, Anderegg N, Egger M, The IeDEA, COHERE, PHACS and IMPAACT 219C Collaborations Writing Group. Global temporal changes in the proportion of children with advanced disease at the start of combination antiretroviral-therapy in an era of changing criteria for treatment initiation. </w:t>
      </w:r>
      <w:r w:rsidRPr="003F6364">
        <w:rPr>
          <w:rFonts w:ascii="Helvetica" w:hAnsi="Helvetica"/>
          <w:color w:val="000000"/>
          <w:sz w:val="20"/>
          <w:szCs w:val="20"/>
        </w:rPr>
        <w:t>JIAS 2018</w:t>
      </w:r>
      <w:r w:rsidR="0023361E" w:rsidRPr="003F6364">
        <w:rPr>
          <w:rFonts w:ascii="Helvetica" w:hAnsi="Helvetica"/>
          <w:color w:val="000000"/>
          <w:sz w:val="20"/>
          <w:szCs w:val="20"/>
        </w:rPr>
        <w:t>; 21(11):</w:t>
      </w:r>
      <w:r w:rsidR="0023361E" w:rsidRPr="003F6364">
        <w:rPr>
          <w:rStyle w:val="Titre1Car"/>
          <w:rFonts w:ascii="Helvetica" w:hAnsi="Helvetica"/>
          <w:sz w:val="20"/>
          <w:szCs w:val="20"/>
        </w:rPr>
        <w:t xml:space="preserve"> </w:t>
      </w:r>
      <w:r w:rsidR="0023361E" w:rsidRPr="003F6364">
        <w:rPr>
          <w:rStyle w:val="current-selection"/>
          <w:rFonts w:ascii="Helvetica" w:eastAsiaTheme="majorEastAsia" w:hAnsi="Helvetica"/>
          <w:sz w:val="20"/>
          <w:szCs w:val="20"/>
        </w:rPr>
        <w:t>e2520</w:t>
      </w:r>
      <w:r w:rsidR="003F6364">
        <w:rPr>
          <w:rStyle w:val="current-selection"/>
          <w:rFonts w:ascii="Helvetica" w:eastAsiaTheme="majorEastAsia" w:hAnsi="Helvetica"/>
          <w:sz w:val="20"/>
          <w:szCs w:val="20"/>
        </w:rPr>
        <w:t>0.</w:t>
      </w:r>
    </w:p>
    <w:p w:rsidR="00F7083C" w:rsidRPr="006B3414" w:rsidRDefault="00F7083C" w:rsidP="00D038BC">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olor w:val="000000" w:themeColor="text1"/>
          <w:sz w:val="20"/>
          <w:szCs w:val="20"/>
          <w:lang w:val="en-GB"/>
        </w:rPr>
      </w:pPr>
      <w:r w:rsidRPr="002E1F0E">
        <w:rPr>
          <w:rFonts w:ascii="Helvetica" w:hAnsi="Helvetica"/>
          <w:color w:val="000000" w:themeColor="text1"/>
          <w:sz w:val="20"/>
          <w:szCs w:val="20"/>
          <w:lang w:val="en-GB"/>
        </w:rPr>
        <w:t xml:space="preserve">Pettit AC, Giganti MJ, Ingle SM, May MT, Shepherd BE, Gill MJ, Fätkenheuer G, </w:t>
      </w:r>
      <w:r w:rsidRPr="002E1F0E">
        <w:rPr>
          <w:rFonts w:ascii="Helvetica" w:hAnsi="Helvetica"/>
          <w:bCs/>
          <w:color w:val="000000" w:themeColor="text1"/>
          <w:sz w:val="20"/>
          <w:szCs w:val="20"/>
          <w:lang w:val="en-GB"/>
        </w:rPr>
        <w:t>Abgrall S</w:t>
      </w:r>
      <w:r w:rsidRPr="002E1F0E">
        <w:rPr>
          <w:rFonts w:ascii="Helvetica" w:hAnsi="Helvetica"/>
          <w:color w:val="000000" w:themeColor="text1"/>
          <w:sz w:val="20"/>
          <w:szCs w:val="20"/>
          <w:lang w:val="en-GB"/>
        </w:rPr>
        <w:t xml:space="preserve">, Saag MS, Del Amo J, Justice AC, Miro JM, Cavasinni M, Dabis F, Monforte AD, Reiss P, Guest J, Moore D, Shepherd L, Obel N, Crane HM, Smith C, Teira R, Zangerle R, Sterne JA, Sterling TR; Antiretroviral Therapy Cohort Collaboration (ART-CC) investigators. </w:t>
      </w:r>
      <w:r w:rsidR="00E85478">
        <w:fldChar w:fldCharType="begin"/>
      </w:r>
      <w:r w:rsidR="00E85478" w:rsidRPr="00831BB8">
        <w:rPr>
          <w:lang w:val="en-GB"/>
        </w:rPr>
        <w:instrText xml:space="preserve"> HYPERLINK "https://www.ncbi.nlm.nih.gov/pubmed/29334197" </w:instrText>
      </w:r>
      <w:r w:rsidR="00E85478">
        <w:fldChar w:fldCharType="separate"/>
      </w:r>
      <w:r w:rsidRPr="002E1F0E">
        <w:rPr>
          <w:rStyle w:val="Lienhypertexte"/>
          <w:rFonts w:ascii="Helvetica" w:hAnsi="Helvetica"/>
          <w:color w:val="000000" w:themeColor="text1"/>
          <w:sz w:val="20"/>
          <w:szCs w:val="20"/>
          <w:u w:val="none"/>
          <w:lang w:val="en-US"/>
        </w:rPr>
        <w:t>Increased non-AIDS mortality among persons with AIDS-defining events after antiretroviral therapy initiation.</w:t>
      </w:r>
      <w:r w:rsidR="00E85478">
        <w:rPr>
          <w:rStyle w:val="Lienhypertexte"/>
          <w:rFonts w:ascii="Helvetica" w:hAnsi="Helvetica"/>
          <w:color w:val="000000" w:themeColor="text1"/>
          <w:sz w:val="20"/>
          <w:szCs w:val="20"/>
          <w:u w:val="none"/>
          <w:lang w:val="en-US"/>
        </w:rPr>
        <w:fldChar w:fldCharType="end"/>
      </w:r>
      <w:r w:rsidRPr="002E1F0E">
        <w:rPr>
          <w:rFonts w:ascii="Helvetica" w:hAnsi="Helvetica"/>
          <w:color w:val="000000" w:themeColor="text1"/>
          <w:sz w:val="20"/>
          <w:szCs w:val="20"/>
          <w:lang w:val="en-US"/>
        </w:rPr>
        <w:t xml:space="preserve"> </w:t>
      </w:r>
      <w:r w:rsidRPr="006B3414">
        <w:rPr>
          <w:rStyle w:val="jrnl"/>
          <w:rFonts w:ascii="Helvetica" w:hAnsi="Helvetica"/>
          <w:color w:val="000000" w:themeColor="text1"/>
          <w:sz w:val="20"/>
          <w:szCs w:val="20"/>
        </w:rPr>
        <w:t>J Int AIDS Soc</w:t>
      </w:r>
      <w:r w:rsidRPr="006B3414">
        <w:rPr>
          <w:rFonts w:ascii="Helvetica" w:hAnsi="Helvetica"/>
          <w:color w:val="000000" w:themeColor="text1"/>
          <w:sz w:val="20"/>
          <w:szCs w:val="20"/>
        </w:rPr>
        <w:t xml:space="preserve"> 2018;21(1).</w:t>
      </w:r>
    </w:p>
    <w:p w:rsidR="00375A17" w:rsidRPr="00375A17" w:rsidRDefault="00375A17" w:rsidP="00375A17">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olor w:val="000000"/>
          <w:sz w:val="20"/>
          <w:szCs w:val="20"/>
          <w:lang w:val="en-GB"/>
        </w:rPr>
      </w:pPr>
      <w:r w:rsidRPr="006B3414">
        <w:rPr>
          <w:rFonts w:ascii="Helvetica" w:hAnsi="Helvetica"/>
          <w:bCs/>
          <w:sz w:val="20"/>
          <w:szCs w:val="20"/>
          <w:lang w:val="en-GB"/>
        </w:rPr>
        <w:t>Potard</w:t>
      </w:r>
      <w:r w:rsidRPr="006B3414">
        <w:rPr>
          <w:rFonts w:ascii="Helvetica" w:hAnsi="Helvetica"/>
          <w:sz w:val="20"/>
          <w:szCs w:val="20"/>
          <w:lang w:val="en-GB"/>
        </w:rPr>
        <w:t xml:space="preserve"> V</w:t>
      </w:r>
      <w:r w:rsidRPr="006B3414">
        <w:rPr>
          <w:rFonts w:ascii="Helvetica" w:hAnsi="Helvetica"/>
          <w:bCs/>
          <w:sz w:val="20"/>
          <w:szCs w:val="20"/>
          <w:lang w:val="en-GB"/>
        </w:rPr>
        <w:t>, Goujard C, Valantin MA, Lacombe JM, Lahoulou R, Chéret A, Girard PM, Costagliola D on behalf of the French Hospital Database on HIV (FHDH-ANRS CO4). Impact of etravirine on hospitalization rate between 2005 and 2011 among heavily treated HIV-1-infected individuals on failing regimens. BMC Infect Dis 2018;</w:t>
      </w:r>
      <w:r w:rsidRPr="006B3414">
        <w:rPr>
          <w:rFonts w:ascii="Helvetica" w:hAnsi="Helvetica"/>
          <w:sz w:val="20"/>
          <w:szCs w:val="20"/>
        </w:rPr>
        <w:t>18:326</w:t>
      </w:r>
      <w:r w:rsidRPr="006B3414">
        <w:rPr>
          <w:rFonts w:ascii="Helvetica" w:hAnsi="Helvetica"/>
          <w:color w:val="000000"/>
          <w:sz w:val="20"/>
          <w:szCs w:val="20"/>
        </w:rPr>
        <w:t>.</w:t>
      </w:r>
    </w:p>
    <w:p w:rsidR="00C6519F" w:rsidRPr="00C6519F" w:rsidRDefault="00C6519F" w:rsidP="00C6519F">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olor w:val="000000"/>
          <w:sz w:val="20"/>
          <w:szCs w:val="20"/>
          <w:lang w:val="en-GB"/>
        </w:rPr>
      </w:pPr>
      <w:r w:rsidRPr="002E1F0E">
        <w:rPr>
          <w:rFonts w:ascii="Helvetica" w:hAnsi="Helvetica"/>
          <w:sz w:val="20"/>
          <w:szCs w:val="20"/>
          <w:lang w:val="en-US"/>
        </w:rPr>
        <w:t>Rohner E</w:t>
      </w:r>
      <w:r w:rsidRPr="002E1F0E">
        <w:rPr>
          <w:rFonts w:ascii="Helvetica" w:hAnsi="Helvetica"/>
          <w:color w:val="000000"/>
          <w:sz w:val="20"/>
          <w:szCs w:val="20"/>
          <w:lang w:val="en-US"/>
        </w:rPr>
        <w:t xml:space="preserve"> for the AIDS-defining Cancer Project Working Group of IeDEA, COHERE in EuroCoord. </w:t>
      </w:r>
      <w:r w:rsidR="00E85478">
        <w:fldChar w:fldCharType="begin"/>
      </w:r>
      <w:r w:rsidR="00E85478" w:rsidRPr="00831BB8">
        <w:rPr>
          <w:lang w:val="en-US"/>
        </w:rPr>
        <w:instrText xml:space="preserve"> HYPERLINK "https://www.ncbi.nlm.nih.gov/pubmed/30234606" </w:instrText>
      </w:r>
      <w:r w:rsidR="00E85478">
        <w:fldChar w:fldCharType="separate"/>
      </w:r>
      <w:r w:rsidRPr="002E1F0E">
        <w:rPr>
          <w:rStyle w:val="Lienhypertexte"/>
          <w:rFonts w:ascii="Helvetica" w:hAnsi="Helvetica"/>
          <w:color w:val="000000"/>
          <w:sz w:val="20"/>
          <w:szCs w:val="20"/>
          <w:u w:val="none"/>
          <w:lang w:val="en-US"/>
        </w:rPr>
        <w:t>Non-Hodgkin lymphoma risk in adults living with HIV across five continents: a multicohort study.</w:t>
      </w:r>
      <w:r w:rsidR="00E85478">
        <w:rPr>
          <w:rStyle w:val="Lienhypertexte"/>
          <w:rFonts w:ascii="Helvetica" w:hAnsi="Helvetica"/>
          <w:color w:val="000000"/>
          <w:sz w:val="20"/>
          <w:szCs w:val="20"/>
          <w:u w:val="none"/>
          <w:lang w:val="en-US"/>
        </w:rPr>
        <w:fldChar w:fldCharType="end"/>
      </w:r>
      <w:r w:rsidRPr="002E1F0E">
        <w:rPr>
          <w:rFonts w:ascii="Helvetica" w:hAnsi="Helvetica"/>
          <w:color w:val="000000"/>
          <w:sz w:val="20"/>
          <w:szCs w:val="20"/>
          <w:lang w:val="en-US"/>
        </w:rPr>
        <w:t xml:space="preserve"> </w:t>
      </w:r>
      <w:r w:rsidRPr="00C6519F">
        <w:rPr>
          <w:rStyle w:val="jrnl"/>
          <w:rFonts w:ascii="Helvetica" w:hAnsi="Helvetica"/>
          <w:color w:val="000000"/>
          <w:sz w:val="20"/>
          <w:szCs w:val="20"/>
        </w:rPr>
        <w:t>AIDS</w:t>
      </w:r>
      <w:r w:rsidR="00470A97">
        <w:rPr>
          <w:rFonts w:ascii="Helvetica" w:hAnsi="Helvetica"/>
          <w:color w:val="000000"/>
          <w:sz w:val="20"/>
          <w:szCs w:val="20"/>
        </w:rPr>
        <w:t>;</w:t>
      </w:r>
      <w:r w:rsidRPr="00C6519F">
        <w:rPr>
          <w:rFonts w:ascii="Helvetica" w:hAnsi="Helvetica"/>
          <w:color w:val="000000"/>
          <w:sz w:val="20"/>
          <w:szCs w:val="20"/>
        </w:rPr>
        <w:t xml:space="preserve"> 2018</w:t>
      </w:r>
      <w:r w:rsidR="00470A97">
        <w:rPr>
          <w:rFonts w:ascii="Helvetica" w:hAnsi="Helvetica"/>
          <w:color w:val="000000"/>
          <w:sz w:val="20"/>
          <w:szCs w:val="20"/>
        </w:rPr>
        <w:t>; 32(18): 2777-2786</w:t>
      </w:r>
      <w:r>
        <w:rPr>
          <w:rFonts w:ascii="Helvetica" w:hAnsi="Helvetica"/>
          <w:color w:val="000000"/>
          <w:sz w:val="20"/>
          <w:szCs w:val="20"/>
        </w:rPr>
        <w:t>.</w:t>
      </w:r>
    </w:p>
    <w:p w:rsidR="006B3414" w:rsidRPr="002A6894" w:rsidRDefault="006B3414" w:rsidP="00D038BC">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olor w:val="000000" w:themeColor="text1"/>
          <w:sz w:val="20"/>
          <w:szCs w:val="20"/>
          <w:lang w:val="en-GB"/>
        </w:rPr>
      </w:pPr>
      <w:r w:rsidRPr="002A6894">
        <w:rPr>
          <w:rFonts w:ascii="Helvetica" w:hAnsi="Helvetica"/>
          <w:sz w:val="20"/>
          <w:szCs w:val="20"/>
          <w:lang w:val="en-US"/>
        </w:rPr>
        <w:t xml:space="preserve">Roul H, Mary-krause M, </w:t>
      </w:r>
      <w:r w:rsidRPr="002E1F0E">
        <w:rPr>
          <w:rFonts w:ascii="Helvetica" w:hAnsi="Helvetica"/>
          <w:sz w:val="20"/>
          <w:szCs w:val="20"/>
          <w:lang w:val="en-US"/>
        </w:rPr>
        <w:t>Ghosn</w:t>
      </w:r>
      <w:r w:rsidRPr="002A6894">
        <w:rPr>
          <w:rFonts w:ascii="Helvetica" w:hAnsi="Helvetica"/>
          <w:sz w:val="20"/>
          <w:szCs w:val="20"/>
          <w:lang w:val="en-US"/>
        </w:rPr>
        <w:t xml:space="preserve"> J, </w:t>
      </w:r>
      <w:r w:rsidRPr="002E1F0E">
        <w:rPr>
          <w:rFonts w:ascii="Helvetica" w:hAnsi="Helvetica"/>
          <w:sz w:val="20"/>
          <w:szCs w:val="20"/>
          <w:lang w:val="en-US"/>
        </w:rPr>
        <w:t>Delaugerre</w:t>
      </w:r>
      <w:r w:rsidRPr="002A6894">
        <w:rPr>
          <w:rFonts w:ascii="Helvetica" w:hAnsi="Helvetica"/>
          <w:sz w:val="20"/>
          <w:szCs w:val="20"/>
          <w:lang w:val="en-US"/>
        </w:rPr>
        <w:t xml:space="preserve"> C, </w:t>
      </w:r>
      <w:r w:rsidRPr="002E1F0E">
        <w:rPr>
          <w:rFonts w:ascii="Helvetica" w:hAnsi="Helvetica"/>
          <w:sz w:val="20"/>
          <w:szCs w:val="20"/>
          <w:lang w:val="en-US"/>
        </w:rPr>
        <w:t>Pialoux G, Cuzin L, Launay O, Lacombe JM, Menard A, De Truchis P,</w:t>
      </w:r>
      <w:r w:rsidRPr="002A6894">
        <w:rPr>
          <w:rFonts w:ascii="Helvetica" w:hAnsi="Helvetica"/>
          <w:sz w:val="20"/>
          <w:szCs w:val="20"/>
          <w:lang w:val="en-US"/>
        </w:rPr>
        <w:t xml:space="preserve"> Delfraissy JF, Weiss L, Costagliola D. CD4 cell count recovery after combined antiretroviral therapy in the modern cART era. </w:t>
      </w:r>
      <w:r w:rsidR="002A6894" w:rsidRPr="002A6894">
        <w:rPr>
          <w:rFonts w:ascii="Helvetica" w:hAnsi="Helvetica"/>
          <w:sz w:val="20"/>
          <w:szCs w:val="20"/>
          <w:lang w:val="en-US"/>
        </w:rPr>
        <w:t xml:space="preserve">AIDS 2018; </w:t>
      </w:r>
      <w:r w:rsidR="002A6894" w:rsidRPr="002A6894">
        <w:rPr>
          <w:rFonts w:ascii="Helvetica" w:hAnsi="Helvetica"/>
          <w:sz w:val="20"/>
          <w:szCs w:val="20"/>
        </w:rPr>
        <w:t>32(17):2605-2614.</w:t>
      </w:r>
    </w:p>
    <w:p w:rsidR="006B3414" w:rsidRPr="002A6894" w:rsidRDefault="009E211E" w:rsidP="006B3414">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olor w:val="000000"/>
          <w:sz w:val="20"/>
          <w:szCs w:val="20"/>
          <w:lang w:val="en-GB"/>
        </w:rPr>
      </w:pPr>
      <w:r w:rsidRPr="002E1F0E">
        <w:rPr>
          <w:rFonts w:ascii="Helvetica" w:hAnsi="Helvetica"/>
          <w:color w:val="000000" w:themeColor="text1"/>
          <w:sz w:val="20"/>
          <w:szCs w:val="20"/>
          <w:lang w:val="en-US"/>
        </w:rPr>
        <w:t xml:space="preserve">Stirrup OT, Copas AJ, Phillips AN, Gill MJ, Geskus RB, Touloumi G, Young J, Bucher HC, Babiker AG; CASCADE Collaboration in EuroCoord. </w:t>
      </w:r>
      <w:r w:rsidR="00E85478">
        <w:fldChar w:fldCharType="begin"/>
      </w:r>
      <w:r w:rsidR="00E85478" w:rsidRPr="00831BB8">
        <w:rPr>
          <w:lang w:val="en-US"/>
        </w:rPr>
        <w:instrText xml:space="preserve"> HYPERLINK "https://www.ncbi.nlm.nih.gov/pubmed/29230953" </w:instrText>
      </w:r>
      <w:r w:rsidR="00E85478">
        <w:fldChar w:fldCharType="separate"/>
      </w:r>
      <w:r w:rsidRPr="002E1F0E">
        <w:rPr>
          <w:rStyle w:val="Lienhypertexte"/>
          <w:rFonts w:ascii="Helvetica" w:hAnsi="Helvetica"/>
          <w:color w:val="000000" w:themeColor="text1"/>
          <w:sz w:val="20"/>
          <w:szCs w:val="20"/>
          <w:u w:val="none"/>
          <w:lang w:val="en-US"/>
        </w:rPr>
        <w:t>Predictors of CD4 cell recovery following initiation of antiretroviral therapy among HIV-1 positive patients with well-estimated dates of seroconversion.</w:t>
      </w:r>
      <w:r w:rsidR="00E85478">
        <w:rPr>
          <w:rStyle w:val="Lienhypertexte"/>
          <w:rFonts w:ascii="Helvetica" w:hAnsi="Helvetica"/>
          <w:color w:val="000000" w:themeColor="text1"/>
          <w:sz w:val="20"/>
          <w:szCs w:val="20"/>
          <w:u w:val="none"/>
          <w:lang w:val="en-US"/>
        </w:rPr>
        <w:fldChar w:fldCharType="end"/>
      </w:r>
      <w:r w:rsidRPr="002E1F0E">
        <w:rPr>
          <w:rFonts w:ascii="Helvetica" w:hAnsi="Helvetica"/>
          <w:color w:val="000000" w:themeColor="text1"/>
          <w:sz w:val="20"/>
          <w:szCs w:val="20"/>
          <w:lang w:val="en-US"/>
        </w:rPr>
        <w:t xml:space="preserve"> </w:t>
      </w:r>
      <w:r w:rsidRPr="002A6894">
        <w:rPr>
          <w:rStyle w:val="jrnl"/>
          <w:rFonts w:ascii="Helvetica" w:hAnsi="Helvetica"/>
          <w:color w:val="000000" w:themeColor="text1"/>
          <w:sz w:val="20"/>
          <w:szCs w:val="20"/>
        </w:rPr>
        <w:t>HIV Med</w:t>
      </w:r>
      <w:r w:rsidRPr="002A6894">
        <w:rPr>
          <w:rFonts w:ascii="Helvetica" w:hAnsi="Helvetica"/>
          <w:color w:val="000000" w:themeColor="text1"/>
          <w:sz w:val="20"/>
          <w:szCs w:val="20"/>
        </w:rPr>
        <w:t xml:space="preserve"> 2018</w:t>
      </w:r>
      <w:r w:rsidR="006B3414" w:rsidRPr="002A6894">
        <w:rPr>
          <w:rFonts w:ascii="Helvetica" w:hAnsi="Helvetica"/>
          <w:color w:val="000000" w:themeColor="text1"/>
          <w:sz w:val="20"/>
          <w:szCs w:val="20"/>
        </w:rPr>
        <w:t xml:space="preserve">; </w:t>
      </w:r>
      <w:r w:rsidR="006B3414" w:rsidRPr="002A6894">
        <w:rPr>
          <w:rFonts w:ascii="Helvetica" w:hAnsi="Helvetica"/>
          <w:sz w:val="20"/>
          <w:szCs w:val="20"/>
        </w:rPr>
        <w:t>19(3):184-194.</w:t>
      </w:r>
      <w:r w:rsidR="006B3414" w:rsidRPr="002A6894">
        <w:rPr>
          <w:rFonts w:ascii="Helvetica" w:hAnsi="Helvetica"/>
          <w:color w:val="000000" w:themeColor="text1"/>
          <w:sz w:val="20"/>
          <w:szCs w:val="20"/>
          <w:lang w:val="en-GB"/>
        </w:rPr>
        <w:t xml:space="preserve"> </w:t>
      </w:r>
    </w:p>
    <w:p w:rsidR="009535F5" w:rsidRPr="00833C2A" w:rsidRDefault="009535F5" w:rsidP="009535F5">
      <w:pPr>
        <w:pStyle w:val="Titre1"/>
        <w:keepLines/>
        <w:tabs>
          <w:tab w:val="num" w:pos="540"/>
          <w:tab w:val="left" w:pos="567"/>
        </w:tabs>
        <w:ind w:left="539" w:hanging="539"/>
        <w:rPr>
          <w:rFonts w:cs="Arial"/>
          <w:sz w:val="20"/>
          <w:szCs w:val="20"/>
        </w:rPr>
      </w:pPr>
      <w:r w:rsidRPr="00833C2A">
        <w:rPr>
          <w:rStyle w:val="pub"/>
          <w:rFonts w:ascii="Helvetica" w:hAnsi="Helvetica" w:cs="Arial"/>
        </w:rPr>
        <w:lastRenderedPageBreak/>
        <w:t>201</w:t>
      </w:r>
      <w:r>
        <w:rPr>
          <w:rStyle w:val="pub"/>
          <w:rFonts w:ascii="Helvetica" w:hAnsi="Helvetica" w:cs="Arial"/>
        </w:rPr>
        <w:t>9</w:t>
      </w:r>
    </w:p>
    <w:p w:rsidR="00FF6ED0" w:rsidRPr="00F937C3" w:rsidRDefault="00FF6ED0" w:rsidP="00AA0FE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F937C3">
        <w:rPr>
          <w:rFonts w:ascii="Helvetica" w:hAnsi="Helvetica"/>
          <w:color w:val="000000" w:themeColor="text1"/>
          <w:sz w:val="20"/>
          <w:szCs w:val="20"/>
          <w:lang w:val="en-US"/>
        </w:rPr>
        <w:t xml:space="preserve">Balde A, Lang S, Wagner A, Ferrieres J, Montaye M, Tattevin P, Cotte L, Aslangul E, Bidegain F, Cheret A, Mary-Krause M, Meynard JL, Partisani M, Roger PM, Boccara F, Costagliola D. </w:t>
      </w:r>
      <w:r w:rsidRPr="00F937C3">
        <w:rPr>
          <w:rFonts w:ascii="Helvetica" w:hAnsi="Helvetica" w:cs="Mﬁ”˛"/>
          <w:color w:val="000000" w:themeColor="text1"/>
          <w:sz w:val="20"/>
          <w:szCs w:val="20"/>
          <w:lang w:val="en-US"/>
        </w:rPr>
        <w:t>Trends in the risk of myocardial infarction among HIV-1-infected individuals relative to</w:t>
      </w:r>
      <w:r w:rsidRPr="00F937C3">
        <w:rPr>
          <w:rFonts w:ascii="Helvetica" w:hAnsi="Helvetica" w:cs="Helvetica"/>
          <w:color w:val="000000" w:themeColor="text1"/>
          <w:sz w:val="20"/>
          <w:szCs w:val="20"/>
          <w:lang w:val="en-US" w:bidi="fr-FR"/>
        </w:rPr>
        <w:t xml:space="preserve"> </w:t>
      </w:r>
      <w:r w:rsidRPr="00F937C3">
        <w:rPr>
          <w:rFonts w:ascii="Helvetica" w:hAnsi="Helvetica" w:cs="Mﬁ”˛"/>
          <w:color w:val="000000" w:themeColor="text1"/>
          <w:sz w:val="20"/>
          <w:szCs w:val="20"/>
          <w:lang w:val="en-US"/>
        </w:rPr>
        <w:t xml:space="preserve">the general population in France: Impact of gender and immune status. </w:t>
      </w:r>
      <w:r w:rsidRPr="00F937C3">
        <w:rPr>
          <w:rFonts w:ascii="Helvetica" w:hAnsi="Helvetica"/>
          <w:color w:val="000000" w:themeColor="text1"/>
          <w:sz w:val="20"/>
          <w:szCs w:val="20"/>
          <w:lang w:val="en-US"/>
        </w:rPr>
        <w:t xml:space="preserve">Plos One 2019; </w:t>
      </w:r>
      <w:r w:rsidRPr="00F937C3">
        <w:rPr>
          <w:rFonts w:ascii="Helvetica" w:hAnsi="Helvetica"/>
          <w:sz w:val="20"/>
          <w:szCs w:val="20"/>
        </w:rPr>
        <w:t>14(1):e0210253.</w:t>
      </w:r>
      <w:r w:rsidRPr="00F937C3">
        <w:rPr>
          <w:rFonts w:ascii="Helvetica" w:hAnsi="Helvetica" w:cs="Helvetica"/>
          <w:sz w:val="20"/>
          <w:szCs w:val="20"/>
          <w:lang w:val="en-US" w:bidi="fr-FR"/>
        </w:rPr>
        <w:t xml:space="preserve"> </w:t>
      </w:r>
    </w:p>
    <w:p w:rsidR="00AA0FEA" w:rsidRPr="00F937C3" w:rsidRDefault="00AA0FEA" w:rsidP="00AA0FEA">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sz w:val="20"/>
          <w:szCs w:val="20"/>
          <w:lang w:val="en-GB"/>
        </w:rPr>
      </w:pPr>
      <w:r w:rsidRPr="00F937C3">
        <w:rPr>
          <w:rFonts w:ascii="Helvetica" w:hAnsi="Helvetica"/>
          <w:sz w:val="20"/>
          <w:szCs w:val="20"/>
          <w:lang w:val="en-US"/>
        </w:rPr>
        <w:t>Caniglia ED, Robins JM, Cain LE, Sabin C, Logan R, Abgrall S, Mugavero MJ, Hernández-Díaz S, Meyer L, Seng R, Drozd DR, Seage III GR, Bonnet F, Le Marec F, Moore RD, Reiss P, van Sighem A, Mathews WC, Jarrín I, Alejos B, Deeks SG, Muga R, Boswell SL, Ferrer E, Eron JJ, Gill J, Pacheco A, Grinsztejn B, Napravnik S, Jose S, Phillips A, Justice A, Tate J, Bucher HC, Egger M, Furrer H, Miro J, Casabona J, Porter K, Touloumi G, Crane H, Costagliola D, Saag M, Hernán MA. Emulating a trial of joint dynamic strategies: an application to monitoring and treatment of HIV-positive individuals. Stat Med 2019</w:t>
      </w:r>
      <w:r w:rsidR="00F937C3" w:rsidRPr="00F937C3">
        <w:rPr>
          <w:rFonts w:ascii="Helvetica" w:hAnsi="Helvetica"/>
          <w:sz w:val="20"/>
          <w:szCs w:val="20"/>
          <w:lang w:val="en-US"/>
        </w:rPr>
        <w:t xml:space="preserve">; </w:t>
      </w:r>
      <w:r w:rsidR="00F937C3" w:rsidRPr="00F937C3">
        <w:rPr>
          <w:rFonts w:ascii="Helvetica" w:hAnsi="Helvetica"/>
          <w:sz w:val="20"/>
          <w:szCs w:val="20"/>
        </w:rPr>
        <w:t>38(13):2428-2446.</w:t>
      </w:r>
      <w:r w:rsidRPr="00F937C3">
        <w:rPr>
          <w:rFonts w:ascii="Helvetica" w:hAnsi="Helvetica"/>
          <w:sz w:val="20"/>
          <w:szCs w:val="20"/>
          <w:lang w:val="en-US"/>
        </w:rPr>
        <w:t>.</w:t>
      </w:r>
    </w:p>
    <w:p w:rsidR="009535F5" w:rsidRPr="00AC0520" w:rsidRDefault="009535F5" w:rsidP="00AA0FEA">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sz w:val="20"/>
          <w:szCs w:val="20"/>
          <w:lang w:val="en-GB"/>
        </w:rPr>
      </w:pPr>
      <w:r w:rsidRPr="00F937C3">
        <w:rPr>
          <w:rStyle w:val="lev"/>
          <w:rFonts w:ascii="Helvetica" w:hAnsi="Helvetica" w:cs="Arial"/>
          <w:b w:val="0"/>
          <w:sz w:val="20"/>
          <w:szCs w:val="20"/>
          <w:lang w:val="en-US"/>
        </w:rPr>
        <w:t>Costagliola D, Potard V, Lang S, Abgrall S, Duvivier C, Fischer H, Joly V, Lacombe JM, Valantin</w:t>
      </w:r>
      <w:r w:rsidR="00FF6ED0" w:rsidRPr="00F937C3">
        <w:rPr>
          <w:rStyle w:val="lev"/>
          <w:rFonts w:ascii="Helvetica" w:hAnsi="Helvetica" w:cs="Arial"/>
          <w:b w:val="0"/>
          <w:sz w:val="20"/>
          <w:szCs w:val="20"/>
          <w:lang w:val="en-US"/>
        </w:rPr>
        <w:t> </w:t>
      </w:r>
      <w:r w:rsidRPr="00F937C3">
        <w:rPr>
          <w:rStyle w:val="lev"/>
          <w:rFonts w:ascii="Helvetica" w:hAnsi="Helvetica" w:cs="Arial"/>
          <w:b w:val="0"/>
          <w:sz w:val="20"/>
          <w:szCs w:val="20"/>
          <w:lang w:val="en-US"/>
        </w:rPr>
        <w:t>MA, Mary</w:t>
      </w:r>
      <w:r w:rsidRPr="00F937C3">
        <w:rPr>
          <w:rStyle w:val="lev"/>
          <w:rFonts w:ascii="Helvetica" w:hAnsi="Helvetica" w:cs="Arial"/>
          <w:b w:val="0"/>
          <w:color w:val="000000"/>
          <w:sz w:val="20"/>
          <w:szCs w:val="20"/>
          <w:lang w:val="en-US"/>
        </w:rPr>
        <w:noBreakHyphen/>
      </w:r>
      <w:r w:rsidRPr="00F937C3">
        <w:rPr>
          <w:rStyle w:val="lev"/>
          <w:rFonts w:ascii="Helvetica" w:hAnsi="Helvetica" w:cs="Arial"/>
          <w:b w:val="0"/>
          <w:sz w:val="20"/>
          <w:szCs w:val="20"/>
          <w:lang w:val="en-US"/>
        </w:rPr>
        <w:t>Krause M, Rozenberg S</w:t>
      </w:r>
      <w:r w:rsidRPr="00F937C3">
        <w:rPr>
          <w:rStyle w:val="lev"/>
          <w:rFonts w:ascii="Helvetica" w:hAnsi="Helvetica" w:cs="Arial"/>
          <w:sz w:val="20"/>
          <w:szCs w:val="20"/>
          <w:lang w:val="en-US"/>
        </w:rPr>
        <w:t xml:space="preserve"> </w:t>
      </w:r>
      <w:r w:rsidRPr="00F937C3">
        <w:rPr>
          <w:rFonts w:ascii="Helvetica" w:hAnsi="Helvetica"/>
          <w:bCs/>
          <w:sz w:val="20"/>
          <w:szCs w:val="20"/>
          <w:lang w:val="en-US"/>
        </w:rPr>
        <w:t>on behalf of</w:t>
      </w:r>
      <w:r w:rsidRPr="00F937C3">
        <w:rPr>
          <w:rFonts w:ascii="Helvetica" w:hAnsi="Helvetica"/>
          <w:bCs/>
          <w:sz w:val="20"/>
          <w:szCs w:val="20"/>
          <w:lang w:val="en-GB"/>
        </w:rPr>
        <w:t xml:space="preserve"> </w:t>
      </w:r>
      <w:r w:rsidRPr="00F937C3">
        <w:rPr>
          <w:rFonts w:ascii="Helvetica" w:hAnsi="Helvetica"/>
          <w:bCs/>
          <w:sz w:val="20"/>
          <w:szCs w:val="20"/>
          <w:lang w:val="en-US"/>
        </w:rPr>
        <w:t xml:space="preserve">FHDH ANRS CO4. </w:t>
      </w:r>
      <w:r w:rsidRPr="00F937C3">
        <w:rPr>
          <w:rFonts w:ascii="Helvetica" w:hAnsi="Helvetica"/>
          <w:bCs/>
          <w:sz w:val="20"/>
          <w:szCs w:val="20"/>
          <w:lang w:val="en-GB"/>
        </w:rPr>
        <w:t xml:space="preserve">Impact of antiretroviral drugs on fracture risk in HIV-infected individuals: A case-control study nested within the French Hospital Database on HIV (FHDH-ANRS CO4). </w:t>
      </w:r>
      <w:r w:rsidR="00FF6ED0" w:rsidRPr="00F937C3">
        <w:rPr>
          <w:rFonts w:ascii="Helvetica" w:hAnsi="Helvetica"/>
          <w:sz w:val="20"/>
          <w:szCs w:val="20"/>
        </w:rPr>
        <w:t>J Acquir Immune Defic Syndr 2019; 80:214–223.</w:t>
      </w:r>
    </w:p>
    <w:p w:rsidR="009535F5" w:rsidRPr="00F937C3" w:rsidRDefault="009535F5" w:rsidP="00AA0FE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F937C3">
        <w:rPr>
          <w:rFonts w:ascii="Helvetica" w:hAnsi="Helvetica"/>
          <w:sz w:val="20"/>
          <w:szCs w:val="20"/>
          <w:lang w:val="en-US"/>
        </w:rPr>
        <w:t>Grabar S, Hleyhel M , Belot A, Bouvier Am, Tattevin P, Pacanowski J, Genet P, Pradier C, Salmon</w:t>
      </w:r>
      <w:r w:rsidR="00FF6ED0" w:rsidRPr="00F937C3">
        <w:rPr>
          <w:rFonts w:ascii="Helvetica" w:hAnsi="Helvetica"/>
          <w:sz w:val="20"/>
          <w:szCs w:val="20"/>
          <w:lang w:val="en-US"/>
        </w:rPr>
        <w:t> </w:t>
      </w:r>
      <w:r w:rsidRPr="00F937C3">
        <w:rPr>
          <w:rFonts w:ascii="Helvetica" w:hAnsi="Helvetica"/>
          <w:sz w:val="20"/>
          <w:szCs w:val="20"/>
          <w:lang w:val="en-US"/>
        </w:rPr>
        <w:t xml:space="preserve">D, Simon A, Pourcher V, Spano Jp, Poizot-Martin I, Costagliola D. Invasive cervical cancer in HIV-infected women: risk and survival relative to that of the general population in France. </w:t>
      </w:r>
      <w:r w:rsidR="00F937C3" w:rsidRPr="00F937C3">
        <w:rPr>
          <w:rFonts w:ascii="Helvetica" w:hAnsi="Helvetica"/>
          <w:sz w:val="20"/>
          <w:szCs w:val="20"/>
          <w:lang w:val="en-US"/>
        </w:rPr>
        <w:t>2019; 20(3):222-229</w:t>
      </w:r>
      <w:r w:rsidRPr="00F937C3">
        <w:rPr>
          <w:rFonts w:ascii="Helvetica" w:hAnsi="Helvetica"/>
          <w:sz w:val="20"/>
          <w:szCs w:val="20"/>
          <w:lang w:val="en-US"/>
        </w:rPr>
        <w:t>.</w:t>
      </w:r>
    </w:p>
    <w:p w:rsidR="009535F5" w:rsidRPr="00F937C3" w:rsidRDefault="009535F5" w:rsidP="00AA0FE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F937C3">
        <w:rPr>
          <w:rFonts w:ascii="Helvetica" w:hAnsi="Helvetica"/>
          <w:color w:val="000000"/>
          <w:sz w:val="20"/>
          <w:szCs w:val="20"/>
          <w:lang w:val="en-US" w:eastAsia="nl-NL"/>
        </w:rPr>
        <w:t xml:space="preserve">Gras L, May M, Ryder LP, Trickey A, Helleberg M, Obel N, Thiebaut R, Guest J, Gill J, Crane H, Lima VD, d'Arminio Monforte A, Sterling TR, Miro J, Moreno S, Stephan C, Smith C, Tate J, Shepherd L, Saag M, Rieger A, Gillor D, Cavassini M, Montero M, Ingle SM, Reiss P, Costagliola D, Wit FWNM , Sterne J, de Wolf F, Geskus R, for the Antiretroviral Therapy Cohort Collaboration (ART-CC). </w:t>
      </w:r>
      <w:r w:rsidRPr="00F937C3">
        <w:rPr>
          <w:rFonts w:ascii="Helvetica" w:hAnsi="Helvetica" w:cs="Arial"/>
          <w:sz w:val="20"/>
          <w:szCs w:val="20"/>
          <w:lang w:val="en-GB"/>
        </w:rPr>
        <w:t xml:space="preserve">Determinants of Restoration of CD4 and CD8 Cell Counts and their Ratio in HIV-1 Positive Individuals with Sustained Virological Suppression on Antiretroviral Therapy. </w:t>
      </w:r>
      <w:r w:rsidRPr="00F937C3">
        <w:rPr>
          <w:rFonts w:ascii="Helvetica" w:hAnsi="Helvetica"/>
          <w:sz w:val="20"/>
          <w:szCs w:val="20"/>
        </w:rPr>
        <w:t xml:space="preserve">J Acquir Immune Defic Syndr </w:t>
      </w:r>
      <w:r w:rsidR="00F937C3" w:rsidRPr="00F937C3">
        <w:rPr>
          <w:rFonts w:ascii="Helvetica" w:hAnsi="Helvetica"/>
          <w:sz w:val="20"/>
          <w:szCs w:val="20"/>
        </w:rPr>
        <w:t>2019; 80(3):292-300.</w:t>
      </w:r>
    </w:p>
    <w:p w:rsidR="00F937C3" w:rsidRPr="00AC0520" w:rsidRDefault="00F937C3" w:rsidP="00AA0FE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F937C3">
        <w:rPr>
          <w:rFonts w:ascii="Helvetica" w:hAnsi="Helvetica"/>
          <w:color w:val="000000" w:themeColor="text1"/>
          <w:sz w:val="20"/>
          <w:szCs w:val="20"/>
          <w:lang w:val="en-US"/>
        </w:rPr>
        <w:t xml:space="preserve">Lodi S, Phillips A, Lundgren J, Logan R, Sharma S, Cole SR, Babiker A, Law M, Chu H, Byrne D, Horban A, Sterne JAC, Porter K, Sabin C, </w:t>
      </w:r>
      <w:r w:rsidRPr="00F937C3">
        <w:rPr>
          <w:rFonts w:ascii="Helvetica" w:hAnsi="Helvetica"/>
          <w:bCs/>
          <w:color w:val="000000" w:themeColor="text1"/>
          <w:sz w:val="20"/>
          <w:szCs w:val="20"/>
          <w:lang w:val="en-US"/>
        </w:rPr>
        <w:t>Costagliola D</w:t>
      </w:r>
      <w:r w:rsidRPr="00F937C3">
        <w:rPr>
          <w:rFonts w:ascii="Helvetica" w:hAnsi="Helvetica"/>
          <w:color w:val="000000" w:themeColor="text1"/>
          <w:sz w:val="20"/>
          <w:szCs w:val="20"/>
          <w:lang w:val="en-US"/>
        </w:rPr>
        <w:t xml:space="preserve">, Abgrall S, Gill J, Touloumi G, Pacheco AG, van Sighem A, Reiss P, Bucher HC, Montoliu Giménez A, Jarrin I, Wittkop L, Meyer L, Perez-Hoyos S, Justice A, Neaton JD, Hernán MA; INSIGHT </w:t>
      </w:r>
      <w:r w:rsidRPr="00F937C3">
        <w:rPr>
          <w:rFonts w:ascii="Helvetica" w:hAnsi="Helvetica"/>
          <w:bCs/>
          <w:color w:val="000000" w:themeColor="text1"/>
          <w:sz w:val="20"/>
          <w:szCs w:val="20"/>
          <w:lang w:val="en-US"/>
        </w:rPr>
        <w:t>START</w:t>
      </w:r>
      <w:r w:rsidRPr="00F937C3">
        <w:rPr>
          <w:rFonts w:ascii="Helvetica" w:hAnsi="Helvetica"/>
          <w:color w:val="000000" w:themeColor="text1"/>
          <w:sz w:val="20"/>
          <w:szCs w:val="20"/>
          <w:lang w:val="en-US"/>
        </w:rPr>
        <w:t xml:space="preserve"> </w:t>
      </w:r>
      <w:r w:rsidRPr="00F937C3">
        <w:rPr>
          <w:rFonts w:ascii="Helvetica" w:hAnsi="Helvetica"/>
          <w:bCs/>
          <w:color w:val="000000" w:themeColor="text1"/>
          <w:sz w:val="20"/>
          <w:szCs w:val="20"/>
          <w:lang w:val="en-US"/>
        </w:rPr>
        <w:t>Study</w:t>
      </w:r>
      <w:r w:rsidRPr="00F937C3">
        <w:rPr>
          <w:rFonts w:ascii="Helvetica" w:hAnsi="Helvetica"/>
          <w:color w:val="000000" w:themeColor="text1"/>
          <w:sz w:val="20"/>
          <w:szCs w:val="20"/>
          <w:lang w:val="en-US"/>
        </w:rPr>
        <w:t xml:space="preserve"> </w:t>
      </w:r>
      <w:r w:rsidRPr="00F937C3">
        <w:rPr>
          <w:rFonts w:ascii="Helvetica" w:hAnsi="Helvetica"/>
          <w:bCs/>
          <w:color w:val="000000" w:themeColor="text1"/>
          <w:sz w:val="20"/>
          <w:szCs w:val="20"/>
          <w:lang w:val="en-US"/>
        </w:rPr>
        <w:t>Group</w:t>
      </w:r>
      <w:r w:rsidRPr="00F937C3">
        <w:rPr>
          <w:rFonts w:ascii="Helvetica" w:hAnsi="Helvetica"/>
          <w:color w:val="000000" w:themeColor="text1"/>
          <w:sz w:val="20"/>
          <w:szCs w:val="20"/>
          <w:lang w:val="en-US"/>
        </w:rPr>
        <w:t xml:space="preserve"> and the </w:t>
      </w:r>
      <w:r w:rsidRPr="00F937C3">
        <w:rPr>
          <w:rFonts w:ascii="Helvetica" w:hAnsi="Helvetica"/>
          <w:bCs/>
          <w:color w:val="000000" w:themeColor="text1"/>
          <w:sz w:val="20"/>
          <w:szCs w:val="20"/>
          <w:lang w:val="en-US"/>
        </w:rPr>
        <w:t xml:space="preserve">HIV-CAUSAL Collaboration </w:t>
      </w:r>
      <w:r w:rsidR="00E85478">
        <w:fldChar w:fldCharType="begin"/>
      </w:r>
      <w:r w:rsidR="00E85478" w:rsidRPr="00831BB8">
        <w:rPr>
          <w:lang w:val="en-US"/>
        </w:rPr>
        <w:instrText xml:space="preserve"> HYPERLINK "https://www.ncbi.nlm.nih.gov/pubmed/31063192" </w:instrText>
      </w:r>
      <w:r w:rsidR="00E85478">
        <w:fldChar w:fldCharType="separate"/>
      </w:r>
      <w:r w:rsidRPr="00F937C3">
        <w:rPr>
          <w:rStyle w:val="Lienhypertexte"/>
          <w:rFonts w:ascii="Helvetica" w:hAnsi="Helvetica"/>
          <w:color w:val="000000" w:themeColor="text1"/>
          <w:sz w:val="20"/>
          <w:szCs w:val="20"/>
          <w:u w:val="none"/>
          <w:lang w:val="en-US"/>
        </w:rPr>
        <w:t xml:space="preserve">Effect estimates in randomized trials and observational </w:t>
      </w:r>
      <w:r w:rsidRPr="00F937C3">
        <w:rPr>
          <w:rStyle w:val="Lienhypertexte"/>
          <w:rFonts w:ascii="Helvetica" w:hAnsi="Helvetica"/>
          <w:bCs/>
          <w:color w:val="000000" w:themeColor="text1"/>
          <w:sz w:val="20"/>
          <w:szCs w:val="20"/>
          <w:u w:val="none"/>
          <w:lang w:val="en-US"/>
        </w:rPr>
        <w:t>studies</w:t>
      </w:r>
      <w:r w:rsidRPr="00F937C3">
        <w:rPr>
          <w:rStyle w:val="Lienhypertexte"/>
          <w:rFonts w:ascii="Helvetica" w:hAnsi="Helvetica"/>
          <w:color w:val="000000" w:themeColor="text1"/>
          <w:sz w:val="20"/>
          <w:szCs w:val="20"/>
          <w:u w:val="none"/>
          <w:lang w:val="en-US"/>
        </w:rPr>
        <w:t>: comparing apples with apples.</w:t>
      </w:r>
      <w:r w:rsidR="00E85478">
        <w:rPr>
          <w:rStyle w:val="Lienhypertexte"/>
          <w:rFonts w:ascii="Helvetica" w:hAnsi="Helvetica"/>
          <w:color w:val="000000" w:themeColor="text1"/>
          <w:sz w:val="20"/>
          <w:szCs w:val="20"/>
          <w:u w:val="none"/>
          <w:lang w:val="en-US"/>
        </w:rPr>
        <w:fldChar w:fldCharType="end"/>
      </w:r>
      <w:r w:rsidRPr="00F937C3">
        <w:rPr>
          <w:rFonts w:ascii="Helvetica" w:hAnsi="Helvetica"/>
          <w:color w:val="000000" w:themeColor="text1"/>
          <w:sz w:val="20"/>
          <w:szCs w:val="20"/>
          <w:lang w:val="en-US"/>
        </w:rPr>
        <w:t xml:space="preserve"> </w:t>
      </w:r>
      <w:r w:rsidRPr="00F937C3">
        <w:rPr>
          <w:rStyle w:val="jrnl"/>
          <w:rFonts w:ascii="Helvetica" w:hAnsi="Helvetica"/>
          <w:color w:val="000000" w:themeColor="text1"/>
          <w:sz w:val="20"/>
          <w:szCs w:val="20"/>
          <w:lang w:val="en-US"/>
        </w:rPr>
        <w:t>Am J Epidemiol</w:t>
      </w:r>
      <w:r w:rsidRPr="00F937C3">
        <w:rPr>
          <w:rFonts w:ascii="Helvetica" w:hAnsi="Helvetica"/>
          <w:color w:val="000000" w:themeColor="text1"/>
          <w:sz w:val="20"/>
          <w:szCs w:val="20"/>
          <w:lang w:val="en-US"/>
        </w:rPr>
        <w:t xml:space="preserve"> 2019</w:t>
      </w:r>
      <w:r w:rsidR="00E249B1">
        <w:rPr>
          <w:rFonts w:ascii="Helvetica" w:hAnsi="Helvetica"/>
          <w:color w:val="000000" w:themeColor="text1"/>
          <w:sz w:val="20"/>
          <w:szCs w:val="20"/>
          <w:lang w:val="en-US"/>
        </w:rPr>
        <w:t>;</w:t>
      </w:r>
      <w:r w:rsidR="00E249B1" w:rsidRPr="00E249B1">
        <w:rPr>
          <w:rFonts w:ascii="Helvetica" w:hAnsi="Helvetica"/>
          <w:sz w:val="20"/>
          <w:szCs w:val="20"/>
        </w:rPr>
        <w:t xml:space="preserve"> </w:t>
      </w:r>
      <w:r w:rsidR="00E249B1" w:rsidRPr="00FC07B2">
        <w:rPr>
          <w:rFonts w:ascii="Helvetica" w:hAnsi="Helvetica"/>
          <w:sz w:val="20"/>
          <w:szCs w:val="20"/>
        </w:rPr>
        <w:t>188(8):1569-1577.</w:t>
      </w:r>
    </w:p>
    <w:p w:rsidR="00270061" w:rsidRDefault="00F53856" w:rsidP="00270061">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711B44">
        <w:rPr>
          <w:rFonts w:ascii="Helvetica" w:hAnsi="Helvetica" w:cs="Arial"/>
          <w:color w:val="000000" w:themeColor="text1"/>
          <w:sz w:val="20"/>
          <w:szCs w:val="20"/>
          <w:lang w:val="en-US" w:bidi="fr-FR"/>
        </w:rPr>
        <w:t xml:space="preserve">Potard V, Gallien S, Canestri A, </w:t>
      </w:r>
      <w:r w:rsidRPr="00711B44">
        <w:rPr>
          <w:rFonts w:ascii="Helvetica" w:hAnsi="Helvetica" w:cs="Arial"/>
          <w:color w:val="000000" w:themeColor="text1"/>
          <w:sz w:val="20"/>
          <w:szCs w:val="20"/>
          <w:u w:val="single"/>
          <w:lang w:val="en-US" w:bidi="fr-FR"/>
        </w:rPr>
        <w:t>Costagliola D</w:t>
      </w:r>
      <w:r w:rsidRPr="00711B44">
        <w:rPr>
          <w:rFonts w:ascii="Helvetica" w:hAnsi="Helvetica" w:cs="Arial"/>
          <w:color w:val="000000" w:themeColor="text1"/>
          <w:sz w:val="20"/>
          <w:szCs w:val="20"/>
          <w:lang w:val="en-US" w:bidi="fr-FR"/>
        </w:rPr>
        <w:t xml:space="preserve">. </w:t>
      </w:r>
      <w:r w:rsidRPr="00711B44">
        <w:rPr>
          <w:rFonts w:ascii="Helvetica" w:hAnsi="Helvetica" w:cs="Arial"/>
          <w:color w:val="000000"/>
          <w:sz w:val="20"/>
          <w:szCs w:val="20"/>
          <w:lang w:val="en-US"/>
        </w:rPr>
        <w:t>Use of darunavir in HIV-1 infected individuals in routine clinical practice from 2012 to 2016 in France</w:t>
      </w:r>
      <w:r w:rsidRPr="00711B44">
        <w:rPr>
          <w:rFonts w:ascii="Helvetica" w:hAnsi="Helvetica" w:cs="Arial"/>
          <w:color w:val="000000" w:themeColor="text1"/>
          <w:sz w:val="20"/>
          <w:szCs w:val="20"/>
          <w:lang w:val="en-US" w:bidi="fr-FR"/>
        </w:rPr>
        <w:t xml:space="preserve">. </w:t>
      </w:r>
      <w:r w:rsidRPr="00711B44">
        <w:rPr>
          <w:rFonts w:ascii="Helvetica" w:hAnsi="Helvetica" w:cs="Arial"/>
          <w:color w:val="000000"/>
          <w:sz w:val="20"/>
          <w:szCs w:val="20"/>
          <w:lang w:val="en-US"/>
        </w:rPr>
        <w:t>J Antimicrob Chemother 2019</w:t>
      </w:r>
      <w:r w:rsidR="00FC01C8" w:rsidRPr="00702139">
        <w:rPr>
          <w:rFonts w:ascii="Helvetica" w:hAnsi="Helvetica" w:cs="Arial"/>
          <w:color w:val="000000"/>
          <w:sz w:val="20"/>
          <w:szCs w:val="20"/>
          <w:lang w:val="en-US"/>
        </w:rPr>
        <w:t xml:space="preserve">; </w:t>
      </w:r>
      <w:r w:rsidR="00FC01C8" w:rsidRPr="00702139">
        <w:rPr>
          <w:rFonts w:ascii="Helvetica" w:hAnsi="Helvetica"/>
          <w:sz w:val="20"/>
          <w:szCs w:val="20"/>
          <w:lang w:val="en-US"/>
        </w:rPr>
        <w:t>74(11):3305-3314</w:t>
      </w:r>
      <w:r>
        <w:rPr>
          <w:rFonts w:ascii="Helvetica" w:hAnsi="Helvetica" w:cs="Arial"/>
          <w:color w:val="000000"/>
          <w:sz w:val="20"/>
          <w:szCs w:val="20"/>
          <w:lang w:val="en-US"/>
        </w:rPr>
        <w:t>.</w:t>
      </w:r>
    </w:p>
    <w:p w:rsidR="00270061" w:rsidRDefault="00F937C3" w:rsidP="00270061">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70061">
        <w:rPr>
          <w:rFonts w:ascii="Helvetica" w:hAnsi="Helvetica"/>
          <w:color w:val="000000" w:themeColor="text1"/>
          <w:sz w:val="20"/>
          <w:szCs w:val="20"/>
          <w:lang w:val="en-US"/>
        </w:rPr>
        <w:t xml:space="preserve">Tourret J, Guiguet M, Lassalle M, Grabar S, Lièvre L, Isnard-Bagnis C, Barrou B, </w:t>
      </w:r>
      <w:r w:rsidRPr="00270061">
        <w:rPr>
          <w:rFonts w:ascii="Helvetica" w:hAnsi="Helvetica"/>
          <w:bCs/>
          <w:color w:val="000000" w:themeColor="text1"/>
          <w:sz w:val="20"/>
          <w:szCs w:val="20"/>
          <w:lang w:val="en-US"/>
        </w:rPr>
        <w:t>Costagliola D</w:t>
      </w:r>
      <w:r w:rsidRPr="00270061">
        <w:rPr>
          <w:rFonts w:ascii="Helvetica" w:hAnsi="Helvetica"/>
          <w:color w:val="000000" w:themeColor="text1"/>
          <w:sz w:val="20"/>
          <w:szCs w:val="20"/>
          <w:lang w:val="en-US"/>
        </w:rPr>
        <w:t xml:space="preserve">, Couchoud C, Abgrall S, Tézenas Du Montcel S. </w:t>
      </w:r>
      <w:hyperlink r:id="rId105" w:history="1">
        <w:r w:rsidRPr="00270061">
          <w:rPr>
            <w:rStyle w:val="Lienhypertexte"/>
            <w:rFonts w:ascii="Helvetica" w:hAnsi="Helvetica"/>
            <w:color w:val="000000" w:themeColor="text1"/>
            <w:sz w:val="20"/>
            <w:szCs w:val="20"/>
            <w:u w:val="none"/>
            <w:lang w:val="en-US"/>
          </w:rPr>
          <w:t>Access to the waiting list and to kidney transplantation for people living with HIV: a national registry study.</w:t>
        </w:r>
      </w:hyperlink>
      <w:r w:rsidRPr="00270061">
        <w:rPr>
          <w:rFonts w:ascii="Helvetica" w:hAnsi="Helvetica"/>
          <w:color w:val="000000" w:themeColor="text1"/>
          <w:sz w:val="20"/>
          <w:szCs w:val="20"/>
          <w:lang w:val="en-US"/>
        </w:rPr>
        <w:t xml:space="preserve"> </w:t>
      </w:r>
      <w:r w:rsidRPr="00270061">
        <w:rPr>
          <w:rStyle w:val="jrnl"/>
          <w:rFonts w:ascii="Helvetica" w:hAnsi="Helvetica"/>
          <w:color w:val="000000" w:themeColor="text1"/>
          <w:sz w:val="20"/>
          <w:szCs w:val="20"/>
        </w:rPr>
        <w:t>Am J Transplant</w:t>
      </w:r>
      <w:r w:rsidRPr="00270061">
        <w:rPr>
          <w:rFonts w:ascii="Helvetica" w:hAnsi="Helvetica"/>
          <w:color w:val="000000" w:themeColor="text1"/>
          <w:sz w:val="20"/>
          <w:szCs w:val="20"/>
        </w:rPr>
        <w:t>. 2019</w:t>
      </w:r>
      <w:r w:rsidR="00270061" w:rsidRPr="00270061">
        <w:rPr>
          <w:rFonts w:ascii="Helvetica" w:hAnsi="Helvetica"/>
          <w:color w:val="000000" w:themeColor="text1"/>
          <w:sz w:val="20"/>
          <w:szCs w:val="20"/>
        </w:rPr>
        <w:t>;</w:t>
      </w:r>
      <w:r w:rsidR="00270061" w:rsidRPr="00270061">
        <w:rPr>
          <w:rFonts w:ascii="Helvetica" w:hAnsi="Helvetica"/>
          <w:sz w:val="20"/>
          <w:szCs w:val="20"/>
        </w:rPr>
        <w:t xml:space="preserve"> 19(12):3345-3355</w:t>
      </w:r>
      <w:r w:rsidR="00270061">
        <w:rPr>
          <w:rFonts w:ascii="Helvetica" w:hAnsi="Helvetica"/>
          <w:sz w:val="20"/>
          <w:szCs w:val="20"/>
        </w:rPr>
        <w:t>.</w:t>
      </w:r>
    </w:p>
    <w:p w:rsidR="00270061" w:rsidRPr="00270061" w:rsidRDefault="00912CC6" w:rsidP="00270061">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270061">
        <w:rPr>
          <w:rFonts w:ascii="Helvetica" w:hAnsi="Helvetica"/>
          <w:sz w:val="20"/>
          <w:szCs w:val="20"/>
          <w:lang w:val="en-US"/>
        </w:rPr>
        <w:t>Trickey A, Van Sighem A, Stover J, Abgrall S, Grabar S, Bonnet F, Berenguer J, Wyen C, Casabona J, D'Armino Monforte A, Cavassini M, Del Amo J, Zangerle R, Gill J, Obel N, Sterne JAC, May MT. Parameter estimates for trends and patterns of excess mortality among persons on ART in high-income European settings. AIDS 2019</w:t>
      </w:r>
      <w:r w:rsidR="00270061" w:rsidRPr="00270061">
        <w:rPr>
          <w:rFonts w:ascii="Helvetica" w:hAnsi="Helvetica"/>
          <w:sz w:val="20"/>
          <w:szCs w:val="20"/>
          <w:lang w:val="en-US"/>
        </w:rPr>
        <w:t xml:space="preserve">; </w:t>
      </w:r>
      <w:r w:rsidR="00270061" w:rsidRPr="00101C3C">
        <w:rPr>
          <w:rFonts w:ascii="Helvetica" w:hAnsi="Helvetica"/>
          <w:sz w:val="20"/>
          <w:szCs w:val="20"/>
          <w:lang w:val="en-US"/>
        </w:rPr>
        <w:t>15;33 Suppl 3:S271-S281.</w:t>
      </w:r>
    </w:p>
    <w:p w:rsidR="009535F5" w:rsidRPr="0020077B" w:rsidRDefault="009535F5" w:rsidP="00AA0FEA">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color w:val="000000"/>
          <w:sz w:val="20"/>
          <w:szCs w:val="20"/>
          <w:lang w:val="en-GB"/>
        </w:rPr>
      </w:pPr>
      <w:r w:rsidRPr="00F937C3">
        <w:rPr>
          <w:rFonts w:ascii="Helvetica" w:hAnsi="Helvetica"/>
          <w:color w:val="000000"/>
          <w:sz w:val="20"/>
          <w:szCs w:val="20"/>
          <w:lang w:val="en-GB"/>
        </w:rPr>
        <w:t xml:space="preserve">Vourli G, Pharris A, Cazein F, Costagliola D, Dabis F, Del Amo J, Delpech V, Díaz A, Girardi E, Gourlay A, Gunsenheimer-Bartmeyer B, Hernando V, Nikolopoulos G, Porter K, Rosińska M, Sabin C, Suligoi B, Supervie V, Wit F, Touloumi G. </w:t>
      </w:r>
      <w:r w:rsidRPr="00F937C3">
        <w:rPr>
          <w:rStyle w:val="jrnl"/>
          <w:rFonts w:ascii="Helvetica" w:hAnsi="Helvetica" w:cs="Helvetica"/>
          <w:sz w:val="20"/>
          <w:szCs w:val="20"/>
          <w:lang w:val="en-US"/>
        </w:rPr>
        <w:t xml:space="preserve">Are European HIV cohort data within EuroCoord representative of the diagnosed HIV population? </w:t>
      </w:r>
      <w:r w:rsidR="0023361E" w:rsidRPr="00F937C3">
        <w:rPr>
          <w:rStyle w:val="jrnl"/>
          <w:rFonts w:ascii="Helvetica" w:hAnsi="Helvetica"/>
          <w:color w:val="000000"/>
          <w:sz w:val="20"/>
          <w:szCs w:val="20"/>
          <w:lang w:val="en-US"/>
        </w:rPr>
        <w:t>AIDS</w:t>
      </w:r>
      <w:r w:rsidR="0023361E" w:rsidRPr="00F937C3">
        <w:rPr>
          <w:rFonts w:ascii="Helvetica" w:hAnsi="Helvetica"/>
          <w:color w:val="000000"/>
          <w:sz w:val="20"/>
          <w:szCs w:val="20"/>
          <w:lang w:val="en-US"/>
        </w:rPr>
        <w:t xml:space="preserve"> 2019; </w:t>
      </w:r>
      <w:r w:rsidR="0023361E" w:rsidRPr="00F937C3">
        <w:rPr>
          <w:rFonts w:ascii="Helvetica" w:hAnsi="Helvetica"/>
          <w:sz w:val="20"/>
          <w:szCs w:val="20"/>
          <w:lang w:val="en-US"/>
        </w:rPr>
        <w:t>33(1):133-143.</w:t>
      </w:r>
    </w:p>
    <w:p w:rsidR="0020077B" w:rsidRPr="00833C2A" w:rsidRDefault="0020077B" w:rsidP="0020077B">
      <w:pPr>
        <w:pStyle w:val="Titre1"/>
        <w:keepLines/>
        <w:tabs>
          <w:tab w:val="num" w:pos="540"/>
          <w:tab w:val="left" w:pos="567"/>
        </w:tabs>
        <w:ind w:left="539" w:hanging="539"/>
        <w:rPr>
          <w:rFonts w:cs="Arial"/>
          <w:sz w:val="20"/>
          <w:szCs w:val="20"/>
        </w:rPr>
      </w:pPr>
      <w:r w:rsidRPr="00833C2A">
        <w:rPr>
          <w:rStyle w:val="pub"/>
          <w:rFonts w:ascii="Helvetica" w:hAnsi="Helvetica" w:cs="Arial"/>
        </w:rPr>
        <w:t>20</w:t>
      </w:r>
      <w:r>
        <w:rPr>
          <w:rStyle w:val="pub"/>
          <w:rFonts w:ascii="Helvetica" w:hAnsi="Helvetica" w:cs="Arial"/>
        </w:rPr>
        <w:t>20</w:t>
      </w:r>
    </w:p>
    <w:p w:rsidR="00101C3C" w:rsidRDefault="00270061" w:rsidP="00101C3C">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sz w:val="20"/>
          <w:szCs w:val="20"/>
          <w:lang w:val="en-GB"/>
        </w:rPr>
      </w:pPr>
      <w:r w:rsidRPr="00270061">
        <w:rPr>
          <w:rFonts w:ascii="Helvetica" w:hAnsi="Helvetica"/>
          <w:sz w:val="20"/>
          <w:szCs w:val="20"/>
        </w:rPr>
        <w:t>Besson C, Noe N, Lancar R, Prevot S, Algarte-Genin M, Rosenthal E, Bonnet F, Meyohas MC, Partisani M, Oberic L, Gabarre J, Goujard C, Cheret A, Arvieux C, Katlama C, Salmon D, Boué F, Costello R, Hendel</w:t>
      </w:r>
      <w:r w:rsidRPr="00270061">
        <w:rPr>
          <w:rFonts w:ascii="Helvetica" w:hAnsi="Helvetica"/>
          <w:sz w:val="20"/>
          <w:szCs w:val="20"/>
        </w:rPr>
        <w:noBreakHyphen/>
        <w:t xml:space="preserve">Chavez H, Taoufik Y, Fontaine H, Coppo P, Mounier N, Delobel P, Costagliola D on behalf of the Lymphovir and FHDH Study Groups. </w:t>
      </w:r>
      <w:r w:rsidRPr="00270061">
        <w:rPr>
          <w:rFonts w:ascii="Helvetica" w:hAnsi="Helvetica"/>
          <w:sz w:val="20"/>
          <w:szCs w:val="20"/>
          <w:lang w:val="en-US"/>
        </w:rPr>
        <w:t>HCV or HBV coinfection and lymphoma risk</w:t>
      </w:r>
      <w:r w:rsidRPr="00B44E79">
        <w:rPr>
          <w:rFonts w:ascii="Helvetica" w:hAnsi="Helvetica"/>
          <w:sz w:val="20"/>
          <w:szCs w:val="20"/>
          <w:lang w:val="en-US"/>
        </w:rPr>
        <w:t xml:space="preserve"> in </w:t>
      </w:r>
      <w:r>
        <w:rPr>
          <w:rFonts w:ascii="Helvetica" w:hAnsi="Helvetica"/>
          <w:sz w:val="20"/>
          <w:szCs w:val="20"/>
          <w:lang w:val="en-US"/>
        </w:rPr>
        <w:t>p</w:t>
      </w:r>
      <w:r w:rsidRPr="00B44E79">
        <w:rPr>
          <w:rFonts w:ascii="Helvetica" w:hAnsi="Helvetica"/>
          <w:sz w:val="20"/>
          <w:szCs w:val="20"/>
          <w:lang w:val="en-US"/>
        </w:rPr>
        <w:t xml:space="preserve">eople </w:t>
      </w:r>
      <w:r>
        <w:rPr>
          <w:rFonts w:ascii="Helvetica" w:hAnsi="Helvetica"/>
          <w:sz w:val="20"/>
          <w:szCs w:val="20"/>
          <w:lang w:val="en-US"/>
        </w:rPr>
        <w:t>l</w:t>
      </w:r>
      <w:r w:rsidRPr="00B44E79">
        <w:rPr>
          <w:rFonts w:ascii="Helvetica" w:hAnsi="Helvetica"/>
          <w:sz w:val="20"/>
          <w:szCs w:val="20"/>
          <w:lang w:val="en-US"/>
        </w:rPr>
        <w:t>iving with HIV</w:t>
      </w:r>
      <w:r>
        <w:rPr>
          <w:rFonts w:ascii="Helvetica" w:hAnsi="Helvetica"/>
          <w:sz w:val="20"/>
          <w:szCs w:val="20"/>
          <w:lang w:val="en-US"/>
        </w:rPr>
        <w:t xml:space="preserve">. </w:t>
      </w:r>
      <w:r w:rsidR="007D7FF9" w:rsidRPr="00A328DE">
        <w:rPr>
          <w:rFonts w:ascii="Helvetica" w:hAnsi="Helvetica"/>
          <w:sz w:val="20"/>
          <w:szCs w:val="20"/>
          <w:lang w:val="en-US"/>
        </w:rPr>
        <w:t>AIDS 2020: 34 (4), 599-608.</w:t>
      </w:r>
    </w:p>
    <w:p w:rsidR="00101C3C" w:rsidRPr="00101C3C" w:rsidRDefault="00101C3C" w:rsidP="00101C3C">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sz w:val="20"/>
          <w:szCs w:val="20"/>
          <w:lang w:val="en-GB"/>
        </w:rPr>
      </w:pPr>
      <w:r w:rsidRPr="00101C3C">
        <w:rPr>
          <w:rFonts w:ascii="Helvetica" w:hAnsi="Helvetica"/>
          <w:sz w:val="20"/>
          <w:szCs w:val="20"/>
          <w:lang w:val="en-US"/>
        </w:rPr>
        <w:lastRenderedPageBreak/>
        <w:t>Caby F, Guiguet M, Weiss L, Winston A, Miro JM, Konopnicki D, Le Moing V, Bonnet F, Reiss P, Mussini C, Poizot-Martin I, Taylor N, Skoutelis A, Meyer L, Goujard C, Bartmeyer B, Boesecke C, Antinori A, Quiros-Roldan E, Wittkop L, Frederiksen C, Thurnheer MC, Svedhem V, Jose S, Costagliola D,</w:t>
      </w:r>
      <w:r w:rsidRPr="00101C3C">
        <w:rPr>
          <w:rFonts w:ascii="Helvetica" w:hAnsi="Helvetica"/>
          <w:sz w:val="20"/>
          <w:szCs w:val="20"/>
          <w:shd w:val="clear" w:color="auto" w:fill="FFFFFF"/>
          <w:lang w:val="en-US"/>
        </w:rPr>
        <w:t xml:space="preserve"> </w:t>
      </w:r>
      <w:r w:rsidRPr="00101C3C">
        <w:rPr>
          <w:rFonts w:ascii="Helvetica" w:hAnsi="Helvetica"/>
          <w:sz w:val="20"/>
          <w:szCs w:val="20"/>
          <w:lang w:val="en-US"/>
        </w:rPr>
        <w:t>Mary-Krause M, Grabar S. CD4/CD8 ratio and the risk of Kaposi sarcoma or non-Hodgkin lymphoma in the context of efficiently treated HIV infection: a collaborative analysis of 20 European cohort studies. Clin Infect Dis 2020.</w:t>
      </w:r>
    </w:p>
    <w:p w:rsidR="00101C3C" w:rsidRDefault="0020077B" w:rsidP="00101C3C">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sz w:val="20"/>
          <w:szCs w:val="20"/>
          <w:lang w:val="en-GB"/>
        </w:rPr>
      </w:pPr>
      <w:r w:rsidRPr="00AC0520">
        <w:rPr>
          <w:rStyle w:val="lev"/>
          <w:rFonts w:ascii="Helvetica" w:hAnsi="Helvetica"/>
          <w:b w:val="0"/>
          <w:sz w:val="20"/>
          <w:szCs w:val="20"/>
          <w:lang w:val="en-US"/>
        </w:rPr>
        <w:t>Costagliola D, Potard V, Lang S, de Castro N, Cotte L, Duval X, Duvivier C, Grabar S, Mary-Krause M, Partisani M, Ronot-Bregigeon S, Simon A, Tattevin P, Weiss L, Zucman D, Katlama C, Raffi F, Boccara F</w:t>
      </w:r>
      <w:r w:rsidRPr="00AC0520">
        <w:rPr>
          <w:rStyle w:val="lev"/>
          <w:rFonts w:ascii="Helvetica" w:hAnsi="Helvetica"/>
          <w:sz w:val="20"/>
          <w:szCs w:val="20"/>
          <w:lang w:val="en-US"/>
        </w:rPr>
        <w:t xml:space="preserve"> </w:t>
      </w:r>
      <w:r w:rsidRPr="00AC0520">
        <w:rPr>
          <w:rFonts w:ascii="Helvetica" w:hAnsi="Helvetica"/>
          <w:bCs/>
          <w:sz w:val="20"/>
          <w:szCs w:val="20"/>
          <w:lang w:val="en-US"/>
        </w:rPr>
        <w:t>on behalf of ANRS CO4 FHDH</w:t>
      </w:r>
      <w:r w:rsidRPr="00AC0520">
        <w:rPr>
          <w:rFonts w:ascii="Helvetica" w:hAnsi="Helvetica"/>
          <w:sz w:val="20"/>
          <w:szCs w:val="20"/>
          <w:lang w:val="en-US"/>
        </w:rPr>
        <w:t xml:space="preserve">. </w:t>
      </w:r>
      <w:r w:rsidRPr="00AC0520">
        <w:rPr>
          <w:rFonts w:ascii="Helvetica" w:hAnsi="Helvetica"/>
          <w:bCs/>
          <w:sz w:val="20"/>
          <w:szCs w:val="20"/>
          <w:lang w:val="en-GB"/>
        </w:rPr>
        <w:t xml:space="preserve">Is the risk of myocardial infarction in PLHIV associated with atazanavir or darunavir? A nested case-control study within the French Hospital Database on HIV. </w:t>
      </w:r>
      <w:r w:rsidR="007D7FF9" w:rsidRPr="00A328DE">
        <w:rPr>
          <w:rFonts w:ascii="Helvetica" w:hAnsi="Helvetica"/>
          <w:bCs/>
          <w:sz w:val="20"/>
          <w:szCs w:val="20"/>
          <w:lang w:val="en-GB"/>
        </w:rPr>
        <w:t>J Infect Dis 2020; 221(4): 516-522.</w:t>
      </w:r>
    </w:p>
    <w:p w:rsidR="00101C3C" w:rsidRPr="00101C3C" w:rsidRDefault="00101C3C" w:rsidP="00101C3C">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sz w:val="20"/>
          <w:szCs w:val="20"/>
          <w:lang w:val="en-GB"/>
        </w:rPr>
      </w:pPr>
      <w:r w:rsidRPr="00101C3C">
        <w:rPr>
          <w:rFonts w:ascii="Helvetica" w:hAnsi="Helvetica"/>
          <w:color w:val="000000"/>
          <w:sz w:val="20"/>
          <w:szCs w:val="20"/>
          <w:lang w:val="en-US"/>
        </w:rPr>
        <w:t xml:space="preserve">Laut K, Antinori A, Bartmeyer B, Beniowski M, Bonnet F, Brännström J, Casabona J, Castagna C, Chene G, Costagliola D, d'Arminio Monforte A, del Amo J, De Wit S, Faetkenheuer G, Furrer H, Gasiorowski J, Jadand C, Kirk O, Lazanas MK, Suarez-Lozano I, Lundgren J, Mikhalik J, Mocroft A, Moreno S, Mussini C, Obel N, Paduta D, Raben D, Reiss P, Riordan A, Sabin CA, Smidt J, Torti C, Trofimova T, Vassilenko A, Vasylyev M, Warszawski J, Wittkop L, Yakovlev A, Zangerle R. Estimating the burden of HIV late presentation and its attributable morbidity and mortality across Europe 2010-2016. </w:t>
      </w:r>
      <w:r w:rsidRPr="00101C3C">
        <w:rPr>
          <w:rFonts w:ascii="Helvetica" w:hAnsi="Helvetica" w:cs="Arial"/>
          <w:sz w:val="20"/>
          <w:szCs w:val="20"/>
          <w:lang w:val="en-GB"/>
        </w:rPr>
        <w:t xml:space="preserve">BMC Infect Dis </w:t>
      </w:r>
      <w:r w:rsidRPr="00101C3C">
        <w:rPr>
          <w:rFonts w:ascii="Helvetica" w:hAnsi="Helvetica"/>
          <w:color w:val="000000"/>
          <w:sz w:val="20"/>
          <w:szCs w:val="20"/>
          <w:lang w:val="en-US"/>
        </w:rPr>
        <w:t>2020.</w:t>
      </w:r>
    </w:p>
    <w:p w:rsidR="00101C3C" w:rsidRPr="00A905CB" w:rsidRDefault="0020077B" w:rsidP="00101C3C">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color w:val="000000" w:themeColor="text1"/>
          <w:sz w:val="20"/>
          <w:szCs w:val="20"/>
          <w:lang w:val="en-GB"/>
        </w:rPr>
      </w:pPr>
      <w:r w:rsidRPr="00A905CB">
        <w:rPr>
          <w:rFonts w:ascii="Helvetica" w:hAnsi="Helvetica"/>
          <w:color w:val="000000" w:themeColor="text1"/>
          <w:sz w:val="20"/>
          <w:szCs w:val="20"/>
          <w:lang w:val="en-US"/>
        </w:rPr>
        <w:t xml:space="preserve">Makinson A, Tron L, Grabar S, Milleron B, Reynes J, Le Moing V, Morquin D, </w:t>
      </w:r>
      <w:r w:rsidRPr="00A905CB">
        <w:rPr>
          <w:rFonts w:ascii="Helvetica" w:hAnsi="Helvetica"/>
          <w:color w:val="000000" w:themeColor="text1"/>
          <w:sz w:val="20"/>
          <w:szCs w:val="20"/>
          <w:lang w:val="en-GB"/>
        </w:rPr>
        <w:t xml:space="preserve">Lert F, Costagliola D, Guiguet M, </w:t>
      </w:r>
      <w:r w:rsidRPr="00A905CB">
        <w:rPr>
          <w:rFonts w:ascii="Helvetica" w:hAnsi="Helvetica"/>
          <w:color w:val="000000" w:themeColor="text1"/>
          <w:sz w:val="20"/>
          <w:szCs w:val="20"/>
          <w:lang w:val="en-US"/>
        </w:rPr>
        <w:t>on behalf of the French Hospital Database on HIV (ANRS-CO4)</w:t>
      </w:r>
      <w:r w:rsidR="002F265E" w:rsidRPr="00A905CB">
        <w:rPr>
          <w:rFonts w:ascii="Helvetica" w:hAnsi="Helvetica"/>
          <w:color w:val="000000" w:themeColor="text1"/>
          <w:sz w:val="20"/>
          <w:szCs w:val="20"/>
          <w:lang w:val="en-US"/>
        </w:rPr>
        <w:t xml:space="preserve">. </w:t>
      </w:r>
      <w:r w:rsidR="00E85478">
        <w:fldChar w:fldCharType="begin"/>
      </w:r>
      <w:r w:rsidR="00E85478" w:rsidRPr="00831BB8">
        <w:rPr>
          <w:lang w:val="en-US"/>
        </w:rPr>
        <w:instrText xml:space="preserve"> HYPERLINK "https://www.ncbi.nlm.nih.gov/pubmed/31730270" </w:instrText>
      </w:r>
      <w:r w:rsidR="00E85478">
        <w:fldChar w:fldCharType="separate"/>
      </w:r>
      <w:r w:rsidR="002F265E" w:rsidRPr="00A905CB">
        <w:rPr>
          <w:rStyle w:val="Lienhypertexte"/>
          <w:rFonts w:ascii="Helvetica" w:eastAsiaTheme="majorEastAsia" w:hAnsi="Helvetica"/>
          <w:color w:val="000000" w:themeColor="text1"/>
          <w:sz w:val="20"/>
          <w:szCs w:val="20"/>
          <w:u w:val="none"/>
          <w:lang w:val="en-US"/>
        </w:rPr>
        <w:t>Potential lung cancer screening outcomes using different age and smoking thresholds in the ANRS-CO4 French Hospital Database on HIV cohort.</w:t>
      </w:r>
      <w:r w:rsidR="00E85478">
        <w:rPr>
          <w:rStyle w:val="Lienhypertexte"/>
          <w:rFonts w:ascii="Helvetica" w:eastAsiaTheme="majorEastAsia" w:hAnsi="Helvetica"/>
          <w:color w:val="000000" w:themeColor="text1"/>
          <w:sz w:val="20"/>
          <w:szCs w:val="20"/>
          <w:u w:val="none"/>
          <w:lang w:val="en-US"/>
        </w:rPr>
        <w:fldChar w:fldCharType="end"/>
      </w:r>
      <w:r w:rsidR="002F265E" w:rsidRPr="00A905CB">
        <w:rPr>
          <w:rFonts w:ascii="Helvetica" w:hAnsi="Helvetica"/>
          <w:color w:val="000000" w:themeColor="text1"/>
          <w:sz w:val="20"/>
          <w:szCs w:val="20"/>
          <w:lang w:val="en-US"/>
        </w:rPr>
        <w:t xml:space="preserve"> </w:t>
      </w:r>
      <w:r w:rsidR="007D7FF9" w:rsidRPr="00A905CB">
        <w:rPr>
          <w:rFonts w:ascii="Helvetica" w:hAnsi="Helvetica"/>
          <w:color w:val="000000"/>
          <w:sz w:val="20"/>
          <w:szCs w:val="20"/>
          <w:lang w:val="en-US"/>
        </w:rPr>
        <w:t xml:space="preserve">HIV Medicine 2020; </w:t>
      </w:r>
      <w:r w:rsidR="007D7FF9" w:rsidRPr="00A905CB">
        <w:rPr>
          <w:rFonts w:ascii="Helvetica" w:hAnsi="Helvetica"/>
          <w:sz w:val="20"/>
          <w:szCs w:val="20"/>
        </w:rPr>
        <w:t>21 (3), 180-188</w:t>
      </w:r>
      <w:r w:rsidR="007D7FF9" w:rsidRPr="00A905CB">
        <w:rPr>
          <w:rFonts w:ascii="Helvetica" w:hAnsi="Helvetica"/>
          <w:color w:val="000000"/>
          <w:sz w:val="20"/>
          <w:szCs w:val="20"/>
          <w:lang w:val="en-US"/>
        </w:rPr>
        <w:t>.</w:t>
      </w:r>
    </w:p>
    <w:p w:rsidR="00101C3C" w:rsidRPr="00A905CB" w:rsidRDefault="00101C3C" w:rsidP="00101C3C">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color w:val="000000" w:themeColor="text1"/>
          <w:sz w:val="20"/>
          <w:szCs w:val="20"/>
          <w:lang w:val="en-GB"/>
        </w:rPr>
      </w:pPr>
      <w:r w:rsidRPr="00A905CB">
        <w:rPr>
          <w:rStyle w:val="labs-docsum-authors"/>
          <w:rFonts w:ascii="Helvetica" w:hAnsi="Helvetica"/>
          <w:color w:val="000000" w:themeColor="text1"/>
          <w:sz w:val="20"/>
          <w:szCs w:val="20"/>
          <w:lang w:val="en-US"/>
        </w:rPr>
        <w:t>Melliez H, Mary-Krause M, Guiguet M, Carrieri P, Abgrall S, Enel P, Gallien S, Duval X, Duvivier C, Pavie J, Siguier M, Freire-Maresca A, Tattevin P, Costagliola D.</w:t>
      </w:r>
      <w:r w:rsidRPr="00A905CB">
        <w:rPr>
          <w:rFonts w:ascii="Helvetica" w:hAnsi="Helvetica"/>
          <w:color w:val="000000" w:themeColor="text1"/>
          <w:sz w:val="20"/>
          <w:szCs w:val="20"/>
          <w:lang w:val="en-US"/>
        </w:rPr>
        <w:t xml:space="preserve"> </w:t>
      </w:r>
      <w:r w:rsidR="00E85478">
        <w:fldChar w:fldCharType="begin"/>
      </w:r>
      <w:r w:rsidR="00E85478" w:rsidRPr="00831BB8">
        <w:rPr>
          <w:lang w:val="en-US"/>
        </w:rPr>
        <w:instrText xml:space="preserve"> HYPERLINK "https://pubmed.ncbi.nlm.nih.gov/32253435/?from_term=costagliola+d&amp;from_sort=pubdate&amp;from_size=50&amp;from_pos=1" </w:instrText>
      </w:r>
      <w:r w:rsidR="00E85478">
        <w:fldChar w:fldCharType="separate"/>
      </w:r>
      <w:r w:rsidRPr="00A905CB">
        <w:rPr>
          <w:rStyle w:val="Lienhypertexte"/>
          <w:rFonts w:ascii="Helvetica" w:hAnsi="Helvetica"/>
          <w:color w:val="000000" w:themeColor="text1"/>
          <w:sz w:val="20"/>
          <w:szCs w:val="20"/>
          <w:u w:val="none"/>
          <w:lang w:val="en-US"/>
        </w:rPr>
        <w:t xml:space="preserve">Risk of severe bacterial infection in people living with HIV infection in the cART era. </w:t>
      </w:r>
      <w:r w:rsidR="00E85478">
        <w:rPr>
          <w:rStyle w:val="Lienhypertexte"/>
          <w:rFonts w:ascii="Helvetica" w:hAnsi="Helvetica"/>
          <w:color w:val="000000" w:themeColor="text1"/>
          <w:sz w:val="20"/>
          <w:szCs w:val="20"/>
          <w:u w:val="none"/>
          <w:lang w:val="en-US"/>
        </w:rPr>
        <w:fldChar w:fldCharType="end"/>
      </w:r>
      <w:r w:rsidRPr="00A905CB">
        <w:rPr>
          <w:rStyle w:val="labs-docsum-journal-citation"/>
          <w:rFonts w:ascii="Helvetica" w:hAnsi="Helvetica"/>
          <w:color w:val="000000" w:themeColor="text1"/>
          <w:sz w:val="20"/>
          <w:szCs w:val="20"/>
          <w:lang w:val="en-US"/>
        </w:rPr>
        <w:t xml:space="preserve">J Infect Dis 2020; </w:t>
      </w:r>
      <w:r w:rsidRPr="00A905CB">
        <w:rPr>
          <w:rFonts w:ascii="Helvetica" w:hAnsi="Helvetica"/>
          <w:sz w:val="20"/>
          <w:szCs w:val="20"/>
          <w:lang w:val="en-US"/>
        </w:rPr>
        <w:t>222(5):765-776.</w:t>
      </w:r>
    </w:p>
    <w:p w:rsidR="00A905CB" w:rsidRPr="00A905CB" w:rsidRDefault="00A905CB" w:rsidP="00A905CB">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color w:val="000000" w:themeColor="text1"/>
          <w:sz w:val="20"/>
          <w:szCs w:val="20"/>
          <w:lang w:val="en-GB"/>
        </w:rPr>
      </w:pPr>
      <w:r w:rsidRPr="00A905CB">
        <w:rPr>
          <w:rFonts w:ascii="Helvetica" w:hAnsi="Helvetica" w:cs="Arial"/>
          <w:color w:val="000000" w:themeColor="text1"/>
          <w:sz w:val="20"/>
          <w:szCs w:val="20"/>
          <w:lang w:val="en-US" w:bidi="fr-FR"/>
        </w:rPr>
        <w:t xml:space="preserve">Potard V, Gallien S, Canestri A, Costagliola D. </w:t>
      </w:r>
      <w:r w:rsidRPr="00A905CB">
        <w:rPr>
          <w:rFonts w:ascii="Helvetica" w:hAnsi="Helvetica"/>
          <w:sz w:val="20"/>
          <w:szCs w:val="20"/>
          <w:lang w:val="en-US"/>
        </w:rPr>
        <w:t>Use of rilpivirine in HIV-1 infected individuals in routine clinical practice from 2012 to 2017 in France</w:t>
      </w:r>
      <w:r w:rsidRPr="00A905CB">
        <w:rPr>
          <w:rFonts w:ascii="Helvetica" w:hAnsi="Helvetica" w:cs="Arial"/>
          <w:color w:val="000000" w:themeColor="text1"/>
          <w:sz w:val="20"/>
          <w:szCs w:val="20"/>
          <w:lang w:val="en-US" w:bidi="fr-FR"/>
        </w:rPr>
        <w:t xml:space="preserve"> </w:t>
      </w:r>
      <w:r w:rsidRPr="00A905CB">
        <w:rPr>
          <w:rFonts w:ascii="Helvetica" w:hAnsi="Helvetica" w:cs="Arial"/>
          <w:color w:val="000000"/>
          <w:sz w:val="20"/>
          <w:szCs w:val="20"/>
          <w:lang w:val="en-US"/>
        </w:rPr>
        <w:t xml:space="preserve">J Antimicrob Chemother 2019; </w:t>
      </w:r>
      <w:r w:rsidRPr="00A905CB">
        <w:rPr>
          <w:rFonts w:ascii="Helvetica" w:hAnsi="Helvetica"/>
          <w:sz w:val="20"/>
          <w:szCs w:val="20"/>
          <w:lang w:val="en-US"/>
        </w:rPr>
        <w:t>74(11):3305-3314.</w:t>
      </w:r>
    </w:p>
    <w:p w:rsidR="00270061" w:rsidRPr="002F265E" w:rsidRDefault="00E85478" w:rsidP="002F265E">
      <w:pPr>
        <w:keepLines/>
        <w:numPr>
          <w:ilvl w:val="0"/>
          <w:numId w:val="14"/>
        </w:numPr>
        <w:tabs>
          <w:tab w:val="left" w:pos="567"/>
          <w:tab w:val="num" w:pos="1000"/>
          <w:tab w:val="left" w:pos="1760"/>
          <w:tab w:val="left" w:pos="7200"/>
          <w:tab w:val="left" w:pos="8640"/>
        </w:tabs>
        <w:spacing w:after="60"/>
        <w:ind w:left="539" w:right="-28" w:hanging="539"/>
        <w:jc w:val="both"/>
        <w:rPr>
          <w:rFonts w:ascii="Helvetica" w:hAnsi="Helvetica"/>
          <w:sz w:val="20"/>
          <w:szCs w:val="20"/>
          <w:lang w:val="en-GB"/>
        </w:rPr>
      </w:pPr>
      <w:hyperlink r:id="rId106" w:history="1">
        <w:r w:rsidR="00270061" w:rsidRPr="00A905CB">
          <w:rPr>
            <w:rFonts w:ascii="Helvetica" w:hAnsi="Helvetica"/>
            <w:color w:val="000000" w:themeColor="text1"/>
            <w:sz w:val="20"/>
            <w:szCs w:val="20"/>
            <w:lang w:val="en-US"/>
          </w:rPr>
          <w:t>Rohner E</w:t>
        </w:r>
      </w:hyperlink>
      <w:r w:rsidR="00270061" w:rsidRPr="00A905CB">
        <w:rPr>
          <w:rFonts w:ascii="Helvetica" w:hAnsi="Helvetica"/>
          <w:color w:val="000000" w:themeColor="text1"/>
          <w:sz w:val="20"/>
          <w:szCs w:val="20"/>
          <w:lang w:val="en-US"/>
        </w:rPr>
        <w:t xml:space="preserve">, </w:t>
      </w:r>
      <w:hyperlink r:id="rId107" w:history="1">
        <w:r w:rsidR="00270061" w:rsidRPr="00A905CB">
          <w:rPr>
            <w:rFonts w:ascii="Helvetica" w:hAnsi="Helvetica"/>
            <w:color w:val="000000" w:themeColor="text1"/>
            <w:sz w:val="20"/>
            <w:szCs w:val="20"/>
            <w:lang w:val="en-US"/>
          </w:rPr>
          <w:t>Bütikofer L</w:t>
        </w:r>
      </w:hyperlink>
      <w:r w:rsidR="00270061" w:rsidRPr="00A905CB">
        <w:rPr>
          <w:rFonts w:ascii="Helvetica" w:hAnsi="Helvetica"/>
          <w:color w:val="000000" w:themeColor="text1"/>
          <w:sz w:val="20"/>
          <w:szCs w:val="20"/>
          <w:lang w:val="en-US"/>
        </w:rPr>
        <w:t xml:space="preserve">, </w:t>
      </w:r>
      <w:hyperlink r:id="rId108" w:history="1">
        <w:r w:rsidR="00270061" w:rsidRPr="00A905CB">
          <w:rPr>
            <w:rFonts w:ascii="Helvetica" w:hAnsi="Helvetica"/>
            <w:color w:val="000000" w:themeColor="text1"/>
            <w:sz w:val="20"/>
            <w:szCs w:val="20"/>
            <w:lang w:val="en-US"/>
          </w:rPr>
          <w:t>Schmidlin K</w:t>
        </w:r>
      </w:hyperlink>
      <w:r w:rsidR="00270061" w:rsidRPr="00A905CB">
        <w:rPr>
          <w:rFonts w:ascii="Helvetica" w:hAnsi="Helvetica"/>
          <w:color w:val="000000" w:themeColor="text1"/>
          <w:sz w:val="20"/>
          <w:szCs w:val="20"/>
          <w:lang w:val="en-US"/>
        </w:rPr>
        <w:t xml:space="preserve">, </w:t>
      </w:r>
      <w:hyperlink r:id="rId109" w:history="1">
        <w:r w:rsidR="00270061" w:rsidRPr="00A905CB">
          <w:rPr>
            <w:rFonts w:ascii="Helvetica" w:hAnsi="Helvetica"/>
            <w:color w:val="000000" w:themeColor="text1"/>
            <w:sz w:val="20"/>
            <w:szCs w:val="20"/>
            <w:lang w:val="en-US"/>
          </w:rPr>
          <w:t>Sengayi M</w:t>
        </w:r>
      </w:hyperlink>
      <w:r w:rsidR="00270061" w:rsidRPr="00A905CB">
        <w:rPr>
          <w:rFonts w:ascii="Helvetica" w:hAnsi="Helvetica"/>
          <w:color w:val="000000" w:themeColor="text1"/>
          <w:sz w:val="20"/>
          <w:szCs w:val="20"/>
          <w:lang w:val="en-US"/>
        </w:rPr>
        <w:t xml:space="preserve">, </w:t>
      </w:r>
      <w:hyperlink r:id="rId110" w:history="1">
        <w:r w:rsidR="00270061" w:rsidRPr="00A905CB">
          <w:rPr>
            <w:rFonts w:ascii="Helvetica" w:hAnsi="Helvetica"/>
            <w:color w:val="000000" w:themeColor="text1"/>
            <w:sz w:val="20"/>
            <w:szCs w:val="20"/>
            <w:lang w:val="en-US"/>
          </w:rPr>
          <w:t>Maskew M</w:t>
        </w:r>
      </w:hyperlink>
      <w:r w:rsidR="00270061" w:rsidRPr="00A905CB">
        <w:rPr>
          <w:rFonts w:ascii="Helvetica" w:hAnsi="Helvetica"/>
          <w:color w:val="000000" w:themeColor="text1"/>
          <w:sz w:val="20"/>
          <w:szCs w:val="20"/>
          <w:lang w:val="en-US"/>
        </w:rPr>
        <w:t xml:space="preserve">, </w:t>
      </w:r>
      <w:hyperlink r:id="rId111" w:history="1">
        <w:r w:rsidR="00270061" w:rsidRPr="00A905CB">
          <w:rPr>
            <w:rFonts w:ascii="Helvetica" w:hAnsi="Helvetica"/>
            <w:color w:val="000000" w:themeColor="text1"/>
            <w:sz w:val="20"/>
            <w:szCs w:val="20"/>
            <w:lang w:val="en-US"/>
          </w:rPr>
          <w:t>Giddy J</w:t>
        </w:r>
      </w:hyperlink>
      <w:r w:rsidR="00270061" w:rsidRPr="00A905CB">
        <w:rPr>
          <w:rFonts w:ascii="Helvetica" w:hAnsi="Helvetica"/>
          <w:color w:val="000000" w:themeColor="text1"/>
          <w:sz w:val="20"/>
          <w:szCs w:val="20"/>
          <w:lang w:val="en-US"/>
        </w:rPr>
        <w:t xml:space="preserve">, </w:t>
      </w:r>
      <w:hyperlink r:id="rId112" w:history="1">
        <w:r w:rsidR="00270061" w:rsidRPr="00A905CB">
          <w:rPr>
            <w:rFonts w:ascii="Helvetica" w:hAnsi="Helvetica"/>
            <w:color w:val="000000" w:themeColor="text1"/>
            <w:sz w:val="20"/>
            <w:szCs w:val="20"/>
            <w:lang w:val="en-US"/>
          </w:rPr>
          <w:t>Taghavi K</w:t>
        </w:r>
      </w:hyperlink>
      <w:r w:rsidR="00270061" w:rsidRPr="00A905CB">
        <w:rPr>
          <w:rFonts w:ascii="Helvetica" w:hAnsi="Helvetica"/>
          <w:color w:val="000000" w:themeColor="text1"/>
          <w:sz w:val="20"/>
          <w:szCs w:val="20"/>
          <w:lang w:val="en-US"/>
        </w:rPr>
        <w:t xml:space="preserve">, </w:t>
      </w:r>
      <w:hyperlink r:id="rId113" w:history="1">
        <w:r w:rsidR="00270061" w:rsidRPr="00A905CB">
          <w:rPr>
            <w:rFonts w:ascii="Helvetica" w:hAnsi="Helvetica"/>
            <w:color w:val="000000" w:themeColor="text1"/>
            <w:sz w:val="20"/>
            <w:szCs w:val="20"/>
            <w:lang w:val="en-US"/>
          </w:rPr>
          <w:t>Moore RD</w:t>
        </w:r>
      </w:hyperlink>
      <w:r w:rsidR="00270061" w:rsidRPr="00A905CB">
        <w:rPr>
          <w:rFonts w:ascii="Helvetica" w:hAnsi="Helvetica"/>
          <w:color w:val="000000" w:themeColor="text1"/>
          <w:sz w:val="20"/>
          <w:szCs w:val="20"/>
          <w:lang w:val="en-US"/>
        </w:rPr>
        <w:t xml:space="preserve">, </w:t>
      </w:r>
      <w:hyperlink r:id="rId114" w:history="1">
        <w:r w:rsidR="00270061" w:rsidRPr="00A905CB">
          <w:rPr>
            <w:rFonts w:ascii="Helvetica" w:hAnsi="Helvetica"/>
            <w:color w:val="000000" w:themeColor="text1"/>
            <w:sz w:val="20"/>
            <w:szCs w:val="20"/>
            <w:lang w:val="en-US"/>
          </w:rPr>
          <w:t>Goedert JJ</w:t>
        </w:r>
      </w:hyperlink>
      <w:r w:rsidR="00270061" w:rsidRPr="00A905CB">
        <w:rPr>
          <w:rFonts w:ascii="Helvetica" w:hAnsi="Helvetica"/>
          <w:color w:val="000000" w:themeColor="text1"/>
          <w:sz w:val="20"/>
          <w:szCs w:val="20"/>
          <w:lang w:val="en-US"/>
        </w:rPr>
        <w:t xml:space="preserve">, </w:t>
      </w:r>
      <w:hyperlink r:id="rId115" w:history="1">
        <w:r w:rsidR="00270061" w:rsidRPr="00A905CB">
          <w:rPr>
            <w:rFonts w:ascii="Helvetica" w:hAnsi="Helvetica"/>
            <w:color w:val="000000" w:themeColor="text1"/>
            <w:sz w:val="20"/>
            <w:szCs w:val="20"/>
            <w:lang w:val="en-US"/>
          </w:rPr>
          <w:t>Gill MJ</w:t>
        </w:r>
      </w:hyperlink>
      <w:r w:rsidR="00270061" w:rsidRPr="00A905CB">
        <w:rPr>
          <w:rFonts w:ascii="Helvetica" w:hAnsi="Helvetica"/>
          <w:color w:val="000000" w:themeColor="text1"/>
          <w:sz w:val="20"/>
          <w:szCs w:val="20"/>
          <w:lang w:val="en-US"/>
        </w:rPr>
        <w:t xml:space="preserve">, </w:t>
      </w:r>
      <w:hyperlink r:id="rId116" w:history="1">
        <w:r w:rsidR="00270061" w:rsidRPr="00A905CB">
          <w:rPr>
            <w:rFonts w:ascii="Helvetica" w:hAnsi="Helvetica"/>
            <w:color w:val="000000" w:themeColor="text1"/>
            <w:sz w:val="20"/>
            <w:szCs w:val="20"/>
            <w:lang w:val="en-US"/>
          </w:rPr>
          <w:t>Silverberg MJ</w:t>
        </w:r>
      </w:hyperlink>
      <w:r w:rsidR="00270061" w:rsidRPr="00A905CB">
        <w:rPr>
          <w:rFonts w:ascii="Helvetica" w:hAnsi="Helvetica"/>
          <w:color w:val="000000" w:themeColor="text1"/>
          <w:sz w:val="20"/>
          <w:szCs w:val="20"/>
          <w:lang w:val="en-US"/>
        </w:rPr>
        <w:t xml:space="preserve">, </w:t>
      </w:r>
      <w:hyperlink r:id="rId117" w:history="1">
        <w:r w:rsidR="00270061" w:rsidRPr="00A905CB">
          <w:rPr>
            <w:rFonts w:ascii="Helvetica" w:hAnsi="Helvetica"/>
            <w:color w:val="000000" w:themeColor="text1"/>
            <w:sz w:val="20"/>
            <w:szCs w:val="20"/>
            <w:lang w:val="en-US"/>
          </w:rPr>
          <w:t>D'Souza G</w:t>
        </w:r>
      </w:hyperlink>
      <w:r w:rsidR="00270061" w:rsidRPr="00A905CB">
        <w:rPr>
          <w:rFonts w:ascii="Helvetica" w:hAnsi="Helvetica"/>
          <w:color w:val="000000" w:themeColor="text1"/>
          <w:sz w:val="20"/>
          <w:szCs w:val="20"/>
          <w:lang w:val="en-US"/>
        </w:rPr>
        <w:t xml:space="preserve">, </w:t>
      </w:r>
      <w:hyperlink r:id="rId118" w:history="1">
        <w:r w:rsidR="00270061" w:rsidRPr="00A905CB">
          <w:rPr>
            <w:rFonts w:ascii="Helvetica" w:hAnsi="Helvetica"/>
            <w:color w:val="000000" w:themeColor="text1"/>
            <w:sz w:val="20"/>
            <w:szCs w:val="20"/>
            <w:lang w:val="en-US"/>
          </w:rPr>
          <w:t>Patel P</w:t>
        </w:r>
      </w:hyperlink>
      <w:r w:rsidR="00270061" w:rsidRPr="00A905CB">
        <w:rPr>
          <w:rFonts w:ascii="Helvetica" w:hAnsi="Helvetica"/>
          <w:color w:val="000000" w:themeColor="text1"/>
          <w:sz w:val="20"/>
          <w:szCs w:val="20"/>
          <w:lang w:val="en-US"/>
        </w:rPr>
        <w:t xml:space="preserve">, </w:t>
      </w:r>
      <w:hyperlink r:id="rId119" w:history="1">
        <w:r w:rsidR="00270061" w:rsidRPr="00A905CB">
          <w:rPr>
            <w:rFonts w:ascii="Helvetica" w:hAnsi="Helvetica"/>
            <w:color w:val="000000" w:themeColor="text1"/>
            <w:sz w:val="20"/>
            <w:szCs w:val="20"/>
            <w:lang w:val="en-US"/>
          </w:rPr>
          <w:t>Castilho JL</w:t>
        </w:r>
      </w:hyperlink>
      <w:r w:rsidR="00270061" w:rsidRPr="00A905CB">
        <w:rPr>
          <w:rFonts w:ascii="Helvetica" w:hAnsi="Helvetica"/>
          <w:color w:val="000000" w:themeColor="text1"/>
          <w:sz w:val="20"/>
          <w:szCs w:val="20"/>
          <w:lang w:val="en-US"/>
        </w:rPr>
        <w:t xml:space="preserve">, </w:t>
      </w:r>
      <w:hyperlink r:id="rId120" w:history="1">
        <w:r w:rsidR="00270061" w:rsidRPr="00A905CB">
          <w:rPr>
            <w:rFonts w:ascii="Helvetica" w:hAnsi="Helvetica"/>
            <w:color w:val="000000" w:themeColor="text1"/>
            <w:sz w:val="20"/>
            <w:szCs w:val="20"/>
            <w:lang w:val="en-US"/>
          </w:rPr>
          <w:t>Ross J</w:t>
        </w:r>
      </w:hyperlink>
      <w:r w:rsidR="00270061" w:rsidRPr="00A905CB">
        <w:rPr>
          <w:rFonts w:ascii="Helvetica" w:hAnsi="Helvetica"/>
          <w:color w:val="000000" w:themeColor="text1"/>
          <w:sz w:val="20"/>
          <w:szCs w:val="20"/>
          <w:lang w:val="en-US"/>
        </w:rPr>
        <w:t xml:space="preserve">, </w:t>
      </w:r>
      <w:hyperlink r:id="rId121" w:history="1">
        <w:r w:rsidR="00270061" w:rsidRPr="00A905CB">
          <w:rPr>
            <w:rFonts w:ascii="Helvetica" w:hAnsi="Helvetica"/>
            <w:color w:val="000000" w:themeColor="text1"/>
            <w:sz w:val="20"/>
            <w:szCs w:val="20"/>
            <w:lang w:val="en-US"/>
          </w:rPr>
          <w:t>Sohn A</w:t>
        </w:r>
      </w:hyperlink>
      <w:r w:rsidR="00270061" w:rsidRPr="00A905CB">
        <w:rPr>
          <w:rFonts w:ascii="Helvetica" w:hAnsi="Helvetica"/>
          <w:color w:val="000000" w:themeColor="text1"/>
          <w:sz w:val="20"/>
          <w:szCs w:val="20"/>
          <w:lang w:val="en-US"/>
        </w:rPr>
        <w:t xml:space="preserve">, </w:t>
      </w:r>
      <w:hyperlink r:id="rId122" w:history="1">
        <w:r w:rsidR="00270061" w:rsidRPr="00A905CB">
          <w:rPr>
            <w:rFonts w:ascii="Helvetica" w:hAnsi="Helvetica"/>
            <w:color w:val="000000" w:themeColor="text1"/>
            <w:sz w:val="20"/>
            <w:szCs w:val="20"/>
            <w:lang w:val="en-US"/>
          </w:rPr>
          <w:t>Bani-Sadr F</w:t>
        </w:r>
      </w:hyperlink>
      <w:r w:rsidR="00270061" w:rsidRPr="00A905CB">
        <w:rPr>
          <w:rFonts w:ascii="Helvetica" w:hAnsi="Helvetica"/>
          <w:color w:val="000000" w:themeColor="text1"/>
          <w:sz w:val="20"/>
          <w:szCs w:val="20"/>
          <w:lang w:val="en-US"/>
        </w:rPr>
        <w:t xml:space="preserve">, </w:t>
      </w:r>
      <w:hyperlink r:id="rId123" w:history="1">
        <w:r w:rsidR="00270061" w:rsidRPr="00A905CB">
          <w:rPr>
            <w:rFonts w:ascii="Helvetica" w:hAnsi="Helvetica"/>
            <w:color w:val="000000" w:themeColor="text1"/>
            <w:sz w:val="20"/>
            <w:szCs w:val="20"/>
            <w:lang w:val="en-US"/>
          </w:rPr>
          <w:t>Taylor N</w:t>
        </w:r>
      </w:hyperlink>
      <w:r w:rsidR="00270061" w:rsidRPr="00A905CB">
        <w:rPr>
          <w:rFonts w:ascii="Helvetica" w:hAnsi="Helvetica"/>
          <w:color w:val="000000" w:themeColor="text1"/>
          <w:sz w:val="20"/>
          <w:szCs w:val="20"/>
          <w:lang w:val="en-US"/>
        </w:rPr>
        <w:t xml:space="preserve">, </w:t>
      </w:r>
      <w:hyperlink r:id="rId124" w:history="1">
        <w:r w:rsidR="00270061" w:rsidRPr="00A905CB">
          <w:rPr>
            <w:rFonts w:ascii="Helvetica" w:hAnsi="Helvetica"/>
            <w:color w:val="000000" w:themeColor="text1"/>
            <w:sz w:val="20"/>
            <w:szCs w:val="20"/>
            <w:lang w:val="en-US"/>
          </w:rPr>
          <w:t>Paparizos V</w:t>
        </w:r>
      </w:hyperlink>
      <w:r w:rsidR="00270061" w:rsidRPr="00A905CB">
        <w:rPr>
          <w:rFonts w:ascii="Helvetica" w:hAnsi="Helvetica"/>
          <w:color w:val="000000" w:themeColor="text1"/>
          <w:sz w:val="20"/>
          <w:szCs w:val="20"/>
          <w:lang w:val="en-US"/>
        </w:rPr>
        <w:t xml:space="preserve">, </w:t>
      </w:r>
      <w:hyperlink r:id="rId125" w:history="1">
        <w:r w:rsidR="00270061" w:rsidRPr="00A905CB">
          <w:rPr>
            <w:rFonts w:ascii="Helvetica" w:hAnsi="Helvetica"/>
            <w:color w:val="000000" w:themeColor="text1"/>
            <w:sz w:val="20"/>
            <w:szCs w:val="20"/>
            <w:lang w:val="en-US"/>
          </w:rPr>
          <w:t>Bonnet F</w:t>
        </w:r>
      </w:hyperlink>
      <w:r w:rsidR="00270061" w:rsidRPr="00A905CB">
        <w:rPr>
          <w:rFonts w:ascii="Helvetica" w:hAnsi="Helvetica"/>
          <w:color w:val="000000" w:themeColor="text1"/>
          <w:sz w:val="20"/>
          <w:szCs w:val="20"/>
          <w:lang w:val="en-US"/>
        </w:rPr>
        <w:t xml:space="preserve">, </w:t>
      </w:r>
      <w:hyperlink r:id="rId126" w:history="1">
        <w:r w:rsidR="00270061" w:rsidRPr="00A905CB">
          <w:rPr>
            <w:rFonts w:ascii="Helvetica" w:hAnsi="Helvetica"/>
            <w:color w:val="000000" w:themeColor="text1"/>
            <w:sz w:val="20"/>
            <w:szCs w:val="20"/>
            <w:lang w:val="en-US"/>
          </w:rPr>
          <w:t>Verbon A</w:t>
        </w:r>
      </w:hyperlink>
      <w:r w:rsidR="00270061" w:rsidRPr="00A905CB">
        <w:rPr>
          <w:rFonts w:ascii="Helvetica" w:hAnsi="Helvetica"/>
          <w:color w:val="000000" w:themeColor="text1"/>
          <w:sz w:val="20"/>
          <w:szCs w:val="20"/>
          <w:lang w:val="en-US"/>
        </w:rPr>
        <w:t xml:space="preserve">, </w:t>
      </w:r>
      <w:hyperlink r:id="rId127" w:history="1">
        <w:r w:rsidR="00270061" w:rsidRPr="00A905CB">
          <w:rPr>
            <w:rFonts w:ascii="Helvetica" w:hAnsi="Helvetica"/>
            <w:color w:val="000000" w:themeColor="text1"/>
            <w:sz w:val="20"/>
            <w:szCs w:val="20"/>
            <w:lang w:val="en-US"/>
          </w:rPr>
          <w:t>Vehreschild JJ</w:t>
        </w:r>
      </w:hyperlink>
      <w:r w:rsidR="00270061" w:rsidRPr="00A905CB">
        <w:rPr>
          <w:rFonts w:ascii="Helvetica" w:hAnsi="Helvetica"/>
          <w:color w:val="000000" w:themeColor="text1"/>
          <w:sz w:val="20"/>
          <w:szCs w:val="20"/>
          <w:lang w:val="en-US"/>
        </w:rPr>
        <w:t xml:space="preserve">, </w:t>
      </w:r>
      <w:hyperlink r:id="rId128" w:history="1">
        <w:r w:rsidR="00270061" w:rsidRPr="00A905CB">
          <w:rPr>
            <w:rFonts w:ascii="Helvetica" w:hAnsi="Helvetica"/>
            <w:color w:val="000000" w:themeColor="text1"/>
            <w:sz w:val="20"/>
            <w:szCs w:val="20"/>
            <w:lang w:val="en-US"/>
          </w:rPr>
          <w:t>Post FA</w:t>
        </w:r>
      </w:hyperlink>
      <w:r w:rsidR="00270061" w:rsidRPr="00A905CB">
        <w:rPr>
          <w:rFonts w:ascii="Helvetica" w:hAnsi="Helvetica"/>
          <w:color w:val="000000" w:themeColor="text1"/>
          <w:sz w:val="20"/>
          <w:szCs w:val="20"/>
          <w:lang w:val="en-US"/>
        </w:rPr>
        <w:t xml:space="preserve">, </w:t>
      </w:r>
      <w:r>
        <w:fldChar w:fldCharType="begin"/>
      </w:r>
      <w:r w:rsidRPr="00831BB8">
        <w:rPr>
          <w:lang w:val="en-GB"/>
        </w:rPr>
        <w:instrText xml:space="preserve"> HYPERLINK "https://www.ncbi.nlm.nih.gov/pubmed/?term=Sabin%20C%5BAuthor%5D&amp;cauthor=true&amp;cauthor_uid=31215037" </w:instrText>
      </w:r>
      <w:r>
        <w:fldChar w:fldCharType="separate"/>
      </w:r>
      <w:r w:rsidR="00270061" w:rsidRPr="00A905CB">
        <w:rPr>
          <w:rFonts w:ascii="Helvetica" w:hAnsi="Helvetica"/>
          <w:color w:val="000000" w:themeColor="text1"/>
          <w:sz w:val="20"/>
          <w:szCs w:val="20"/>
          <w:lang w:val="en-US"/>
        </w:rPr>
        <w:t>Sabin C</w:t>
      </w:r>
      <w:r>
        <w:rPr>
          <w:rFonts w:ascii="Helvetica" w:hAnsi="Helvetica"/>
          <w:color w:val="000000" w:themeColor="text1"/>
          <w:sz w:val="20"/>
          <w:szCs w:val="20"/>
          <w:lang w:val="en-US"/>
        </w:rPr>
        <w:fldChar w:fldCharType="end"/>
      </w:r>
      <w:r w:rsidR="00270061" w:rsidRPr="00A905CB">
        <w:rPr>
          <w:rFonts w:ascii="Helvetica" w:hAnsi="Helvetica"/>
          <w:color w:val="000000" w:themeColor="text1"/>
          <w:sz w:val="20"/>
          <w:szCs w:val="20"/>
          <w:lang w:val="en-US"/>
        </w:rPr>
        <w:t xml:space="preserve">, </w:t>
      </w:r>
      <w:r>
        <w:fldChar w:fldCharType="begin"/>
      </w:r>
      <w:r w:rsidRPr="00831BB8">
        <w:rPr>
          <w:lang w:val="en-GB"/>
        </w:rPr>
        <w:instrText xml:space="preserve"> HYPERLINK "https://www.ncbi.nlm.nih.gov/pubmed/?term=Mocroft%20A%5BAuthor%5D&amp;cauthor=true&amp;cauthor_uid=31215037" </w:instrText>
      </w:r>
      <w:r>
        <w:fldChar w:fldCharType="separate"/>
      </w:r>
      <w:r w:rsidR="00270061" w:rsidRPr="00A905CB">
        <w:rPr>
          <w:rFonts w:ascii="Helvetica" w:hAnsi="Helvetica"/>
          <w:color w:val="000000" w:themeColor="text1"/>
          <w:sz w:val="20"/>
          <w:szCs w:val="20"/>
          <w:lang w:val="en-US"/>
        </w:rPr>
        <w:t>Mocroft A</w:t>
      </w:r>
      <w:r>
        <w:rPr>
          <w:rFonts w:ascii="Helvetica" w:hAnsi="Helvetica"/>
          <w:color w:val="000000" w:themeColor="text1"/>
          <w:sz w:val="20"/>
          <w:szCs w:val="20"/>
          <w:lang w:val="en-US"/>
        </w:rPr>
        <w:fldChar w:fldCharType="end"/>
      </w:r>
      <w:r w:rsidR="00270061" w:rsidRPr="00A905CB">
        <w:rPr>
          <w:rFonts w:ascii="Helvetica" w:hAnsi="Helvetica"/>
          <w:color w:val="000000" w:themeColor="text1"/>
          <w:sz w:val="20"/>
          <w:szCs w:val="20"/>
          <w:lang w:val="en-US"/>
        </w:rPr>
        <w:t xml:space="preserve">, </w:t>
      </w:r>
      <w:r>
        <w:fldChar w:fldCharType="begin"/>
      </w:r>
      <w:r w:rsidRPr="00831BB8">
        <w:rPr>
          <w:lang w:val="en-GB"/>
        </w:rPr>
        <w:instrText xml:space="preserve"> H</w:instrText>
      </w:r>
      <w:r w:rsidRPr="00831BB8">
        <w:rPr>
          <w:lang w:val="en-GB"/>
        </w:rPr>
        <w:instrText xml:space="preserve">YPERLINK "https://www.ncbi.nlm.nih.gov/pubmed/?term=Dronda%20F%5BAuthor%5D&amp;cauthor=true&amp;cauthor_uid=31215037" </w:instrText>
      </w:r>
      <w:r>
        <w:fldChar w:fldCharType="separate"/>
      </w:r>
      <w:r w:rsidR="00270061" w:rsidRPr="00A905CB">
        <w:rPr>
          <w:rFonts w:ascii="Helvetica" w:hAnsi="Helvetica"/>
          <w:color w:val="000000" w:themeColor="text1"/>
          <w:sz w:val="20"/>
          <w:szCs w:val="20"/>
          <w:lang w:val="en-US"/>
        </w:rPr>
        <w:t>Dronda F</w:t>
      </w:r>
      <w:r>
        <w:rPr>
          <w:rFonts w:ascii="Helvetica" w:hAnsi="Helvetica"/>
          <w:color w:val="000000" w:themeColor="text1"/>
          <w:sz w:val="20"/>
          <w:szCs w:val="20"/>
          <w:lang w:val="en-US"/>
        </w:rPr>
        <w:fldChar w:fldCharType="end"/>
      </w:r>
      <w:r w:rsidR="00270061" w:rsidRPr="00A905CB">
        <w:rPr>
          <w:rFonts w:ascii="Helvetica" w:hAnsi="Helvetica"/>
          <w:color w:val="000000" w:themeColor="text1"/>
          <w:sz w:val="20"/>
          <w:szCs w:val="20"/>
          <w:lang w:val="en-US"/>
        </w:rPr>
        <w:t xml:space="preserve">, </w:t>
      </w:r>
      <w:r>
        <w:fldChar w:fldCharType="begin"/>
      </w:r>
      <w:r w:rsidRPr="00831BB8">
        <w:rPr>
          <w:lang w:val="en-GB"/>
        </w:rPr>
        <w:instrText xml:space="preserve"> HYPERLINK "https://www.ncbi.nlm.nih.gov/pubmed/?term=Obel%20N%5BAuthor%5D&amp;cauthor=true&amp;cauthor_uid=31215037" </w:instrText>
      </w:r>
      <w:r>
        <w:fldChar w:fldCharType="separate"/>
      </w:r>
      <w:r w:rsidR="00270061" w:rsidRPr="00A905CB">
        <w:rPr>
          <w:rFonts w:ascii="Helvetica" w:hAnsi="Helvetica"/>
          <w:color w:val="000000" w:themeColor="text1"/>
          <w:sz w:val="20"/>
          <w:szCs w:val="20"/>
          <w:lang w:val="en-US"/>
        </w:rPr>
        <w:t>Obel N</w:t>
      </w:r>
      <w:r>
        <w:rPr>
          <w:rFonts w:ascii="Helvetica" w:hAnsi="Helvetica"/>
          <w:color w:val="000000" w:themeColor="text1"/>
          <w:sz w:val="20"/>
          <w:szCs w:val="20"/>
          <w:lang w:val="en-US"/>
        </w:rPr>
        <w:fldChar w:fldCharType="end"/>
      </w:r>
      <w:r w:rsidR="00270061" w:rsidRPr="00A905CB">
        <w:rPr>
          <w:rFonts w:ascii="Helvetica" w:hAnsi="Helvetica"/>
          <w:color w:val="000000" w:themeColor="text1"/>
          <w:sz w:val="20"/>
          <w:szCs w:val="20"/>
          <w:lang w:val="en-US"/>
        </w:rPr>
        <w:t xml:space="preserve">, </w:t>
      </w:r>
      <w:r>
        <w:fldChar w:fldCharType="begin"/>
      </w:r>
      <w:r w:rsidRPr="00831BB8">
        <w:rPr>
          <w:lang w:val="en-GB"/>
        </w:rPr>
        <w:instrText xml:space="preserve"> HYPERLINK "</w:instrText>
      </w:r>
      <w:r w:rsidRPr="00831BB8">
        <w:rPr>
          <w:lang w:val="en-GB"/>
        </w:rPr>
        <w:instrText xml:space="preserve">https://www.ncbi.nlm.nih.gov/pubmed/?term=Grabar%20S%5BAuthor%5D&amp;cauthor=true&amp;cauthor_uid=31215037" </w:instrText>
      </w:r>
      <w:r>
        <w:fldChar w:fldCharType="separate"/>
      </w:r>
      <w:r w:rsidR="00270061" w:rsidRPr="00A905CB">
        <w:rPr>
          <w:rFonts w:ascii="Helvetica" w:hAnsi="Helvetica"/>
          <w:color w:val="000000" w:themeColor="text1"/>
          <w:sz w:val="20"/>
          <w:szCs w:val="20"/>
          <w:lang w:val="en-US"/>
        </w:rPr>
        <w:t>Grabar S</w:t>
      </w:r>
      <w:r>
        <w:rPr>
          <w:rFonts w:ascii="Helvetica" w:hAnsi="Helvetica"/>
          <w:color w:val="000000" w:themeColor="text1"/>
          <w:sz w:val="20"/>
          <w:szCs w:val="20"/>
          <w:lang w:val="en-US"/>
        </w:rPr>
        <w:fldChar w:fldCharType="end"/>
      </w:r>
      <w:r w:rsidR="00270061" w:rsidRPr="00A905CB">
        <w:rPr>
          <w:rFonts w:ascii="Helvetica" w:hAnsi="Helvetica"/>
          <w:color w:val="000000" w:themeColor="text1"/>
          <w:sz w:val="20"/>
          <w:szCs w:val="20"/>
          <w:lang w:val="en-US"/>
        </w:rPr>
        <w:t xml:space="preserve">, </w:t>
      </w:r>
      <w:r>
        <w:fldChar w:fldCharType="begin"/>
      </w:r>
      <w:r w:rsidRPr="00831BB8">
        <w:rPr>
          <w:lang w:val="en-GB"/>
        </w:rPr>
        <w:instrText xml:space="preserve"> HYPERLINK "https://www.ncbi.nlm.nih.gov/pubmed/?term=Spagnuolo%20V%5BAuthor%5D&amp;cauthor=true&amp;cauthor_uid=31215037" </w:instrText>
      </w:r>
      <w:r>
        <w:fldChar w:fldCharType="separate"/>
      </w:r>
      <w:r w:rsidR="00270061" w:rsidRPr="00A905CB">
        <w:rPr>
          <w:rFonts w:ascii="Helvetica" w:hAnsi="Helvetica"/>
          <w:color w:val="000000" w:themeColor="text1"/>
          <w:sz w:val="20"/>
          <w:szCs w:val="20"/>
          <w:lang w:val="en-US"/>
        </w:rPr>
        <w:t>Spagnuolo V</w:t>
      </w:r>
      <w:r>
        <w:rPr>
          <w:rFonts w:ascii="Helvetica" w:hAnsi="Helvetica"/>
          <w:color w:val="000000" w:themeColor="text1"/>
          <w:sz w:val="20"/>
          <w:szCs w:val="20"/>
          <w:lang w:val="en-US"/>
        </w:rPr>
        <w:fldChar w:fldCharType="end"/>
      </w:r>
      <w:r w:rsidR="00270061" w:rsidRPr="00A905CB">
        <w:rPr>
          <w:rFonts w:ascii="Helvetica" w:hAnsi="Helvetica"/>
          <w:color w:val="000000" w:themeColor="text1"/>
          <w:sz w:val="20"/>
          <w:szCs w:val="20"/>
          <w:lang w:val="en-US"/>
        </w:rPr>
        <w:t xml:space="preserve">, </w:t>
      </w:r>
      <w:r>
        <w:fldChar w:fldCharType="begin"/>
      </w:r>
      <w:r w:rsidRPr="00831BB8">
        <w:rPr>
          <w:lang w:val="en-GB"/>
        </w:rPr>
        <w:instrText xml:space="preserve"> HYPERLINK "</w:instrText>
      </w:r>
      <w:r w:rsidRPr="00831BB8">
        <w:rPr>
          <w:lang w:val="en-GB"/>
        </w:rPr>
        <w:instrText xml:space="preserve">https://www.ncbi.nlm.nih.gov/pubmed/?term=Quiros-Roldan%20E%5BAuthor%5D&amp;cauthor=true&amp;cauthor_uid=31215037" </w:instrText>
      </w:r>
      <w:r>
        <w:fldChar w:fldCharType="separate"/>
      </w:r>
      <w:r w:rsidR="00270061" w:rsidRPr="00A905CB">
        <w:rPr>
          <w:rFonts w:ascii="Helvetica" w:hAnsi="Helvetica"/>
          <w:color w:val="000000" w:themeColor="text1"/>
          <w:sz w:val="20"/>
          <w:szCs w:val="20"/>
          <w:lang w:val="en-US"/>
        </w:rPr>
        <w:t>Quiros-Roldan E</w:t>
      </w:r>
      <w:r>
        <w:rPr>
          <w:rFonts w:ascii="Helvetica" w:hAnsi="Helvetica"/>
          <w:color w:val="000000" w:themeColor="text1"/>
          <w:sz w:val="20"/>
          <w:szCs w:val="20"/>
          <w:lang w:val="en-US"/>
        </w:rPr>
        <w:fldChar w:fldCharType="end"/>
      </w:r>
      <w:r w:rsidR="00270061" w:rsidRPr="00A905CB">
        <w:rPr>
          <w:rFonts w:ascii="Helvetica" w:hAnsi="Helvetica"/>
          <w:color w:val="000000" w:themeColor="text1"/>
          <w:sz w:val="20"/>
          <w:szCs w:val="20"/>
          <w:lang w:val="en-US"/>
        </w:rPr>
        <w:t xml:space="preserve">, </w:t>
      </w:r>
      <w:r>
        <w:fldChar w:fldCharType="begin"/>
      </w:r>
      <w:r w:rsidRPr="00831BB8">
        <w:rPr>
          <w:lang w:val="en-GB"/>
        </w:rPr>
        <w:instrText xml:space="preserve"> HYPERLINK "https://www.ncbi.nlm.nih.gov/pubmed/?term=Mussini%20C%5BAuthor%5D&amp;cauthor=true&amp;cauthor_uid=31215037" </w:instrText>
      </w:r>
      <w:r>
        <w:fldChar w:fldCharType="separate"/>
      </w:r>
      <w:r w:rsidR="00270061" w:rsidRPr="00A905CB">
        <w:rPr>
          <w:rFonts w:ascii="Helvetica" w:hAnsi="Helvetica"/>
          <w:color w:val="000000" w:themeColor="text1"/>
          <w:sz w:val="20"/>
          <w:szCs w:val="20"/>
          <w:lang w:val="en-US"/>
        </w:rPr>
        <w:t>Mussini C</w:t>
      </w:r>
      <w:r>
        <w:rPr>
          <w:rFonts w:ascii="Helvetica" w:hAnsi="Helvetica"/>
          <w:color w:val="000000" w:themeColor="text1"/>
          <w:sz w:val="20"/>
          <w:szCs w:val="20"/>
          <w:lang w:val="en-US"/>
        </w:rPr>
        <w:fldChar w:fldCharType="end"/>
      </w:r>
      <w:r w:rsidR="00270061" w:rsidRPr="00A905CB">
        <w:rPr>
          <w:rFonts w:ascii="Helvetica" w:hAnsi="Helvetica"/>
          <w:color w:val="000000" w:themeColor="text1"/>
          <w:sz w:val="20"/>
          <w:szCs w:val="20"/>
          <w:lang w:val="en-US"/>
        </w:rPr>
        <w:t xml:space="preserve">, </w:t>
      </w:r>
      <w:r>
        <w:fldChar w:fldCharType="begin"/>
      </w:r>
      <w:r w:rsidRPr="00831BB8">
        <w:rPr>
          <w:lang w:val="en-GB"/>
        </w:rPr>
        <w:instrText xml:space="preserve"> H</w:instrText>
      </w:r>
      <w:r w:rsidRPr="00831BB8">
        <w:rPr>
          <w:lang w:val="en-GB"/>
        </w:rPr>
        <w:instrText xml:space="preserve">YPERLINK "https://www.ncbi.nlm.nih.gov/pubmed/?term=Miro%20JM%5BAuthor%5D&amp;cauthor=true&amp;cauthor_uid=31215037" </w:instrText>
      </w:r>
      <w:r>
        <w:fldChar w:fldCharType="separate"/>
      </w:r>
      <w:r w:rsidR="00270061" w:rsidRPr="00A905CB">
        <w:rPr>
          <w:rFonts w:ascii="Helvetica" w:hAnsi="Helvetica"/>
          <w:color w:val="000000" w:themeColor="text1"/>
          <w:sz w:val="20"/>
          <w:szCs w:val="20"/>
          <w:lang w:val="en-US"/>
        </w:rPr>
        <w:t>Miro JM</w:t>
      </w:r>
      <w:r>
        <w:rPr>
          <w:rFonts w:ascii="Helvetica" w:hAnsi="Helvetica"/>
          <w:color w:val="000000" w:themeColor="text1"/>
          <w:sz w:val="20"/>
          <w:szCs w:val="20"/>
          <w:lang w:val="en-US"/>
        </w:rPr>
        <w:fldChar w:fldCharType="end"/>
      </w:r>
      <w:r w:rsidR="00270061" w:rsidRPr="00A905CB">
        <w:rPr>
          <w:rFonts w:ascii="Helvetica" w:hAnsi="Helvetica"/>
          <w:color w:val="000000" w:themeColor="text1"/>
          <w:sz w:val="20"/>
          <w:szCs w:val="20"/>
          <w:lang w:val="en-US"/>
        </w:rPr>
        <w:t xml:space="preserve">, </w:t>
      </w:r>
      <w:r>
        <w:fldChar w:fldCharType="begin"/>
      </w:r>
      <w:r w:rsidRPr="00831BB8">
        <w:rPr>
          <w:lang w:val="en-GB"/>
        </w:rPr>
        <w:instrText xml:space="preserve"> HYPERLINK "https://www.ncbi.nlm.nih.gov/pubmed/?term=Meyer%20L%5BAuthor%5D&amp;cauthor=true&amp;cauthor_uid=31215037" </w:instrText>
      </w:r>
      <w:r>
        <w:fldChar w:fldCharType="separate"/>
      </w:r>
      <w:r w:rsidR="00270061" w:rsidRPr="00A905CB">
        <w:rPr>
          <w:rFonts w:ascii="Helvetica" w:hAnsi="Helvetica"/>
          <w:color w:val="000000" w:themeColor="text1"/>
          <w:sz w:val="20"/>
          <w:szCs w:val="20"/>
          <w:lang w:val="en-US"/>
        </w:rPr>
        <w:t>Meyer L</w:t>
      </w:r>
      <w:r>
        <w:rPr>
          <w:rFonts w:ascii="Helvetica" w:hAnsi="Helvetica"/>
          <w:color w:val="000000" w:themeColor="text1"/>
          <w:sz w:val="20"/>
          <w:szCs w:val="20"/>
          <w:lang w:val="en-US"/>
        </w:rPr>
        <w:fldChar w:fldCharType="end"/>
      </w:r>
      <w:r w:rsidR="00270061" w:rsidRPr="00A905CB">
        <w:rPr>
          <w:rFonts w:ascii="Helvetica" w:hAnsi="Helvetica"/>
          <w:color w:val="000000" w:themeColor="text1"/>
          <w:sz w:val="20"/>
          <w:szCs w:val="20"/>
          <w:lang w:val="en-US"/>
        </w:rPr>
        <w:t xml:space="preserve">, </w:t>
      </w:r>
      <w:r>
        <w:fldChar w:fldCharType="begin"/>
      </w:r>
      <w:r w:rsidRPr="00831BB8">
        <w:rPr>
          <w:lang w:val="en-GB"/>
        </w:rPr>
        <w:instrText xml:space="preserve"> HYPERLINK "</w:instrText>
      </w:r>
      <w:r w:rsidRPr="00831BB8">
        <w:rPr>
          <w:lang w:val="en-GB"/>
        </w:rPr>
        <w:instrText xml:space="preserve">https://www.ncbi.nlm.nih.gov/pubmed/?term=Hasse%20B%5BAuthor%5D&amp;cauthor=true&amp;cauthor_uid=31215037" </w:instrText>
      </w:r>
      <w:r>
        <w:fldChar w:fldCharType="separate"/>
      </w:r>
      <w:r w:rsidR="00270061" w:rsidRPr="00A905CB">
        <w:rPr>
          <w:rFonts w:ascii="Helvetica" w:hAnsi="Helvetica"/>
          <w:color w:val="000000" w:themeColor="text1"/>
          <w:sz w:val="20"/>
          <w:szCs w:val="20"/>
          <w:lang w:val="en-US"/>
        </w:rPr>
        <w:t>Hasse B</w:t>
      </w:r>
      <w:r>
        <w:rPr>
          <w:rFonts w:ascii="Helvetica" w:hAnsi="Helvetica"/>
          <w:color w:val="000000" w:themeColor="text1"/>
          <w:sz w:val="20"/>
          <w:szCs w:val="20"/>
          <w:lang w:val="en-US"/>
        </w:rPr>
        <w:fldChar w:fldCharType="end"/>
      </w:r>
      <w:r w:rsidR="00270061" w:rsidRPr="002F265E">
        <w:rPr>
          <w:rFonts w:ascii="Helvetica" w:hAnsi="Helvetica"/>
          <w:color w:val="000000" w:themeColor="text1"/>
          <w:sz w:val="20"/>
          <w:szCs w:val="20"/>
          <w:lang w:val="en-US"/>
        </w:rPr>
        <w:t xml:space="preserve">, </w:t>
      </w:r>
      <w:r>
        <w:fldChar w:fldCharType="begin"/>
      </w:r>
      <w:r w:rsidRPr="00831BB8">
        <w:rPr>
          <w:lang w:val="en-GB"/>
        </w:rPr>
        <w:instrText xml:space="preserve"> HYPERLINK "https://www.ncbi.nlm.nih.gov/pubmed/?term=Konopnicki%20D%5BAuthor%5D&amp;cauthor=true&amp;cauthor_uid=31215037" </w:instrText>
      </w:r>
      <w:r>
        <w:fldChar w:fldCharType="separate"/>
      </w:r>
      <w:r w:rsidR="00270061" w:rsidRPr="002F265E">
        <w:rPr>
          <w:rFonts w:ascii="Helvetica" w:hAnsi="Helvetica"/>
          <w:color w:val="000000" w:themeColor="text1"/>
          <w:sz w:val="20"/>
          <w:szCs w:val="20"/>
          <w:lang w:val="en-US"/>
        </w:rPr>
        <w:t>Konopnicki D</w:t>
      </w:r>
      <w:r>
        <w:rPr>
          <w:rFonts w:ascii="Helvetica" w:hAnsi="Helvetica"/>
          <w:color w:val="000000" w:themeColor="text1"/>
          <w:sz w:val="20"/>
          <w:szCs w:val="20"/>
          <w:lang w:val="en-US"/>
        </w:rPr>
        <w:fldChar w:fldCharType="end"/>
      </w:r>
      <w:r w:rsidR="00270061" w:rsidRPr="002F265E">
        <w:rPr>
          <w:rFonts w:ascii="Helvetica" w:hAnsi="Helvetica"/>
          <w:color w:val="000000" w:themeColor="text1"/>
          <w:sz w:val="20"/>
          <w:szCs w:val="20"/>
          <w:lang w:val="en-US"/>
        </w:rPr>
        <w:t xml:space="preserve">, </w:t>
      </w:r>
      <w:r>
        <w:fldChar w:fldCharType="begin"/>
      </w:r>
      <w:r w:rsidRPr="00831BB8">
        <w:rPr>
          <w:lang w:val="en-GB"/>
        </w:rPr>
        <w:instrText xml:space="preserve"> HYPERLINK "</w:instrText>
      </w:r>
      <w:r w:rsidRPr="00831BB8">
        <w:rPr>
          <w:lang w:val="en-GB"/>
        </w:rPr>
        <w:instrText xml:space="preserve">https://www.ncbi.nlm.nih.gov/pubmed/?term=Roca%20B%5BAuthor%5D&amp;cauthor=true&amp;cauthor_uid=31215037" </w:instrText>
      </w:r>
      <w:r>
        <w:fldChar w:fldCharType="separate"/>
      </w:r>
      <w:r w:rsidR="00270061" w:rsidRPr="002F265E">
        <w:rPr>
          <w:rFonts w:ascii="Helvetica" w:hAnsi="Helvetica"/>
          <w:color w:val="000000" w:themeColor="text1"/>
          <w:sz w:val="20"/>
          <w:szCs w:val="20"/>
          <w:lang w:val="en-US"/>
        </w:rPr>
        <w:t>Roca  B</w:t>
      </w:r>
      <w:r>
        <w:rPr>
          <w:rFonts w:ascii="Helvetica" w:hAnsi="Helvetica"/>
          <w:color w:val="000000" w:themeColor="text1"/>
          <w:sz w:val="20"/>
          <w:szCs w:val="20"/>
          <w:lang w:val="en-US"/>
        </w:rPr>
        <w:fldChar w:fldCharType="end"/>
      </w:r>
      <w:r w:rsidR="00270061" w:rsidRPr="002F265E">
        <w:rPr>
          <w:rFonts w:ascii="Helvetica" w:hAnsi="Helvetica"/>
          <w:color w:val="000000" w:themeColor="text1"/>
          <w:sz w:val="20"/>
          <w:szCs w:val="20"/>
          <w:lang w:val="en-US"/>
        </w:rPr>
        <w:t xml:space="preserve">, </w:t>
      </w:r>
      <w:r>
        <w:fldChar w:fldCharType="begin"/>
      </w:r>
      <w:r w:rsidRPr="00831BB8">
        <w:rPr>
          <w:lang w:val="en-GB"/>
        </w:rPr>
        <w:instrText xml:space="preserve"> HYPERLINK "https://www.ncbi.nlm.nih.gov/pubmed/?term=Barger%20D%5BAuthor%5D&amp;cauthor=true&amp;cauthor_uid=31215037" </w:instrText>
      </w:r>
      <w:r>
        <w:fldChar w:fldCharType="separate"/>
      </w:r>
      <w:r w:rsidR="00270061" w:rsidRPr="002F265E">
        <w:rPr>
          <w:rFonts w:ascii="Helvetica" w:hAnsi="Helvetica"/>
          <w:color w:val="000000" w:themeColor="text1"/>
          <w:sz w:val="20"/>
          <w:szCs w:val="20"/>
          <w:lang w:val="en-US"/>
        </w:rPr>
        <w:t>Barger D</w:t>
      </w:r>
      <w:r>
        <w:rPr>
          <w:rFonts w:ascii="Helvetica" w:hAnsi="Helvetica"/>
          <w:color w:val="000000" w:themeColor="text1"/>
          <w:sz w:val="20"/>
          <w:szCs w:val="20"/>
          <w:lang w:val="en-US"/>
        </w:rPr>
        <w:fldChar w:fldCharType="end"/>
      </w:r>
      <w:r w:rsidR="00270061" w:rsidRPr="002F265E">
        <w:rPr>
          <w:rFonts w:ascii="Helvetica" w:hAnsi="Helvetica"/>
          <w:color w:val="000000" w:themeColor="text1"/>
          <w:sz w:val="20"/>
          <w:szCs w:val="20"/>
          <w:lang w:val="en-US"/>
        </w:rPr>
        <w:t xml:space="preserve">, </w:t>
      </w:r>
      <w:r>
        <w:fldChar w:fldCharType="begin"/>
      </w:r>
      <w:r w:rsidRPr="00831BB8">
        <w:rPr>
          <w:lang w:val="en-GB"/>
        </w:rPr>
        <w:instrText xml:space="preserve"> HYPERLINK "https://w</w:instrText>
      </w:r>
      <w:r w:rsidRPr="00831BB8">
        <w:rPr>
          <w:lang w:val="en-GB"/>
        </w:rPr>
        <w:instrText xml:space="preserve">ww.ncbi.nlm.nih.gov/pubmed/?term=Clifford%20GM%5BAuthor%5D&amp;cauthor=true&amp;cauthor_uid=31215037" </w:instrText>
      </w:r>
      <w:r>
        <w:fldChar w:fldCharType="separate"/>
      </w:r>
      <w:r w:rsidR="00270061" w:rsidRPr="002F265E">
        <w:rPr>
          <w:rFonts w:ascii="Helvetica" w:hAnsi="Helvetica"/>
          <w:color w:val="000000" w:themeColor="text1"/>
          <w:sz w:val="20"/>
          <w:szCs w:val="20"/>
          <w:lang w:val="en-US"/>
        </w:rPr>
        <w:t>Clifford GM</w:t>
      </w:r>
      <w:r>
        <w:rPr>
          <w:rFonts w:ascii="Helvetica" w:hAnsi="Helvetica"/>
          <w:color w:val="000000" w:themeColor="text1"/>
          <w:sz w:val="20"/>
          <w:szCs w:val="20"/>
          <w:lang w:val="en-US"/>
        </w:rPr>
        <w:fldChar w:fldCharType="end"/>
      </w:r>
      <w:r w:rsidR="00270061" w:rsidRPr="002F265E">
        <w:rPr>
          <w:rFonts w:ascii="Helvetica" w:hAnsi="Helvetica"/>
          <w:color w:val="000000" w:themeColor="text1"/>
          <w:sz w:val="20"/>
          <w:szCs w:val="20"/>
          <w:lang w:val="en-US"/>
        </w:rPr>
        <w:t xml:space="preserve">, </w:t>
      </w:r>
      <w:r>
        <w:fldChar w:fldCharType="begin"/>
      </w:r>
      <w:r w:rsidRPr="00831BB8">
        <w:rPr>
          <w:lang w:val="en-GB"/>
        </w:rPr>
        <w:instrText xml:space="preserve"> HYPERLINK "https://www.ncbi.nlm.nih.gov/pubmed/?term=Franceschi%20S%5BAuthor%5D&amp;cauthor=true&amp;cauthor_uid=31215037" </w:instrText>
      </w:r>
      <w:r>
        <w:fldChar w:fldCharType="separate"/>
      </w:r>
      <w:r w:rsidR="00270061" w:rsidRPr="002F265E">
        <w:rPr>
          <w:rFonts w:ascii="Helvetica" w:hAnsi="Helvetica"/>
          <w:color w:val="000000" w:themeColor="text1"/>
          <w:sz w:val="20"/>
          <w:szCs w:val="20"/>
          <w:lang w:val="en-US"/>
        </w:rPr>
        <w:t>Franceschi S</w:t>
      </w:r>
      <w:r>
        <w:rPr>
          <w:rFonts w:ascii="Helvetica" w:hAnsi="Helvetica"/>
          <w:color w:val="000000" w:themeColor="text1"/>
          <w:sz w:val="20"/>
          <w:szCs w:val="20"/>
          <w:lang w:val="en-US"/>
        </w:rPr>
        <w:fldChar w:fldCharType="end"/>
      </w:r>
      <w:r w:rsidR="00270061" w:rsidRPr="002F265E">
        <w:rPr>
          <w:rFonts w:ascii="Helvetica" w:hAnsi="Helvetica"/>
          <w:color w:val="000000" w:themeColor="text1"/>
          <w:sz w:val="20"/>
          <w:szCs w:val="20"/>
          <w:lang w:val="en-US"/>
        </w:rPr>
        <w:t xml:space="preserve">, </w:t>
      </w:r>
      <w:r>
        <w:fldChar w:fldCharType="begin"/>
      </w:r>
      <w:r w:rsidRPr="00831BB8">
        <w:rPr>
          <w:lang w:val="en-GB"/>
        </w:rPr>
        <w:instrText xml:space="preserve"> HYPERLINK "h</w:instrText>
      </w:r>
      <w:r w:rsidRPr="00831BB8">
        <w:rPr>
          <w:lang w:val="en-GB"/>
        </w:rPr>
        <w:instrText xml:space="preserve">ttps://www.ncbi.nlm.nih.gov/pubmed/?term=Egger%20M%5BAuthor%5D&amp;cauthor=true&amp;cauthor_uid=31215037" </w:instrText>
      </w:r>
      <w:r>
        <w:fldChar w:fldCharType="separate"/>
      </w:r>
      <w:r w:rsidR="00270061" w:rsidRPr="002F265E">
        <w:rPr>
          <w:rFonts w:ascii="Helvetica" w:hAnsi="Helvetica"/>
          <w:color w:val="000000" w:themeColor="text1"/>
          <w:sz w:val="20"/>
          <w:szCs w:val="20"/>
          <w:lang w:val="en-US"/>
        </w:rPr>
        <w:t>Egger M</w:t>
      </w:r>
      <w:r>
        <w:rPr>
          <w:rFonts w:ascii="Helvetica" w:hAnsi="Helvetica"/>
          <w:color w:val="000000" w:themeColor="text1"/>
          <w:sz w:val="20"/>
          <w:szCs w:val="20"/>
          <w:lang w:val="en-US"/>
        </w:rPr>
        <w:fldChar w:fldCharType="end"/>
      </w:r>
      <w:r w:rsidR="00270061" w:rsidRPr="002F265E">
        <w:rPr>
          <w:rFonts w:ascii="Helvetica" w:hAnsi="Helvetica"/>
          <w:color w:val="000000" w:themeColor="text1"/>
          <w:sz w:val="20"/>
          <w:szCs w:val="20"/>
          <w:lang w:val="en-US"/>
        </w:rPr>
        <w:t xml:space="preserve">, </w:t>
      </w:r>
      <w:r>
        <w:fldChar w:fldCharType="begin"/>
      </w:r>
      <w:r w:rsidRPr="00831BB8">
        <w:rPr>
          <w:lang w:val="en-GB"/>
        </w:rPr>
        <w:instrText xml:space="preserve"> HYPERLINK "https://www.ncbi.nlm.nih.gov/pubmed/?term=Bohlius%20J%5BAuthor%5D&amp;cauthor=true&amp;cauthor_uid=31215037" </w:instrText>
      </w:r>
      <w:r>
        <w:fldChar w:fldCharType="separate"/>
      </w:r>
      <w:r w:rsidR="00270061" w:rsidRPr="002F265E">
        <w:rPr>
          <w:rFonts w:ascii="Helvetica" w:hAnsi="Helvetica"/>
          <w:color w:val="000000" w:themeColor="text1"/>
          <w:sz w:val="20"/>
          <w:szCs w:val="20"/>
          <w:lang w:val="en-US"/>
        </w:rPr>
        <w:t>Bohlius J</w:t>
      </w:r>
      <w:r>
        <w:rPr>
          <w:rFonts w:ascii="Helvetica" w:hAnsi="Helvetica"/>
          <w:color w:val="000000" w:themeColor="text1"/>
          <w:sz w:val="20"/>
          <w:szCs w:val="20"/>
          <w:lang w:val="en-US"/>
        </w:rPr>
        <w:fldChar w:fldCharType="end"/>
      </w:r>
      <w:r w:rsidR="00270061" w:rsidRPr="002F265E">
        <w:rPr>
          <w:rFonts w:ascii="Helvetica" w:hAnsi="Helvetica"/>
          <w:color w:val="000000" w:themeColor="text1"/>
          <w:sz w:val="20"/>
          <w:szCs w:val="20"/>
          <w:lang w:val="en-US"/>
        </w:rPr>
        <w:t xml:space="preserve">. </w:t>
      </w:r>
      <w:r w:rsidR="00270061" w:rsidRPr="002F265E">
        <w:rPr>
          <w:rFonts w:ascii="Helvetica" w:hAnsi="Helvetica"/>
          <w:bCs/>
          <w:color w:val="000000" w:themeColor="text1"/>
          <w:kern w:val="36"/>
          <w:sz w:val="20"/>
          <w:szCs w:val="20"/>
          <w:lang w:val="en-US"/>
        </w:rPr>
        <w:t xml:space="preserve">Cervical cancer risk in women living with HIV across four continents: A multicohort study. </w:t>
      </w:r>
      <w:r w:rsidR="00270061" w:rsidRPr="002F265E">
        <w:rPr>
          <w:rFonts w:ascii="Helvetica" w:hAnsi="Helvetica"/>
          <w:color w:val="000000" w:themeColor="text1"/>
          <w:sz w:val="20"/>
          <w:szCs w:val="20"/>
        </w:rPr>
        <w:t xml:space="preserve">Int J Cancer; </w:t>
      </w:r>
      <w:r w:rsidR="00270061" w:rsidRPr="002F265E">
        <w:rPr>
          <w:rFonts w:ascii="Helvetica" w:hAnsi="Helvetica"/>
          <w:color w:val="000000" w:themeColor="text1"/>
          <w:sz w:val="20"/>
          <w:szCs w:val="20"/>
          <w:lang w:val="en-US"/>
        </w:rPr>
        <w:t xml:space="preserve">2020; </w:t>
      </w:r>
      <w:r w:rsidR="00270061" w:rsidRPr="002F265E">
        <w:rPr>
          <w:rFonts w:ascii="Helvetica" w:hAnsi="Helvetica"/>
          <w:sz w:val="20"/>
          <w:szCs w:val="20"/>
        </w:rPr>
        <w:t xml:space="preserve">146(3):601-609. </w:t>
      </w:r>
    </w:p>
    <w:p w:rsidR="00101C3C" w:rsidRDefault="00101C3C" w:rsidP="00101C3C">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101C3C">
        <w:rPr>
          <w:rFonts w:ascii="Helvetica" w:hAnsi="Helvetica" w:cs="Calibri"/>
          <w:color w:val="000000"/>
          <w:sz w:val="20"/>
          <w:szCs w:val="20"/>
          <w:lang w:val="en-US"/>
        </w:rPr>
        <w:t xml:space="preserve">Trickey A, May MT, Gill MJ, Grabar S, Vehreschild J, Wit FWNM, Bonnet F, Cavassini M, Abgrall S, Berenguer J, Wyen C, Reiss P, Grabmeier-Pfistershammer K; Guest J, Shepherd L, Teira Ramon, d'Arminio Monforte A, del Amo J, Justice A, Costagliola D, Sterne J. Cause-specific mortality after diagnosis of cancer among HIV-positive patients: a collaborative analysis of cohort studies. </w:t>
      </w:r>
      <w:r w:rsidRPr="00101C3C" w:rsidDel="00961B68">
        <w:rPr>
          <w:rFonts w:ascii="Helvetica" w:hAnsi="Helvetica"/>
          <w:sz w:val="20"/>
          <w:szCs w:val="20"/>
          <w:lang w:val="en-US"/>
        </w:rPr>
        <w:t>Int J cancer</w:t>
      </w:r>
      <w:r w:rsidRPr="00101C3C">
        <w:rPr>
          <w:rFonts w:ascii="Helvetica" w:hAnsi="Helvetica"/>
          <w:sz w:val="20"/>
          <w:szCs w:val="20"/>
          <w:lang w:val="en-US"/>
        </w:rPr>
        <w:t xml:space="preserve"> 2020; 146(11):3134-3146</w:t>
      </w:r>
      <w:r w:rsidR="008B7791" w:rsidRPr="00101C3C">
        <w:rPr>
          <w:rFonts w:ascii="Helvetica" w:hAnsi="Helvetica"/>
          <w:sz w:val="20"/>
          <w:szCs w:val="20"/>
          <w:lang w:val="en-US"/>
        </w:rPr>
        <w:t>.</w:t>
      </w:r>
    </w:p>
    <w:p w:rsidR="00101C3C" w:rsidRPr="00101C3C" w:rsidRDefault="00101C3C" w:rsidP="00101C3C">
      <w:pPr>
        <w:keepLines/>
        <w:numPr>
          <w:ilvl w:val="0"/>
          <w:numId w:val="14"/>
        </w:numPr>
        <w:tabs>
          <w:tab w:val="num" w:pos="540"/>
          <w:tab w:val="left" w:pos="567"/>
          <w:tab w:val="left" w:pos="1760"/>
          <w:tab w:val="left" w:pos="7200"/>
          <w:tab w:val="left" w:pos="8640"/>
        </w:tabs>
        <w:spacing w:after="60"/>
        <w:ind w:left="539" w:right="-28" w:hanging="539"/>
        <w:jc w:val="both"/>
        <w:rPr>
          <w:rFonts w:ascii="Helvetica" w:hAnsi="Helvetica"/>
          <w:sz w:val="20"/>
          <w:szCs w:val="20"/>
          <w:lang w:val="en-GB"/>
        </w:rPr>
      </w:pPr>
      <w:r w:rsidRPr="00101C3C">
        <w:rPr>
          <w:rFonts w:ascii="Helvetica" w:hAnsi="Helvetica"/>
          <w:sz w:val="20"/>
          <w:szCs w:val="20"/>
          <w:lang w:val="en-US"/>
        </w:rPr>
        <w:t xml:space="preserve">Vourli G, Noori T, Pharris A, Porter K, Axelsson M, Begovac J, Cazein F, </w:t>
      </w:r>
      <w:r w:rsidRPr="00101C3C">
        <w:rPr>
          <w:rFonts w:ascii="Helvetica" w:hAnsi="Helvetica"/>
          <w:sz w:val="20"/>
          <w:szCs w:val="20"/>
          <w:u w:val="single"/>
          <w:lang w:val="en-US"/>
        </w:rPr>
        <w:t>Costagliola D</w:t>
      </w:r>
      <w:r w:rsidRPr="00101C3C">
        <w:rPr>
          <w:rFonts w:ascii="Helvetica" w:hAnsi="Helvetica"/>
          <w:sz w:val="20"/>
          <w:szCs w:val="20"/>
          <w:lang w:val="en-US"/>
        </w:rPr>
        <w:t>, Cowan S, Croxford S, d’Arminio Monforte A, Delpech V, Díaz A, Girardi E, Gunsenheimer-Bartmeyer B Hernando V, Leierer G, Lot F, Nunez O, Obel N, Op de Coul E, Paraskeva D, Patrinos S, Reiss P, Schmid D, Sonnerborg A,  Suligoi B Supervie V, van Sighem A, Zangerle R, Touloumi G, and the European HIV continuum of care working group. HIV Continuum of Care in 11 EU countries at the end of 2016 overall and by key population: have we made progress? Clin Infect Dis 2020.</w:t>
      </w:r>
    </w:p>
    <w:sectPr w:rsidR="00101C3C" w:rsidRPr="00101C3C">
      <w:footerReference w:type="even" r:id="rId129"/>
      <w:footerReference w:type="default" r:id="rId13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85478" w:rsidRDefault="00E85478" w:rsidP="00C8792A">
      <w:r>
        <w:separator/>
      </w:r>
    </w:p>
  </w:endnote>
  <w:endnote w:type="continuationSeparator" w:id="0">
    <w:p w:rsidR="00E85478" w:rsidRDefault="00E85478" w:rsidP="00C8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4D"/>
    <w:family w:val="auto"/>
    <w:pitch w:val="variable"/>
    <w:sig w:usb0="A00002FF" w:usb1="7800205A" w:usb2="14600000" w:usb3="00000000" w:csb0="00000193" w:csb1="00000000"/>
  </w:font>
  <w:font w:name="CG Times">
    <w:altName w:val="Times New Roman"/>
    <w:panose1 w:val="020B0604020202020204"/>
    <w:charset w:val="00"/>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ppleSystemUIFontBold">
    <w:altName w:val="Times New Roman"/>
    <w:panose1 w:val="020B0604020202020204"/>
    <w:charset w:val="00"/>
    <w:family w:val="auto"/>
    <w:notTrueType/>
    <w:pitch w:val="default"/>
    <w:sig w:usb0="00000003" w:usb1="00000000" w:usb2="00000000" w:usb3="00000000" w:csb0="00000001" w:csb1="00000000"/>
  </w:font>
  <w:font w:name="AdvPAC4D">
    <w:altName w:val="Times New Roman"/>
    <w:panose1 w:val="020B0604020202020204"/>
    <w:charset w:val="00"/>
    <w:family w:val="roman"/>
    <w:notTrueType/>
    <w:pitch w:val="default"/>
    <w:sig w:usb0="00000003" w:usb1="00000000" w:usb2="00000000" w:usb3="00000000" w:csb0="00000001" w:csb1="00000000"/>
  </w:font>
  <w:font w:name="Shaker2Lancet-Bold">
    <w:altName w:val="Times New Roman"/>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20B0604020202020204"/>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Univers-CondensedBold">
    <w:altName w:val="Times New Roman"/>
    <w:panose1 w:val="020B0604020202020204"/>
    <w:charset w:val="4D"/>
    <w:family w:val="swiss"/>
    <w:notTrueType/>
    <w:pitch w:val="default"/>
    <w:sig w:usb0="00000003" w:usb1="00000000" w:usb2="00000000" w:usb3="00000000" w:csb0="00000001" w:csb1="00000000"/>
  </w:font>
  <w:font w:name="Italic">
    <w:altName w:val="Times New Roman"/>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P403A40">
    <w:altName w:val="Times New Roman"/>
    <w:panose1 w:val="020B0604020202020204"/>
    <w:charset w:val="4D"/>
    <w:family w:val="swiss"/>
    <w:notTrueType/>
    <w:pitch w:val="default"/>
    <w:sig w:usb0="00000003" w:usb1="00000000" w:usb2="00000000" w:usb3="00000000" w:csb0="00000001" w:csb1="00000000"/>
  </w:font>
  <w:font w:name="American Typewriter">
    <w:panose1 w:val="02090604020004020304"/>
    <w:charset w:val="4D"/>
    <w:family w:val="roman"/>
    <w:pitch w:val="variable"/>
    <w:sig w:usb0="A000006F" w:usb1="00000019"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0" w:usb2="00000000" w:usb3="00000000" w:csb0="0000009F" w:csb1="00000000"/>
  </w:font>
  <w:font w:name="_Me'98______'1">
    <w:altName w:val="Times New Roman"/>
    <w:panose1 w:val="020B0604020202020204"/>
    <w:charset w:val="4D"/>
    <w:family w:val="auto"/>
    <w:notTrueType/>
    <w:pitch w:val="default"/>
    <w:sig w:usb0="00000003" w:usb1="00000000" w:usb2="00000000" w:usb3="00000000" w:csb0="00000001" w:csb1="00000000"/>
  </w:font>
  <w:font w:name="_I_'18___î{_'1">
    <w:altName w:val="Times New Roman"/>
    <w:panose1 w:val="020B0604020202020204"/>
    <w:charset w:val="4D"/>
    <w:family w:val="auto"/>
    <w:notTrueType/>
    <w:pitch w:val="default"/>
    <w:sig w:usb0="00000003" w:usb1="00000000" w:usb2="00000000" w:usb3="00000000" w:csb0="00000001" w:csb1="00000000"/>
  </w:font>
  <w:font w:name="Menlo">
    <w:panose1 w:val="020B0609030804020204"/>
    <w:charset w:val="00"/>
    <w:family w:val="modern"/>
    <w:pitch w:val="fixed"/>
    <w:sig w:usb0="E60022FF" w:usb1="D200F9FB" w:usb2="02000028" w:usb3="00000000" w:csb0="000001DF" w:csb1="00000000"/>
  </w:font>
  <w:font w:name="æe____Ç'C1">
    <w:altName w:val="Times New Roman"/>
    <w:panose1 w:val="020B0604020202020204"/>
    <w:charset w:val="4D"/>
    <w:family w:val="auto"/>
    <w:notTrueType/>
    <w:pitch w:val="default"/>
    <w:sig w:usb0="00000003" w:usb1="00000000" w:usb2="00000000" w:usb3="00000000" w:csb0="00000001" w:csb1="00000000"/>
  </w:font>
  <w:font w:name="Mﬁ”˛">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517308765"/>
      <w:docPartObj>
        <w:docPartGallery w:val="Page Numbers (Bottom of Page)"/>
        <w:docPartUnique/>
      </w:docPartObj>
    </w:sdtPr>
    <w:sdtEndPr>
      <w:rPr>
        <w:rStyle w:val="Numrodepage"/>
      </w:rPr>
    </w:sdtEndPr>
    <w:sdtContent>
      <w:p w:rsidR="00912CC6" w:rsidRDefault="00912CC6" w:rsidP="0023361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912CC6" w:rsidRDefault="00912CC6" w:rsidP="00C8792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637542103"/>
      <w:docPartObj>
        <w:docPartGallery w:val="Page Numbers (Bottom of Page)"/>
        <w:docPartUnique/>
      </w:docPartObj>
    </w:sdtPr>
    <w:sdtEndPr>
      <w:rPr>
        <w:rStyle w:val="Numrodepage"/>
      </w:rPr>
    </w:sdtEndPr>
    <w:sdtContent>
      <w:p w:rsidR="00912CC6" w:rsidRDefault="00912CC6" w:rsidP="0023361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912CC6" w:rsidRDefault="00912CC6" w:rsidP="00C8792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85478" w:rsidRDefault="00E85478" w:rsidP="00C8792A">
      <w:r>
        <w:separator/>
      </w:r>
    </w:p>
  </w:footnote>
  <w:footnote w:type="continuationSeparator" w:id="0">
    <w:p w:rsidR="00E85478" w:rsidRDefault="00E85478" w:rsidP="00C87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7295E90"/>
    <w:multiLevelType w:val="hybridMultilevel"/>
    <w:tmpl w:val="2856F4D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037E17"/>
    <w:multiLevelType w:val="hybridMultilevel"/>
    <w:tmpl w:val="20C692D0"/>
    <w:lvl w:ilvl="0" w:tplc="BFDA8036">
      <w:start w:val="53"/>
      <w:numFmt w:val="decimal"/>
      <w:lvlText w:val="%1."/>
      <w:lvlJc w:val="left"/>
      <w:pPr>
        <w:tabs>
          <w:tab w:val="num" w:pos="360"/>
        </w:tabs>
        <w:ind w:left="360" w:hanging="360"/>
      </w:pPr>
      <w:rPr>
        <w:rFonts w:cs="Times New Roman" w:hint="default"/>
      </w:rPr>
    </w:lvl>
    <w:lvl w:ilvl="1" w:tplc="0019040C">
      <w:start w:val="1"/>
      <w:numFmt w:val="lowerLetter"/>
      <w:lvlText w:val="%2."/>
      <w:lvlJc w:val="left"/>
      <w:pPr>
        <w:tabs>
          <w:tab w:val="num" w:pos="1440"/>
        </w:tabs>
        <w:ind w:left="1440" w:hanging="360"/>
      </w:pPr>
      <w:rPr>
        <w:rFonts w:cs="Times New Roman"/>
      </w:rPr>
    </w:lvl>
    <w:lvl w:ilvl="2" w:tplc="001B040C">
      <w:start w:val="1"/>
      <w:numFmt w:val="lowerRoman"/>
      <w:lvlText w:val="%3."/>
      <w:lvlJc w:val="right"/>
      <w:pPr>
        <w:tabs>
          <w:tab w:val="num" w:pos="2160"/>
        </w:tabs>
        <w:ind w:left="2160" w:hanging="180"/>
      </w:pPr>
      <w:rPr>
        <w:rFonts w:cs="Times New Roman"/>
      </w:rPr>
    </w:lvl>
    <w:lvl w:ilvl="3" w:tplc="000F040C">
      <w:start w:val="1"/>
      <w:numFmt w:val="decimal"/>
      <w:lvlText w:val="%4."/>
      <w:lvlJc w:val="left"/>
      <w:pPr>
        <w:tabs>
          <w:tab w:val="num" w:pos="2880"/>
        </w:tabs>
        <w:ind w:left="2880" w:hanging="360"/>
      </w:pPr>
      <w:rPr>
        <w:rFonts w:cs="Times New Roman"/>
      </w:rPr>
    </w:lvl>
    <w:lvl w:ilvl="4" w:tplc="0019040C">
      <w:start w:val="1"/>
      <w:numFmt w:val="lowerLetter"/>
      <w:lvlText w:val="%5."/>
      <w:lvlJc w:val="left"/>
      <w:pPr>
        <w:tabs>
          <w:tab w:val="num" w:pos="3600"/>
        </w:tabs>
        <w:ind w:left="3600" w:hanging="360"/>
      </w:pPr>
      <w:rPr>
        <w:rFonts w:cs="Times New Roman"/>
      </w:rPr>
    </w:lvl>
    <w:lvl w:ilvl="5" w:tplc="001B040C">
      <w:start w:val="1"/>
      <w:numFmt w:val="lowerRoman"/>
      <w:lvlText w:val="%6."/>
      <w:lvlJc w:val="right"/>
      <w:pPr>
        <w:tabs>
          <w:tab w:val="num" w:pos="4320"/>
        </w:tabs>
        <w:ind w:left="4320" w:hanging="180"/>
      </w:pPr>
      <w:rPr>
        <w:rFonts w:cs="Times New Roman"/>
      </w:rPr>
    </w:lvl>
    <w:lvl w:ilvl="6" w:tplc="000F040C">
      <w:start w:val="1"/>
      <w:numFmt w:val="decimal"/>
      <w:lvlText w:val="%7."/>
      <w:lvlJc w:val="left"/>
      <w:pPr>
        <w:tabs>
          <w:tab w:val="num" w:pos="5040"/>
        </w:tabs>
        <w:ind w:left="5040" w:hanging="360"/>
      </w:pPr>
      <w:rPr>
        <w:rFonts w:cs="Times New Roman"/>
      </w:rPr>
    </w:lvl>
    <w:lvl w:ilvl="7" w:tplc="0019040C">
      <w:start w:val="1"/>
      <w:numFmt w:val="lowerLetter"/>
      <w:lvlText w:val="%8."/>
      <w:lvlJc w:val="left"/>
      <w:pPr>
        <w:tabs>
          <w:tab w:val="num" w:pos="5760"/>
        </w:tabs>
        <w:ind w:left="5760" w:hanging="360"/>
      </w:pPr>
      <w:rPr>
        <w:rFonts w:cs="Times New Roman"/>
      </w:rPr>
    </w:lvl>
    <w:lvl w:ilvl="8" w:tplc="001B040C">
      <w:start w:val="1"/>
      <w:numFmt w:val="lowerRoman"/>
      <w:lvlText w:val="%9."/>
      <w:lvlJc w:val="right"/>
      <w:pPr>
        <w:tabs>
          <w:tab w:val="num" w:pos="6480"/>
        </w:tabs>
        <w:ind w:left="6480" w:hanging="180"/>
      </w:pPr>
      <w:rPr>
        <w:rFonts w:cs="Times New Roman"/>
      </w:rPr>
    </w:lvl>
  </w:abstractNum>
  <w:abstractNum w:abstractNumId="3" w15:restartNumberingAfterBreak="0">
    <w:nsid w:val="11884BF9"/>
    <w:multiLevelType w:val="hybridMultilevel"/>
    <w:tmpl w:val="618A602A"/>
    <w:lvl w:ilvl="0" w:tplc="7B4469CE">
      <w:start w:val="53"/>
      <w:numFmt w:val="decimal"/>
      <w:lvlText w:val="%1"/>
      <w:lvlJc w:val="left"/>
      <w:pPr>
        <w:tabs>
          <w:tab w:val="num" w:pos="720"/>
        </w:tabs>
        <w:ind w:left="720" w:hanging="360"/>
      </w:pPr>
      <w:rPr>
        <w:rFonts w:cs="Times New Roman" w:hint="default"/>
        <w:color w:val="000000"/>
        <w:w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8B5A4D"/>
    <w:multiLevelType w:val="hybridMultilevel"/>
    <w:tmpl w:val="511E46C8"/>
    <w:lvl w:ilvl="0" w:tplc="6D329622">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1D28392D"/>
    <w:multiLevelType w:val="hybridMultilevel"/>
    <w:tmpl w:val="E4040D1E"/>
    <w:lvl w:ilvl="0" w:tplc="81AE87DE">
      <w:start w:val="30"/>
      <w:numFmt w:val="decimal"/>
      <w:lvlText w:val="%1"/>
      <w:lvlJc w:val="left"/>
      <w:pPr>
        <w:tabs>
          <w:tab w:val="num" w:pos="360"/>
        </w:tabs>
        <w:ind w:left="360" w:hanging="360"/>
      </w:pPr>
      <w:rPr>
        <w:rFonts w:cs="Times New Roman" w:hint="default"/>
        <w:b w:val="0"/>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6" w15:restartNumberingAfterBreak="0">
    <w:nsid w:val="231C3177"/>
    <w:multiLevelType w:val="hybridMultilevel"/>
    <w:tmpl w:val="FC6C851C"/>
    <w:lvl w:ilvl="0" w:tplc="AF305846">
      <w:start w:val="53"/>
      <w:numFmt w:val="decimal"/>
      <w:lvlText w:val="%1"/>
      <w:lvlJc w:val="left"/>
      <w:pPr>
        <w:tabs>
          <w:tab w:val="num" w:pos="1060"/>
        </w:tabs>
        <w:ind w:left="1060" w:hanging="700"/>
      </w:pPr>
      <w:rPr>
        <w:rFonts w:ascii="Arial" w:hAnsi="Arial" w:cs="Times New Roman" w:hint="default"/>
        <w:color w:val="auto"/>
        <w:w w:val="1"/>
        <w:sz w:val="2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8CF09D6"/>
    <w:multiLevelType w:val="multilevel"/>
    <w:tmpl w:val="3712082E"/>
    <w:lvl w:ilvl="0">
      <w:start w:val="53"/>
      <w:numFmt w:val="decimal"/>
      <w:lvlText w:val="%1"/>
      <w:lvlJc w:val="left"/>
      <w:pPr>
        <w:tabs>
          <w:tab w:val="num" w:pos="360"/>
        </w:tabs>
        <w:ind w:left="360" w:hanging="360"/>
      </w:pPr>
      <w:rPr>
        <w:rFonts w:cs="Times New Roman" w:hint="default"/>
        <w:color w:val="000000"/>
        <w:w w:val="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CDB6EFD"/>
    <w:multiLevelType w:val="hybridMultilevel"/>
    <w:tmpl w:val="7DDA9508"/>
    <w:lvl w:ilvl="0" w:tplc="040C000F">
      <w:start w:val="1"/>
      <w:numFmt w:val="decimal"/>
      <w:lvlText w:val="%1."/>
      <w:lvlJc w:val="left"/>
      <w:pPr>
        <w:tabs>
          <w:tab w:val="num" w:pos="360"/>
        </w:tabs>
        <w:ind w:left="36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9" w15:restartNumberingAfterBreak="0">
    <w:nsid w:val="4D852F5C"/>
    <w:multiLevelType w:val="hybridMultilevel"/>
    <w:tmpl w:val="70F4C714"/>
    <w:lvl w:ilvl="0" w:tplc="1A9AEDDA">
      <w:start w:val="57"/>
      <w:numFmt w:val="decimal"/>
      <w:lvlText w:val="%1."/>
      <w:lvlJc w:val="left"/>
      <w:pPr>
        <w:tabs>
          <w:tab w:val="num" w:pos="360"/>
        </w:tabs>
        <w:ind w:left="360" w:hanging="360"/>
      </w:pPr>
      <w:rPr>
        <w:rFonts w:cs="Times New Roman" w:hint="default"/>
        <w:color w:val="000000"/>
        <w:w w:val="0"/>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4697591"/>
    <w:multiLevelType w:val="hybridMultilevel"/>
    <w:tmpl w:val="F934F982"/>
    <w:lvl w:ilvl="0" w:tplc="040C000F">
      <w:start w:val="1"/>
      <w:numFmt w:val="decimal"/>
      <w:lvlText w:val="%1."/>
      <w:lvlJc w:val="left"/>
      <w:pPr>
        <w:tabs>
          <w:tab w:val="num" w:pos="360"/>
        </w:tabs>
        <w:ind w:left="36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11" w15:restartNumberingAfterBreak="0">
    <w:nsid w:val="56D14A7F"/>
    <w:multiLevelType w:val="hybridMultilevel"/>
    <w:tmpl w:val="54DE4F5A"/>
    <w:lvl w:ilvl="0" w:tplc="000F040C">
      <w:start w:val="1"/>
      <w:numFmt w:val="decimal"/>
      <w:lvlText w:val="%1."/>
      <w:lvlJc w:val="left"/>
      <w:pPr>
        <w:tabs>
          <w:tab w:val="num" w:pos="720"/>
        </w:tabs>
        <w:ind w:left="720" w:hanging="360"/>
      </w:pPr>
      <w:rPr>
        <w:rFonts w:cs="Times New Roman"/>
      </w:rPr>
    </w:lvl>
    <w:lvl w:ilvl="1" w:tplc="0019040C">
      <w:start w:val="1"/>
      <w:numFmt w:val="lowerLetter"/>
      <w:lvlText w:val="%2."/>
      <w:lvlJc w:val="left"/>
      <w:pPr>
        <w:tabs>
          <w:tab w:val="num" w:pos="1440"/>
        </w:tabs>
        <w:ind w:left="1440" w:hanging="360"/>
      </w:pPr>
      <w:rPr>
        <w:rFonts w:cs="Times New Roman"/>
      </w:rPr>
    </w:lvl>
    <w:lvl w:ilvl="2" w:tplc="001B040C">
      <w:start w:val="1"/>
      <w:numFmt w:val="lowerRoman"/>
      <w:lvlText w:val="%3."/>
      <w:lvlJc w:val="right"/>
      <w:pPr>
        <w:tabs>
          <w:tab w:val="num" w:pos="2160"/>
        </w:tabs>
        <w:ind w:left="2160" w:hanging="180"/>
      </w:pPr>
      <w:rPr>
        <w:rFonts w:cs="Times New Roman"/>
      </w:rPr>
    </w:lvl>
    <w:lvl w:ilvl="3" w:tplc="000F040C">
      <w:start w:val="1"/>
      <w:numFmt w:val="decimal"/>
      <w:lvlText w:val="%4."/>
      <w:lvlJc w:val="left"/>
      <w:pPr>
        <w:tabs>
          <w:tab w:val="num" w:pos="2880"/>
        </w:tabs>
        <w:ind w:left="2880" w:hanging="360"/>
      </w:pPr>
      <w:rPr>
        <w:rFonts w:cs="Times New Roman"/>
      </w:rPr>
    </w:lvl>
    <w:lvl w:ilvl="4" w:tplc="0019040C">
      <w:start w:val="1"/>
      <w:numFmt w:val="lowerLetter"/>
      <w:lvlText w:val="%5."/>
      <w:lvlJc w:val="left"/>
      <w:pPr>
        <w:tabs>
          <w:tab w:val="num" w:pos="3600"/>
        </w:tabs>
        <w:ind w:left="3600" w:hanging="360"/>
      </w:pPr>
      <w:rPr>
        <w:rFonts w:cs="Times New Roman"/>
      </w:rPr>
    </w:lvl>
    <w:lvl w:ilvl="5" w:tplc="001B040C">
      <w:start w:val="1"/>
      <w:numFmt w:val="lowerRoman"/>
      <w:lvlText w:val="%6."/>
      <w:lvlJc w:val="right"/>
      <w:pPr>
        <w:tabs>
          <w:tab w:val="num" w:pos="4320"/>
        </w:tabs>
        <w:ind w:left="4320" w:hanging="180"/>
      </w:pPr>
      <w:rPr>
        <w:rFonts w:cs="Times New Roman"/>
      </w:rPr>
    </w:lvl>
    <w:lvl w:ilvl="6" w:tplc="000F040C">
      <w:start w:val="1"/>
      <w:numFmt w:val="decimal"/>
      <w:lvlText w:val="%7."/>
      <w:lvlJc w:val="left"/>
      <w:pPr>
        <w:tabs>
          <w:tab w:val="num" w:pos="5040"/>
        </w:tabs>
        <w:ind w:left="5040" w:hanging="360"/>
      </w:pPr>
      <w:rPr>
        <w:rFonts w:cs="Times New Roman"/>
      </w:rPr>
    </w:lvl>
    <w:lvl w:ilvl="7" w:tplc="0019040C">
      <w:start w:val="1"/>
      <w:numFmt w:val="lowerLetter"/>
      <w:lvlText w:val="%8."/>
      <w:lvlJc w:val="left"/>
      <w:pPr>
        <w:tabs>
          <w:tab w:val="num" w:pos="5760"/>
        </w:tabs>
        <w:ind w:left="5760" w:hanging="360"/>
      </w:pPr>
      <w:rPr>
        <w:rFonts w:cs="Times New Roman"/>
      </w:rPr>
    </w:lvl>
    <w:lvl w:ilvl="8" w:tplc="001B040C">
      <w:start w:val="1"/>
      <w:numFmt w:val="lowerRoman"/>
      <w:lvlText w:val="%9."/>
      <w:lvlJc w:val="right"/>
      <w:pPr>
        <w:tabs>
          <w:tab w:val="num" w:pos="6480"/>
        </w:tabs>
        <w:ind w:left="6480" w:hanging="180"/>
      </w:pPr>
      <w:rPr>
        <w:rFonts w:cs="Times New Roman"/>
      </w:rPr>
    </w:lvl>
  </w:abstractNum>
  <w:abstractNum w:abstractNumId="12" w15:restartNumberingAfterBreak="0">
    <w:nsid w:val="5FF346DD"/>
    <w:multiLevelType w:val="hybridMultilevel"/>
    <w:tmpl w:val="04E661CA"/>
    <w:lvl w:ilvl="0" w:tplc="040C000F">
      <w:start w:val="1"/>
      <w:numFmt w:val="decimal"/>
      <w:lvlText w:val="%1."/>
      <w:lvlJc w:val="left"/>
      <w:pPr>
        <w:tabs>
          <w:tab w:val="num" w:pos="360"/>
        </w:tabs>
        <w:ind w:left="360" w:hanging="360"/>
      </w:pPr>
      <w:rPr>
        <w:rFonts w:cs="Times New Roman"/>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abstractNum w:abstractNumId="13" w15:restartNumberingAfterBreak="0">
    <w:nsid w:val="619675C2"/>
    <w:multiLevelType w:val="hybridMultilevel"/>
    <w:tmpl w:val="BA5E2E1A"/>
    <w:lvl w:ilvl="0" w:tplc="BE625450">
      <w:start w:val="35"/>
      <w:numFmt w:val="decimal"/>
      <w:lvlText w:val="%1"/>
      <w:lvlJc w:val="left"/>
      <w:pPr>
        <w:tabs>
          <w:tab w:val="num" w:pos="-180"/>
        </w:tabs>
        <w:ind w:left="-180" w:hanging="360"/>
      </w:pPr>
      <w:rPr>
        <w:rFonts w:cs="Times New Roman" w:hint="default"/>
      </w:rPr>
    </w:lvl>
    <w:lvl w:ilvl="1" w:tplc="040C0019">
      <w:start w:val="1"/>
      <w:numFmt w:val="lowerLetter"/>
      <w:lvlText w:val="%2."/>
      <w:lvlJc w:val="left"/>
      <w:pPr>
        <w:tabs>
          <w:tab w:val="num" w:pos="900"/>
        </w:tabs>
        <w:ind w:left="900" w:hanging="360"/>
      </w:pPr>
      <w:rPr>
        <w:rFonts w:cs="Times New Roman"/>
      </w:rPr>
    </w:lvl>
    <w:lvl w:ilvl="2" w:tplc="040C001B">
      <w:start w:val="1"/>
      <w:numFmt w:val="lowerRoman"/>
      <w:lvlText w:val="%3."/>
      <w:lvlJc w:val="right"/>
      <w:pPr>
        <w:tabs>
          <w:tab w:val="num" w:pos="1620"/>
        </w:tabs>
        <w:ind w:left="1620" w:hanging="180"/>
      </w:pPr>
      <w:rPr>
        <w:rFonts w:cs="Times New Roman"/>
      </w:rPr>
    </w:lvl>
    <w:lvl w:ilvl="3" w:tplc="040C000F">
      <w:start w:val="1"/>
      <w:numFmt w:val="decimal"/>
      <w:lvlText w:val="%4."/>
      <w:lvlJc w:val="left"/>
      <w:pPr>
        <w:tabs>
          <w:tab w:val="num" w:pos="2340"/>
        </w:tabs>
        <w:ind w:left="2340" w:hanging="360"/>
      </w:pPr>
      <w:rPr>
        <w:rFonts w:cs="Times New Roman"/>
      </w:rPr>
    </w:lvl>
    <w:lvl w:ilvl="4" w:tplc="040C0019">
      <w:start w:val="1"/>
      <w:numFmt w:val="lowerLetter"/>
      <w:lvlText w:val="%5."/>
      <w:lvlJc w:val="left"/>
      <w:pPr>
        <w:tabs>
          <w:tab w:val="num" w:pos="3060"/>
        </w:tabs>
        <w:ind w:left="3060" w:hanging="360"/>
      </w:pPr>
      <w:rPr>
        <w:rFonts w:cs="Times New Roman"/>
      </w:rPr>
    </w:lvl>
    <w:lvl w:ilvl="5" w:tplc="040C001B">
      <w:start w:val="1"/>
      <w:numFmt w:val="lowerRoman"/>
      <w:lvlText w:val="%6."/>
      <w:lvlJc w:val="right"/>
      <w:pPr>
        <w:tabs>
          <w:tab w:val="num" w:pos="3780"/>
        </w:tabs>
        <w:ind w:left="3780" w:hanging="180"/>
      </w:pPr>
      <w:rPr>
        <w:rFonts w:cs="Times New Roman"/>
      </w:rPr>
    </w:lvl>
    <w:lvl w:ilvl="6" w:tplc="040C000F">
      <w:start w:val="1"/>
      <w:numFmt w:val="decimal"/>
      <w:lvlText w:val="%7."/>
      <w:lvlJc w:val="left"/>
      <w:pPr>
        <w:tabs>
          <w:tab w:val="num" w:pos="4500"/>
        </w:tabs>
        <w:ind w:left="4500" w:hanging="360"/>
      </w:pPr>
      <w:rPr>
        <w:rFonts w:cs="Times New Roman"/>
      </w:rPr>
    </w:lvl>
    <w:lvl w:ilvl="7" w:tplc="040C0019">
      <w:start w:val="1"/>
      <w:numFmt w:val="lowerLetter"/>
      <w:lvlText w:val="%8."/>
      <w:lvlJc w:val="left"/>
      <w:pPr>
        <w:tabs>
          <w:tab w:val="num" w:pos="5220"/>
        </w:tabs>
        <w:ind w:left="5220" w:hanging="360"/>
      </w:pPr>
      <w:rPr>
        <w:rFonts w:cs="Times New Roman"/>
      </w:rPr>
    </w:lvl>
    <w:lvl w:ilvl="8" w:tplc="040C001B">
      <w:start w:val="1"/>
      <w:numFmt w:val="lowerRoman"/>
      <w:lvlText w:val="%9."/>
      <w:lvlJc w:val="right"/>
      <w:pPr>
        <w:tabs>
          <w:tab w:val="num" w:pos="5940"/>
        </w:tabs>
        <w:ind w:left="5940" w:hanging="180"/>
      </w:pPr>
      <w:rPr>
        <w:rFonts w:cs="Times New Roman"/>
      </w:rPr>
    </w:lvl>
  </w:abstractNum>
  <w:abstractNum w:abstractNumId="14" w15:restartNumberingAfterBreak="0">
    <w:nsid w:val="62726D21"/>
    <w:multiLevelType w:val="hybridMultilevel"/>
    <w:tmpl w:val="938E3320"/>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5" w15:restartNumberingAfterBreak="0">
    <w:nsid w:val="678B0DA8"/>
    <w:multiLevelType w:val="hybridMultilevel"/>
    <w:tmpl w:val="502AF2DE"/>
    <w:lvl w:ilvl="0" w:tplc="A9524A3A">
      <w:start w:val="1"/>
      <w:numFmt w:val="decimal"/>
      <w:lvlText w:val="%1"/>
      <w:lvlJc w:val="left"/>
      <w:pPr>
        <w:tabs>
          <w:tab w:val="num" w:pos="360"/>
        </w:tabs>
        <w:ind w:left="360" w:hanging="360"/>
      </w:pPr>
      <w:rPr>
        <w:rFonts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A017FE6"/>
    <w:multiLevelType w:val="hybridMultilevel"/>
    <w:tmpl w:val="DE064EC2"/>
    <w:lvl w:ilvl="0" w:tplc="BE625450">
      <w:start w:val="35"/>
      <w:numFmt w:val="decimal"/>
      <w:lvlText w:val="%1"/>
      <w:lvlJc w:val="left"/>
      <w:pPr>
        <w:tabs>
          <w:tab w:val="num" w:pos="360"/>
        </w:tabs>
        <w:ind w:left="360" w:hanging="360"/>
      </w:pPr>
      <w:rPr>
        <w:rFonts w:cs="Times New Roman" w:hint="default"/>
      </w:rPr>
    </w:lvl>
    <w:lvl w:ilvl="1" w:tplc="040C0019">
      <w:start w:val="1"/>
      <w:numFmt w:val="lowerLetter"/>
      <w:lvlText w:val="%2."/>
      <w:lvlJc w:val="left"/>
      <w:pPr>
        <w:tabs>
          <w:tab w:val="num" w:pos="1080"/>
        </w:tabs>
        <w:ind w:left="1080" w:hanging="360"/>
      </w:pPr>
      <w:rPr>
        <w:rFonts w:cs="Times New Roman"/>
      </w:rPr>
    </w:lvl>
    <w:lvl w:ilvl="2" w:tplc="040C001B">
      <w:start w:val="1"/>
      <w:numFmt w:val="lowerRoman"/>
      <w:lvlText w:val="%3."/>
      <w:lvlJc w:val="right"/>
      <w:pPr>
        <w:tabs>
          <w:tab w:val="num" w:pos="1800"/>
        </w:tabs>
        <w:ind w:left="1800" w:hanging="180"/>
      </w:pPr>
      <w:rPr>
        <w:rFonts w:cs="Times New Roman"/>
      </w:rPr>
    </w:lvl>
    <w:lvl w:ilvl="3" w:tplc="040C000F">
      <w:start w:val="1"/>
      <w:numFmt w:val="decimal"/>
      <w:lvlText w:val="%4."/>
      <w:lvlJc w:val="left"/>
      <w:pPr>
        <w:tabs>
          <w:tab w:val="num" w:pos="2520"/>
        </w:tabs>
        <w:ind w:left="2520" w:hanging="360"/>
      </w:pPr>
      <w:rPr>
        <w:rFonts w:cs="Times New Roman"/>
      </w:rPr>
    </w:lvl>
    <w:lvl w:ilvl="4" w:tplc="040C0019">
      <w:start w:val="1"/>
      <w:numFmt w:val="lowerLetter"/>
      <w:lvlText w:val="%5."/>
      <w:lvlJc w:val="left"/>
      <w:pPr>
        <w:tabs>
          <w:tab w:val="num" w:pos="3240"/>
        </w:tabs>
        <w:ind w:left="3240" w:hanging="360"/>
      </w:pPr>
      <w:rPr>
        <w:rFonts w:cs="Times New Roman"/>
      </w:rPr>
    </w:lvl>
    <w:lvl w:ilvl="5" w:tplc="040C001B">
      <w:start w:val="1"/>
      <w:numFmt w:val="lowerRoman"/>
      <w:lvlText w:val="%6."/>
      <w:lvlJc w:val="right"/>
      <w:pPr>
        <w:tabs>
          <w:tab w:val="num" w:pos="3960"/>
        </w:tabs>
        <w:ind w:left="3960" w:hanging="180"/>
      </w:pPr>
      <w:rPr>
        <w:rFonts w:cs="Times New Roman"/>
      </w:rPr>
    </w:lvl>
    <w:lvl w:ilvl="6" w:tplc="040C000F">
      <w:start w:val="1"/>
      <w:numFmt w:val="decimal"/>
      <w:lvlText w:val="%7."/>
      <w:lvlJc w:val="left"/>
      <w:pPr>
        <w:tabs>
          <w:tab w:val="num" w:pos="4680"/>
        </w:tabs>
        <w:ind w:left="4680" w:hanging="360"/>
      </w:pPr>
      <w:rPr>
        <w:rFonts w:cs="Times New Roman"/>
      </w:rPr>
    </w:lvl>
    <w:lvl w:ilvl="7" w:tplc="040C0019">
      <w:start w:val="1"/>
      <w:numFmt w:val="lowerLetter"/>
      <w:lvlText w:val="%8."/>
      <w:lvlJc w:val="left"/>
      <w:pPr>
        <w:tabs>
          <w:tab w:val="num" w:pos="5400"/>
        </w:tabs>
        <w:ind w:left="5400" w:hanging="360"/>
      </w:pPr>
      <w:rPr>
        <w:rFonts w:cs="Times New Roman"/>
      </w:rPr>
    </w:lvl>
    <w:lvl w:ilvl="8" w:tplc="040C001B">
      <w:start w:val="1"/>
      <w:numFmt w:val="lowerRoman"/>
      <w:lvlText w:val="%9."/>
      <w:lvlJc w:val="right"/>
      <w:pPr>
        <w:tabs>
          <w:tab w:val="num" w:pos="6120"/>
        </w:tabs>
        <w:ind w:left="6120" w:hanging="180"/>
      </w:pPr>
      <w:rPr>
        <w:rFonts w:cs="Times New Roman"/>
      </w:rPr>
    </w:lvl>
  </w:abstractNum>
  <w:num w:numId="1">
    <w:abstractNumId w:val="11"/>
  </w:num>
  <w:num w:numId="2">
    <w:abstractNumId w:val="5"/>
  </w:num>
  <w:num w:numId="3">
    <w:abstractNumId w:val="14"/>
  </w:num>
  <w:num w:numId="4">
    <w:abstractNumId w:val="2"/>
  </w:num>
  <w:num w:numId="5">
    <w:abstractNumId w:val="8"/>
  </w:num>
  <w:num w:numId="6">
    <w:abstractNumId w:val="16"/>
  </w:num>
  <w:num w:numId="7">
    <w:abstractNumId w:val="13"/>
  </w:num>
  <w:num w:numId="8">
    <w:abstractNumId w:val="10"/>
  </w:num>
  <w:num w:numId="9">
    <w:abstractNumId w:val="12"/>
  </w:num>
  <w:num w:numId="10">
    <w:abstractNumId w:val="6"/>
  </w:num>
  <w:num w:numId="11">
    <w:abstractNumId w:val="15"/>
  </w:num>
  <w:num w:numId="12">
    <w:abstractNumId w:val="1"/>
  </w:num>
  <w:num w:numId="13">
    <w:abstractNumId w:val="3"/>
  </w:num>
  <w:num w:numId="14">
    <w:abstractNumId w:val="9"/>
  </w:num>
  <w:num w:numId="15">
    <w:abstractNumId w:val="7"/>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embedSystemFonts/>
  <w:proofState w:grammar="clean"/>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09"/>
  <w:hyphenationZone w:val="425"/>
  <w:doNotHyphenateCaps/>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67"/>
    <w:rsid w:val="000016EC"/>
    <w:rsid w:val="0000232B"/>
    <w:rsid w:val="00002E00"/>
    <w:rsid w:val="00003600"/>
    <w:rsid w:val="00011251"/>
    <w:rsid w:val="00012D75"/>
    <w:rsid w:val="000178FF"/>
    <w:rsid w:val="0002305A"/>
    <w:rsid w:val="000304FF"/>
    <w:rsid w:val="00031BA4"/>
    <w:rsid w:val="0003355B"/>
    <w:rsid w:val="00041480"/>
    <w:rsid w:val="00042E91"/>
    <w:rsid w:val="00045BDB"/>
    <w:rsid w:val="000474C2"/>
    <w:rsid w:val="00063160"/>
    <w:rsid w:val="00070EC5"/>
    <w:rsid w:val="00072213"/>
    <w:rsid w:val="00083B0C"/>
    <w:rsid w:val="00095733"/>
    <w:rsid w:val="000A3888"/>
    <w:rsid w:val="000B1FBB"/>
    <w:rsid w:val="000D076A"/>
    <w:rsid w:val="000D79AA"/>
    <w:rsid w:val="000E7502"/>
    <w:rsid w:val="000E7CDD"/>
    <w:rsid w:val="000F47C6"/>
    <w:rsid w:val="00100CDD"/>
    <w:rsid w:val="00101C3C"/>
    <w:rsid w:val="0010629F"/>
    <w:rsid w:val="001160E1"/>
    <w:rsid w:val="00120B98"/>
    <w:rsid w:val="00131718"/>
    <w:rsid w:val="001330E1"/>
    <w:rsid w:val="00140278"/>
    <w:rsid w:val="001469B0"/>
    <w:rsid w:val="001504C0"/>
    <w:rsid w:val="001521F3"/>
    <w:rsid w:val="00153ACC"/>
    <w:rsid w:val="00153C50"/>
    <w:rsid w:val="00156C62"/>
    <w:rsid w:val="00165CE6"/>
    <w:rsid w:val="0017557B"/>
    <w:rsid w:val="001775A9"/>
    <w:rsid w:val="0018004A"/>
    <w:rsid w:val="001946BE"/>
    <w:rsid w:val="001948BC"/>
    <w:rsid w:val="00195BDB"/>
    <w:rsid w:val="00196711"/>
    <w:rsid w:val="001A0E9E"/>
    <w:rsid w:val="001A130B"/>
    <w:rsid w:val="001A554B"/>
    <w:rsid w:val="001A7123"/>
    <w:rsid w:val="001C3F39"/>
    <w:rsid w:val="001C588F"/>
    <w:rsid w:val="001E1ACC"/>
    <w:rsid w:val="001E3AF5"/>
    <w:rsid w:val="001E61BF"/>
    <w:rsid w:val="001E787A"/>
    <w:rsid w:val="001F106D"/>
    <w:rsid w:val="001F76E9"/>
    <w:rsid w:val="001F78C8"/>
    <w:rsid w:val="001F7D7A"/>
    <w:rsid w:val="0020077B"/>
    <w:rsid w:val="00200A77"/>
    <w:rsid w:val="00211A21"/>
    <w:rsid w:val="00217AFC"/>
    <w:rsid w:val="00226602"/>
    <w:rsid w:val="00227F98"/>
    <w:rsid w:val="0023247B"/>
    <w:rsid w:val="0023361E"/>
    <w:rsid w:val="00246E03"/>
    <w:rsid w:val="00250546"/>
    <w:rsid w:val="00252FD4"/>
    <w:rsid w:val="00255303"/>
    <w:rsid w:val="002556F3"/>
    <w:rsid w:val="00260BDE"/>
    <w:rsid w:val="0026182A"/>
    <w:rsid w:val="00270061"/>
    <w:rsid w:val="00271C87"/>
    <w:rsid w:val="00272986"/>
    <w:rsid w:val="002800FA"/>
    <w:rsid w:val="0028420A"/>
    <w:rsid w:val="0028563A"/>
    <w:rsid w:val="00294BCF"/>
    <w:rsid w:val="002A173A"/>
    <w:rsid w:val="002A43F7"/>
    <w:rsid w:val="002A6894"/>
    <w:rsid w:val="002B364A"/>
    <w:rsid w:val="002B533D"/>
    <w:rsid w:val="002C1EEA"/>
    <w:rsid w:val="002C6F84"/>
    <w:rsid w:val="002D1642"/>
    <w:rsid w:val="002D17F7"/>
    <w:rsid w:val="002D6426"/>
    <w:rsid w:val="002E0C20"/>
    <w:rsid w:val="002E1F0E"/>
    <w:rsid w:val="002E2274"/>
    <w:rsid w:val="002F265E"/>
    <w:rsid w:val="002F7E47"/>
    <w:rsid w:val="00301949"/>
    <w:rsid w:val="003044EC"/>
    <w:rsid w:val="003107DA"/>
    <w:rsid w:val="00330DFD"/>
    <w:rsid w:val="00335F8C"/>
    <w:rsid w:val="00351F14"/>
    <w:rsid w:val="00361C9A"/>
    <w:rsid w:val="0037033C"/>
    <w:rsid w:val="00375A17"/>
    <w:rsid w:val="00383FD2"/>
    <w:rsid w:val="003947CF"/>
    <w:rsid w:val="003A64CD"/>
    <w:rsid w:val="003B73E2"/>
    <w:rsid w:val="003C2E4F"/>
    <w:rsid w:val="003C35F8"/>
    <w:rsid w:val="003C46FE"/>
    <w:rsid w:val="003D5218"/>
    <w:rsid w:val="003D5AFB"/>
    <w:rsid w:val="003D628D"/>
    <w:rsid w:val="003E20C5"/>
    <w:rsid w:val="003E5712"/>
    <w:rsid w:val="003E6F7B"/>
    <w:rsid w:val="003F5AB2"/>
    <w:rsid w:val="003F6364"/>
    <w:rsid w:val="004009A4"/>
    <w:rsid w:val="00406BB4"/>
    <w:rsid w:val="00414BDC"/>
    <w:rsid w:val="00417569"/>
    <w:rsid w:val="00421056"/>
    <w:rsid w:val="00423FF1"/>
    <w:rsid w:val="00426957"/>
    <w:rsid w:val="00430655"/>
    <w:rsid w:val="00430E64"/>
    <w:rsid w:val="00435AF6"/>
    <w:rsid w:val="00443F9B"/>
    <w:rsid w:val="00444FA2"/>
    <w:rsid w:val="00445FA7"/>
    <w:rsid w:val="00453F75"/>
    <w:rsid w:val="00470A97"/>
    <w:rsid w:val="00472C57"/>
    <w:rsid w:val="00486E3C"/>
    <w:rsid w:val="004929E0"/>
    <w:rsid w:val="004B1061"/>
    <w:rsid w:val="004B2379"/>
    <w:rsid w:val="004B73CD"/>
    <w:rsid w:val="004C713B"/>
    <w:rsid w:val="004D05B9"/>
    <w:rsid w:val="004E57E3"/>
    <w:rsid w:val="004F5E05"/>
    <w:rsid w:val="004F7134"/>
    <w:rsid w:val="004F762E"/>
    <w:rsid w:val="0050406F"/>
    <w:rsid w:val="00506CB1"/>
    <w:rsid w:val="00507484"/>
    <w:rsid w:val="005146DE"/>
    <w:rsid w:val="005329FB"/>
    <w:rsid w:val="005557B5"/>
    <w:rsid w:val="0055601F"/>
    <w:rsid w:val="005652EA"/>
    <w:rsid w:val="005725D6"/>
    <w:rsid w:val="0058023D"/>
    <w:rsid w:val="00580899"/>
    <w:rsid w:val="005A6D35"/>
    <w:rsid w:val="005B516B"/>
    <w:rsid w:val="005C2637"/>
    <w:rsid w:val="005D4712"/>
    <w:rsid w:val="005D5C56"/>
    <w:rsid w:val="005F529E"/>
    <w:rsid w:val="00605880"/>
    <w:rsid w:val="00621EDB"/>
    <w:rsid w:val="0063151A"/>
    <w:rsid w:val="006352B8"/>
    <w:rsid w:val="00642712"/>
    <w:rsid w:val="006428D3"/>
    <w:rsid w:val="006540C6"/>
    <w:rsid w:val="00661F09"/>
    <w:rsid w:val="00666BF6"/>
    <w:rsid w:val="0067400A"/>
    <w:rsid w:val="00685059"/>
    <w:rsid w:val="00693798"/>
    <w:rsid w:val="006968C4"/>
    <w:rsid w:val="006A70E6"/>
    <w:rsid w:val="006B3414"/>
    <w:rsid w:val="006B3F1B"/>
    <w:rsid w:val="006C136A"/>
    <w:rsid w:val="006C36A8"/>
    <w:rsid w:val="006C55EB"/>
    <w:rsid w:val="006C75D3"/>
    <w:rsid w:val="006E6884"/>
    <w:rsid w:val="006F46DA"/>
    <w:rsid w:val="007028AC"/>
    <w:rsid w:val="007042B0"/>
    <w:rsid w:val="00704D07"/>
    <w:rsid w:val="0070610A"/>
    <w:rsid w:val="007149B6"/>
    <w:rsid w:val="007178DF"/>
    <w:rsid w:val="007446F1"/>
    <w:rsid w:val="00747227"/>
    <w:rsid w:val="007626B8"/>
    <w:rsid w:val="00762B14"/>
    <w:rsid w:val="007652BC"/>
    <w:rsid w:val="00780F91"/>
    <w:rsid w:val="007821A5"/>
    <w:rsid w:val="007824D3"/>
    <w:rsid w:val="00792B12"/>
    <w:rsid w:val="007A3522"/>
    <w:rsid w:val="007A421B"/>
    <w:rsid w:val="007B55C7"/>
    <w:rsid w:val="007B63EE"/>
    <w:rsid w:val="007C1195"/>
    <w:rsid w:val="007C1EBF"/>
    <w:rsid w:val="007D6F21"/>
    <w:rsid w:val="007D7FF9"/>
    <w:rsid w:val="007E542B"/>
    <w:rsid w:val="007F6258"/>
    <w:rsid w:val="0080741F"/>
    <w:rsid w:val="00812BA4"/>
    <w:rsid w:val="00821B0B"/>
    <w:rsid w:val="00822D2F"/>
    <w:rsid w:val="00831BB8"/>
    <w:rsid w:val="00833C2A"/>
    <w:rsid w:val="0083424E"/>
    <w:rsid w:val="00846246"/>
    <w:rsid w:val="00853884"/>
    <w:rsid w:val="00854080"/>
    <w:rsid w:val="00854770"/>
    <w:rsid w:val="00857C01"/>
    <w:rsid w:val="0086303B"/>
    <w:rsid w:val="00865F95"/>
    <w:rsid w:val="00867607"/>
    <w:rsid w:val="008739D1"/>
    <w:rsid w:val="00887CC6"/>
    <w:rsid w:val="00896181"/>
    <w:rsid w:val="008A6E46"/>
    <w:rsid w:val="008B7791"/>
    <w:rsid w:val="008C284B"/>
    <w:rsid w:val="008C2C92"/>
    <w:rsid w:val="008C3D0C"/>
    <w:rsid w:val="008C5C23"/>
    <w:rsid w:val="008D79BF"/>
    <w:rsid w:val="008E0460"/>
    <w:rsid w:val="008E1812"/>
    <w:rsid w:val="008E6580"/>
    <w:rsid w:val="008F18B7"/>
    <w:rsid w:val="00901478"/>
    <w:rsid w:val="00902466"/>
    <w:rsid w:val="00905037"/>
    <w:rsid w:val="00912A40"/>
    <w:rsid w:val="00912CC6"/>
    <w:rsid w:val="00914253"/>
    <w:rsid w:val="00914BBB"/>
    <w:rsid w:val="00915D20"/>
    <w:rsid w:val="00926ED9"/>
    <w:rsid w:val="00930EEB"/>
    <w:rsid w:val="00940BDC"/>
    <w:rsid w:val="00943797"/>
    <w:rsid w:val="00952969"/>
    <w:rsid w:val="0095353C"/>
    <w:rsid w:val="009535F5"/>
    <w:rsid w:val="009614C2"/>
    <w:rsid w:val="00961B68"/>
    <w:rsid w:val="00966813"/>
    <w:rsid w:val="009743D4"/>
    <w:rsid w:val="0097508C"/>
    <w:rsid w:val="00981DD7"/>
    <w:rsid w:val="0099546E"/>
    <w:rsid w:val="00995AFD"/>
    <w:rsid w:val="009B5828"/>
    <w:rsid w:val="009C0AB2"/>
    <w:rsid w:val="009C64BC"/>
    <w:rsid w:val="009C7B1C"/>
    <w:rsid w:val="009D4DD9"/>
    <w:rsid w:val="009D5ADA"/>
    <w:rsid w:val="009E211E"/>
    <w:rsid w:val="009E2D7F"/>
    <w:rsid w:val="009E3ADD"/>
    <w:rsid w:val="009E5042"/>
    <w:rsid w:val="009F0490"/>
    <w:rsid w:val="009F3064"/>
    <w:rsid w:val="009F5DD7"/>
    <w:rsid w:val="009F6BF5"/>
    <w:rsid w:val="00A03509"/>
    <w:rsid w:val="00A07D7A"/>
    <w:rsid w:val="00A15A8F"/>
    <w:rsid w:val="00A223F3"/>
    <w:rsid w:val="00A3239C"/>
    <w:rsid w:val="00A366A3"/>
    <w:rsid w:val="00A51FFF"/>
    <w:rsid w:val="00A54E0F"/>
    <w:rsid w:val="00A61230"/>
    <w:rsid w:val="00A6367C"/>
    <w:rsid w:val="00A742FD"/>
    <w:rsid w:val="00A821E0"/>
    <w:rsid w:val="00A905CB"/>
    <w:rsid w:val="00A92534"/>
    <w:rsid w:val="00AA0FEA"/>
    <w:rsid w:val="00AA3119"/>
    <w:rsid w:val="00AA580C"/>
    <w:rsid w:val="00AA629B"/>
    <w:rsid w:val="00AC0520"/>
    <w:rsid w:val="00AC20F7"/>
    <w:rsid w:val="00AC63C2"/>
    <w:rsid w:val="00AE148F"/>
    <w:rsid w:val="00AE19C7"/>
    <w:rsid w:val="00AE500E"/>
    <w:rsid w:val="00AF2A3E"/>
    <w:rsid w:val="00AF2EE3"/>
    <w:rsid w:val="00B060F7"/>
    <w:rsid w:val="00B07749"/>
    <w:rsid w:val="00B10847"/>
    <w:rsid w:val="00B23467"/>
    <w:rsid w:val="00B23AFF"/>
    <w:rsid w:val="00B252C6"/>
    <w:rsid w:val="00B266D2"/>
    <w:rsid w:val="00B309C9"/>
    <w:rsid w:val="00B41F1F"/>
    <w:rsid w:val="00B5163B"/>
    <w:rsid w:val="00B630C8"/>
    <w:rsid w:val="00B64A82"/>
    <w:rsid w:val="00B668A6"/>
    <w:rsid w:val="00B66E7E"/>
    <w:rsid w:val="00B727D0"/>
    <w:rsid w:val="00B740D0"/>
    <w:rsid w:val="00B774DA"/>
    <w:rsid w:val="00B81CEA"/>
    <w:rsid w:val="00B90776"/>
    <w:rsid w:val="00B92055"/>
    <w:rsid w:val="00B96A24"/>
    <w:rsid w:val="00BA3A50"/>
    <w:rsid w:val="00BA5116"/>
    <w:rsid w:val="00BB2052"/>
    <w:rsid w:val="00BB5618"/>
    <w:rsid w:val="00BB7944"/>
    <w:rsid w:val="00BC1F74"/>
    <w:rsid w:val="00BC3A6D"/>
    <w:rsid w:val="00BD5930"/>
    <w:rsid w:val="00BE4F71"/>
    <w:rsid w:val="00BE6814"/>
    <w:rsid w:val="00BE6879"/>
    <w:rsid w:val="00BE77B6"/>
    <w:rsid w:val="00BF265C"/>
    <w:rsid w:val="00BF48BD"/>
    <w:rsid w:val="00C0150E"/>
    <w:rsid w:val="00C21C2B"/>
    <w:rsid w:val="00C31B71"/>
    <w:rsid w:val="00C345C0"/>
    <w:rsid w:val="00C34E25"/>
    <w:rsid w:val="00C36C50"/>
    <w:rsid w:val="00C430D9"/>
    <w:rsid w:val="00C50D44"/>
    <w:rsid w:val="00C51F46"/>
    <w:rsid w:val="00C552D1"/>
    <w:rsid w:val="00C555D6"/>
    <w:rsid w:val="00C6519F"/>
    <w:rsid w:val="00C65986"/>
    <w:rsid w:val="00C70DDA"/>
    <w:rsid w:val="00C76C82"/>
    <w:rsid w:val="00C83444"/>
    <w:rsid w:val="00C8792A"/>
    <w:rsid w:val="00CA2B57"/>
    <w:rsid w:val="00CA5A4F"/>
    <w:rsid w:val="00CB4A7C"/>
    <w:rsid w:val="00CC0184"/>
    <w:rsid w:val="00CC0A0B"/>
    <w:rsid w:val="00CC113F"/>
    <w:rsid w:val="00CC621F"/>
    <w:rsid w:val="00CD16C1"/>
    <w:rsid w:val="00CD5EA7"/>
    <w:rsid w:val="00CE54BE"/>
    <w:rsid w:val="00CF576D"/>
    <w:rsid w:val="00D038BC"/>
    <w:rsid w:val="00D10D47"/>
    <w:rsid w:val="00D12665"/>
    <w:rsid w:val="00D13358"/>
    <w:rsid w:val="00D21369"/>
    <w:rsid w:val="00D3002C"/>
    <w:rsid w:val="00D370C9"/>
    <w:rsid w:val="00D4060A"/>
    <w:rsid w:val="00D4641D"/>
    <w:rsid w:val="00D61084"/>
    <w:rsid w:val="00D621CE"/>
    <w:rsid w:val="00D73BD6"/>
    <w:rsid w:val="00D801E1"/>
    <w:rsid w:val="00D83140"/>
    <w:rsid w:val="00D93357"/>
    <w:rsid w:val="00D95948"/>
    <w:rsid w:val="00DA3D15"/>
    <w:rsid w:val="00DB6061"/>
    <w:rsid w:val="00DC6D05"/>
    <w:rsid w:val="00DD238B"/>
    <w:rsid w:val="00DE4C7A"/>
    <w:rsid w:val="00DF0178"/>
    <w:rsid w:val="00DF3520"/>
    <w:rsid w:val="00E06148"/>
    <w:rsid w:val="00E0773F"/>
    <w:rsid w:val="00E16478"/>
    <w:rsid w:val="00E170D5"/>
    <w:rsid w:val="00E249B1"/>
    <w:rsid w:val="00E2564A"/>
    <w:rsid w:val="00E31D50"/>
    <w:rsid w:val="00E33B21"/>
    <w:rsid w:val="00E42872"/>
    <w:rsid w:val="00E478DB"/>
    <w:rsid w:val="00E501C9"/>
    <w:rsid w:val="00E679FA"/>
    <w:rsid w:val="00E7285C"/>
    <w:rsid w:val="00E746BA"/>
    <w:rsid w:val="00E80A0C"/>
    <w:rsid w:val="00E85478"/>
    <w:rsid w:val="00E9062E"/>
    <w:rsid w:val="00E95D04"/>
    <w:rsid w:val="00EA0784"/>
    <w:rsid w:val="00EA5802"/>
    <w:rsid w:val="00EB2461"/>
    <w:rsid w:val="00EC2F7B"/>
    <w:rsid w:val="00ED151C"/>
    <w:rsid w:val="00ED59A6"/>
    <w:rsid w:val="00ED5AF0"/>
    <w:rsid w:val="00EE0012"/>
    <w:rsid w:val="00EE175A"/>
    <w:rsid w:val="00EE28F7"/>
    <w:rsid w:val="00EE2A6C"/>
    <w:rsid w:val="00EF54FC"/>
    <w:rsid w:val="00F23C39"/>
    <w:rsid w:val="00F339FF"/>
    <w:rsid w:val="00F42FC8"/>
    <w:rsid w:val="00F43034"/>
    <w:rsid w:val="00F50D25"/>
    <w:rsid w:val="00F52CE7"/>
    <w:rsid w:val="00F532D3"/>
    <w:rsid w:val="00F53856"/>
    <w:rsid w:val="00F7083C"/>
    <w:rsid w:val="00F77298"/>
    <w:rsid w:val="00F807C9"/>
    <w:rsid w:val="00F936BA"/>
    <w:rsid w:val="00F937C3"/>
    <w:rsid w:val="00FA03B3"/>
    <w:rsid w:val="00FA3B01"/>
    <w:rsid w:val="00FA575A"/>
    <w:rsid w:val="00FB4252"/>
    <w:rsid w:val="00FB45E1"/>
    <w:rsid w:val="00FB4FD2"/>
    <w:rsid w:val="00FB74E4"/>
    <w:rsid w:val="00FC01C8"/>
    <w:rsid w:val="00FC47A0"/>
    <w:rsid w:val="00FC494C"/>
    <w:rsid w:val="00FE0624"/>
    <w:rsid w:val="00FE4462"/>
    <w:rsid w:val="00FE7E5F"/>
    <w:rsid w:val="00FF37A8"/>
    <w:rsid w:val="00FF3AD8"/>
    <w:rsid w:val="00FF5E91"/>
    <w:rsid w:val="00FF6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59D19"/>
  <w14:defaultImageDpi w14:val="0"/>
  <w15:docId w15:val="{C2ECC571-D716-BF47-94BA-96F4B88F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Title" w:uiPriority="10" w:qFormat="1"/>
    <w:lsdException w:name="Default Paragraph Font" w:semiHidden="1"/>
    <w:lsdException w:name="Body Text Indent" w:semiHidden="1"/>
    <w:lsdException w:name="Subtitle" w:uiPriority="1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0"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B3414"/>
    <w:rPr>
      <w:sz w:val="24"/>
      <w:szCs w:val="24"/>
    </w:rPr>
  </w:style>
  <w:style w:type="paragraph" w:styleId="Titre1">
    <w:name w:val="heading 1"/>
    <w:basedOn w:val="Normal"/>
    <w:next w:val="Normal"/>
    <w:link w:val="Titre1Car"/>
    <w:uiPriority w:val="99"/>
    <w:qFormat/>
    <w:pPr>
      <w:keepNext/>
      <w:spacing w:before="240" w:after="60"/>
      <w:outlineLvl w:val="0"/>
    </w:pPr>
    <w:rPr>
      <w:rFonts w:ascii="Helvetica" w:hAnsi="Helvetica" w:cs="Helvetica"/>
      <w:b/>
      <w:bCs/>
      <w:kern w:val="32"/>
      <w:sz w:val="32"/>
      <w:szCs w:val="32"/>
    </w:rPr>
  </w:style>
  <w:style w:type="paragraph" w:styleId="Titre2">
    <w:name w:val="heading 2"/>
    <w:basedOn w:val="Normal"/>
    <w:next w:val="Normal"/>
    <w:link w:val="Titre2Car"/>
    <w:uiPriority w:val="99"/>
    <w:qFormat/>
    <w:pPr>
      <w:keepNext/>
      <w:spacing w:before="240" w:after="60"/>
      <w:outlineLvl w:val="1"/>
    </w:pPr>
    <w:rPr>
      <w:rFonts w:ascii="Helvetica" w:hAnsi="Helvetica" w:cs="Helvetica"/>
      <w:b/>
      <w:bCs/>
      <w:i/>
      <w:iCs/>
      <w:sz w:val="28"/>
      <w:szCs w:val="28"/>
    </w:rPr>
  </w:style>
  <w:style w:type="paragraph" w:styleId="Titre3">
    <w:name w:val="heading 3"/>
    <w:basedOn w:val="Normal"/>
    <w:next w:val="Normal"/>
    <w:link w:val="Titre3Car"/>
    <w:uiPriority w:val="9"/>
    <w:semiHidden/>
    <w:unhideWhenUsed/>
    <w:qFormat/>
    <w:rsid w:val="00865F95"/>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9"/>
    <w:qFormat/>
    <w:rsid w:val="00B23467"/>
    <w:pPr>
      <w:keepNext/>
      <w:spacing w:before="240" w:after="60"/>
      <w:outlineLvl w:val="3"/>
    </w:pPr>
    <w:rPr>
      <w:rFonts w:ascii="Times" w:hAnsi="Times" w:cs="Times"/>
      <w:b/>
      <w:bCs/>
      <w:sz w:val="28"/>
      <w:szCs w:val="28"/>
    </w:rPr>
  </w:style>
  <w:style w:type="paragraph" w:styleId="Titre7">
    <w:name w:val="heading 7"/>
    <w:basedOn w:val="Normal"/>
    <w:next w:val="Normal"/>
    <w:link w:val="Titre7Car"/>
    <w:uiPriority w:val="99"/>
    <w:qFormat/>
    <w:rsid w:val="00B23467"/>
    <w:pPr>
      <w:spacing w:before="240" w:after="60"/>
      <w:outlineLvl w:val="6"/>
    </w:pPr>
    <w:rPr>
      <w:rFonts w:ascii="Times" w:hAnsi="Times" w:cs="Tim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sid w:val="00865F95"/>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Pr>
      <w:rFonts w:asciiTheme="minorHAnsi" w:eastAsiaTheme="minorEastAsia" w:hAnsiTheme="minorHAnsi" w:cs="Times New Roman"/>
      <w:b/>
      <w:bCs/>
      <w:sz w:val="28"/>
      <w:szCs w:val="28"/>
    </w:rPr>
  </w:style>
  <w:style w:type="character" w:customStyle="1" w:styleId="Titre7Car">
    <w:name w:val="Titre 7 Car"/>
    <w:basedOn w:val="Policepardfaut"/>
    <w:link w:val="Titre7"/>
    <w:uiPriority w:val="9"/>
    <w:semiHidden/>
    <w:locked/>
    <w:rPr>
      <w:rFonts w:asciiTheme="minorHAnsi" w:eastAsiaTheme="minorEastAsia" w:hAnsiTheme="minorHAnsi" w:cs="Times New Roman"/>
      <w:sz w:val="24"/>
      <w:szCs w:val="24"/>
    </w:rPr>
  </w:style>
  <w:style w:type="table" w:customStyle="1" w:styleId="TableauNorm">
    <w:name w:val="Tableau Norm"/>
    <w:uiPriority w:val="99"/>
    <w:semiHidden/>
    <w:tblPr>
      <w:tblInd w:w="0" w:type="dxa"/>
      <w:tblCellMar>
        <w:top w:w="0" w:type="dxa"/>
        <w:left w:w="108" w:type="dxa"/>
        <w:bottom w:w="0" w:type="dxa"/>
        <w:right w:w="108" w:type="dxa"/>
      </w:tblCellMar>
    </w:tblPr>
  </w:style>
  <w:style w:type="table" w:customStyle="1" w:styleId="TableauNorm40">
    <w:name w:val="Tableau Norm40"/>
    <w:uiPriority w:val="99"/>
    <w:semiHidden/>
    <w:tblPr>
      <w:tblInd w:w="0" w:type="dxa"/>
      <w:tblCellMar>
        <w:top w:w="0" w:type="dxa"/>
        <w:left w:w="108" w:type="dxa"/>
        <w:bottom w:w="0" w:type="dxa"/>
        <w:right w:w="108" w:type="dxa"/>
      </w:tblCellMar>
    </w:tblPr>
  </w:style>
  <w:style w:type="table" w:customStyle="1" w:styleId="TableauNorm39">
    <w:name w:val="Tableau Norm39"/>
    <w:uiPriority w:val="99"/>
    <w:semiHidden/>
    <w:tblPr>
      <w:tblInd w:w="0" w:type="dxa"/>
      <w:tblCellMar>
        <w:top w:w="0" w:type="dxa"/>
        <w:left w:w="108" w:type="dxa"/>
        <w:bottom w:w="0" w:type="dxa"/>
        <w:right w:w="108" w:type="dxa"/>
      </w:tblCellMar>
    </w:tblPr>
  </w:style>
  <w:style w:type="table" w:customStyle="1" w:styleId="TableauNorm38">
    <w:name w:val="Tableau Norm38"/>
    <w:uiPriority w:val="99"/>
    <w:semiHidden/>
    <w:tblPr>
      <w:tblInd w:w="0" w:type="dxa"/>
      <w:tblCellMar>
        <w:top w:w="0" w:type="dxa"/>
        <w:left w:w="108" w:type="dxa"/>
        <w:bottom w:w="0" w:type="dxa"/>
        <w:right w:w="108" w:type="dxa"/>
      </w:tblCellMar>
    </w:tblPr>
  </w:style>
  <w:style w:type="table" w:customStyle="1" w:styleId="TableauNorm37">
    <w:name w:val="Tableau Norm37"/>
    <w:uiPriority w:val="99"/>
    <w:semiHidden/>
    <w:tblPr>
      <w:tblInd w:w="0" w:type="dxa"/>
      <w:tblCellMar>
        <w:top w:w="0" w:type="dxa"/>
        <w:left w:w="108" w:type="dxa"/>
        <w:bottom w:w="0" w:type="dxa"/>
        <w:right w:w="108" w:type="dxa"/>
      </w:tblCellMar>
    </w:tblPr>
  </w:style>
  <w:style w:type="table" w:customStyle="1" w:styleId="TableauNorm36">
    <w:name w:val="Tableau Norm36"/>
    <w:uiPriority w:val="99"/>
    <w:semiHidden/>
    <w:tblPr>
      <w:tblInd w:w="0" w:type="dxa"/>
      <w:tblCellMar>
        <w:top w:w="0" w:type="dxa"/>
        <w:left w:w="108" w:type="dxa"/>
        <w:bottom w:w="0" w:type="dxa"/>
        <w:right w:w="108" w:type="dxa"/>
      </w:tblCellMar>
    </w:tblPr>
  </w:style>
  <w:style w:type="table" w:customStyle="1" w:styleId="TableauNorm35">
    <w:name w:val="Tableau Norm35"/>
    <w:uiPriority w:val="99"/>
    <w:semiHidden/>
    <w:tblPr>
      <w:tblInd w:w="0" w:type="dxa"/>
      <w:tblCellMar>
        <w:top w:w="0" w:type="dxa"/>
        <w:left w:w="108" w:type="dxa"/>
        <w:bottom w:w="0" w:type="dxa"/>
        <w:right w:w="108" w:type="dxa"/>
      </w:tblCellMar>
    </w:tblPr>
  </w:style>
  <w:style w:type="table" w:customStyle="1" w:styleId="TableauNorm34">
    <w:name w:val="Tableau Norm34"/>
    <w:uiPriority w:val="99"/>
    <w:semiHidden/>
    <w:tblPr>
      <w:tblInd w:w="0" w:type="dxa"/>
      <w:tblCellMar>
        <w:top w:w="0" w:type="dxa"/>
        <w:left w:w="108" w:type="dxa"/>
        <w:bottom w:w="0" w:type="dxa"/>
        <w:right w:w="108" w:type="dxa"/>
      </w:tblCellMar>
    </w:tblPr>
  </w:style>
  <w:style w:type="table" w:customStyle="1" w:styleId="TableauNorm33">
    <w:name w:val="Tableau Norm33"/>
    <w:uiPriority w:val="99"/>
    <w:semiHidden/>
    <w:tblPr>
      <w:tblInd w:w="0" w:type="dxa"/>
      <w:tblCellMar>
        <w:top w:w="0" w:type="dxa"/>
        <w:left w:w="108" w:type="dxa"/>
        <w:bottom w:w="0" w:type="dxa"/>
        <w:right w:w="108" w:type="dxa"/>
      </w:tblCellMar>
    </w:tblPr>
  </w:style>
  <w:style w:type="table" w:customStyle="1" w:styleId="TableauNorm32">
    <w:name w:val="Tableau Norm32"/>
    <w:uiPriority w:val="99"/>
    <w:semiHidden/>
    <w:tblPr>
      <w:tblInd w:w="0" w:type="dxa"/>
      <w:tblCellMar>
        <w:top w:w="0" w:type="dxa"/>
        <w:left w:w="108" w:type="dxa"/>
        <w:bottom w:w="0" w:type="dxa"/>
        <w:right w:w="108" w:type="dxa"/>
      </w:tblCellMar>
    </w:tblPr>
  </w:style>
  <w:style w:type="table" w:customStyle="1" w:styleId="TableauNorm31">
    <w:name w:val="Tableau Norm31"/>
    <w:uiPriority w:val="99"/>
    <w:semiHidden/>
    <w:tblPr>
      <w:tblInd w:w="0" w:type="dxa"/>
      <w:tblCellMar>
        <w:top w:w="0" w:type="dxa"/>
        <w:left w:w="108" w:type="dxa"/>
        <w:bottom w:w="0" w:type="dxa"/>
        <w:right w:w="108" w:type="dxa"/>
      </w:tblCellMar>
    </w:tblPr>
  </w:style>
  <w:style w:type="table" w:customStyle="1" w:styleId="TableauNorm30">
    <w:name w:val="Tableau Norm30"/>
    <w:uiPriority w:val="99"/>
    <w:semiHidden/>
    <w:tblPr>
      <w:tblInd w:w="0" w:type="dxa"/>
      <w:tblCellMar>
        <w:top w:w="0" w:type="dxa"/>
        <w:left w:w="108" w:type="dxa"/>
        <w:bottom w:w="0" w:type="dxa"/>
        <w:right w:w="108" w:type="dxa"/>
      </w:tblCellMar>
    </w:tblPr>
  </w:style>
  <w:style w:type="table" w:customStyle="1" w:styleId="TableauNorm29">
    <w:name w:val="Tableau Norm29"/>
    <w:uiPriority w:val="99"/>
    <w:semiHidden/>
    <w:tblPr>
      <w:tblInd w:w="0" w:type="dxa"/>
      <w:tblCellMar>
        <w:top w:w="0" w:type="dxa"/>
        <w:left w:w="108" w:type="dxa"/>
        <w:bottom w:w="0" w:type="dxa"/>
        <w:right w:w="108" w:type="dxa"/>
      </w:tblCellMar>
    </w:tblPr>
  </w:style>
  <w:style w:type="table" w:customStyle="1" w:styleId="TableauNorm28">
    <w:name w:val="Tableau Norm28"/>
    <w:uiPriority w:val="99"/>
    <w:semiHidden/>
    <w:tblPr>
      <w:tblInd w:w="0" w:type="dxa"/>
      <w:tblCellMar>
        <w:top w:w="0" w:type="dxa"/>
        <w:left w:w="108" w:type="dxa"/>
        <w:bottom w:w="0" w:type="dxa"/>
        <w:right w:w="108" w:type="dxa"/>
      </w:tblCellMar>
    </w:tblPr>
  </w:style>
  <w:style w:type="table" w:customStyle="1" w:styleId="TableauNorm27">
    <w:name w:val="Tableau Norm27"/>
    <w:uiPriority w:val="99"/>
    <w:semiHidden/>
    <w:tblPr>
      <w:tblInd w:w="0" w:type="dxa"/>
      <w:tblCellMar>
        <w:top w:w="0" w:type="dxa"/>
        <w:left w:w="108" w:type="dxa"/>
        <w:bottom w:w="0" w:type="dxa"/>
        <w:right w:w="108" w:type="dxa"/>
      </w:tblCellMar>
    </w:tblPr>
  </w:style>
  <w:style w:type="table" w:customStyle="1" w:styleId="TableauNorm26">
    <w:name w:val="Tableau Norm26"/>
    <w:uiPriority w:val="99"/>
    <w:semiHidden/>
    <w:tblPr>
      <w:tblInd w:w="0" w:type="dxa"/>
      <w:tblCellMar>
        <w:top w:w="0" w:type="dxa"/>
        <w:left w:w="108" w:type="dxa"/>
        <w:bottom w:w="0" w:type="dxa"/>
        <w:right w:w="108" w:type="dxa"/>
      </w:tblCellMar>
    </w:tblPr>
  </w:style>
  <w:style w:type="table" w:customStyle="1" w:styleId="TableauNorm25">
    <w:name w:val="Tableau Norm25"/>
    <w:uiPriority w:val="99"/>
    <w:semiHidden/>
    <w:tblPr>
      <w:tblInd w:w="0" w:type="dxa"/>
      <w:tblCellMar>
        <w:top w:w="0" w:type="dxa"/>
        <w:left w:w="108" w:type="dxa"/>
        <w:bottom w:w="0" w:type="dxa"/>
        <w:right w:w="108" w:type="dxa"/>
      </w:tblCellMar>
    </w:tblPr>
  </w:style>
  <w:style w:type="table" w:customStyle="1" w:styleId="TableauNorm24">
    <w:name w:val="Tableau Norm24"/>
    <w:uiPriority w:val="99"/>
    <w:semiHidden/>
    <w:tblPr>
      <w:tblInd w:w="0" w:type="dxa"/>
      <w:tblCellMar>
        <w:top w:w="0" w:type="dxa"/>
        <w:left w:w="108" w:type="dxa"/>
        <w:bottom w:w="0" w:type="dxa"/>
        <w:right w:w="108" w:type="dxa"/>
      </w:tblCellMar>
    </w:tblPr>
  </w:style>
  <w:style w:type="table" w:customStyle="1" w:styleId="TableauNorm23">
    <w:name w:val="Tableau Norm23"/>
    <w:uiPriority w:val="99"/>
    <w:semiHidden/>
    <w:tblPr>
      <w:tblInd w:w="0" w:type="dxa"/>
      <w:tblCellMar>
        <w:top w:w="0" w:type="dxa"/>
        <w:left w:w="108" w:type="dxa"/>
        <w:bottom w:w="0" w:type="dxa"/>
        <w:right w:w="108" w:type="dxa"/>
      </w:tblCellMar>
    </w:tblPr>
  </w:style>
  <w:style w:type="table" w:customStyle="1" w:styleId="TableauNorm22">
    <w:name w:val="Tableau Norm22"/>
    <w:uiPriority w:val="99"/>
    <w:semiHidden/>
    <w:tblPr>
      <w:tblInd w:w="0" w:type="dxa"/>
      <w:tblCellMar>
        <w:top w:w="0" w:type="dxa"/>
        <w:left w:w="108" w:type="dxa"/>
        <w:bottom w:w="0" w:type="dxa"/>
        <w:right w:w="108" w:type="dxa"/>
      </w:tblCellMar>
    </w:tblPr>
  </w:style>
  <w:style w:type="table" w:customStyle="1" w:styleId="TableauNorm21">
    <w:name w:val="Tableau Norm21"/>
    <w:uiPriority w:val="99"/>
    <w:semiHidden/>
    <w:tblPr>
      <w:tblInd w:w="0" w:type="dxa"/>
      <w:tblCellMar>
        <w:top w:w="0" w:type="dxa"/>
        <w:left w:w="108" w:type="dxa"/>
        <w:bottom w:w="0" w:type="dxa"/>
        <w:right w:w="108" w:type="dxa"/>
      </w:tblCellMar>
    </w:tblPr>
  </w:style>
  <w:style w:type="table" w:customStyle="1" w:styleId="TableauNorm20">
    <w:name w:val="Tableau Norm20"/>
    <w:uiPriority w:val="99"/>
    <w:semiHidden/>
    <w:tblPr>
      <w:tblInd w:w="0" w:type="dxa"/>
      <w:tblCellMar>
        <w:top w:w="0" w:type="dxa"/>
        <w:left w:w="108" w:type="dxa"/>
        <w:bottom w:w="0" w:type="dxa"/>
        <w:right w:w="108" w:type="dxa"/>
      </w:tblCellMar>
    </w:tblPr>
  </w:style>
  <w:style w:type="table" w:customStyle="1" w:styleId="TableauNorm19">
    <w:name w:val="Tableau Norm19"/>
    <w:uiPriority w:val="99"/>
    <w:semiHidden/>
    <w:tblPr>
      <w:tblInd w:w="0" w:type="dxa"/>
      <w:tblCellMar>
        <w:top w:w="0" w:type="dxa"/>
        <w:left w:w="108" w:type="dxa"/>
        <w:bottom w:w="0" w:type="dxa"/>
        <w:right w:w="108" w:type="dxa"/>
      </w:tblCellMar>
    </w:tblPr>
  </w:style>
  <w:style w:type="table" w:customStyle="1" w:styleId="TableauNorm18">
    <w:name w:val="Tableau Norm18"/>
    <w:uiPriority w:val="99"/>
    <w:semiHidden/>
    <w:tblPr>
      <w:tblInd w:w="0" w:type="dxa"/>
      <w:tblCellMar>
        <w:top w:w="0" w:type="dxa"/>
        <w:left w:w="108" w:type="dxa"/>
        <w:bottom w:w="0" w:type="dxa"/>
        <w:right w:w="108" w:type="dxa"/>
      </w:tblCellMar>
    </w:tblPr>
  </w:style>
  <w:style w:type="table" w:customStyle="1" w:styleId="TableauNorm17">
    <w:name w:val="Tableau Norm17"/>
    <w:uiPriority w:val="99"/>
    <w:semiHidden/>
    <w:tblPr>
      <w:tblInd w:w="0" w:type="dxa"/>
      <w:tblCellMar>
        <w:top w:w="0" w:type="dxa"/>
        <w:left w:w="108" w:type="dxa"/>
        <w:bottom w:w="0" w:type="dxa"/>
        <w:right w:w="108" w:type="dxa"/>
      </w:tblCellMar>
    </w:tblPr>
  </w:style>
  <w:style w:type="table" w:customStyle="1" w:styleId="TableauNorm16">
    <w:name w:val="Tableau Norm16"/>
    <w:uiPriority w:val="99"/>
    <w:semiHidden/>
    <w:tblPr>
      <w:tblInd w:w="0" w:type="dxa"/>
      <w:tblCellMar>
        <w:top w:w="0" w:type="dxa"/>
        <w:left w:w="108" w:type="dxa"/>
        <w:bottom w:w="0" w:type="dxa"/>
        <w:right w:w="108" w:type="dxa"/>
      </w:tblCellMar>
    </w:tblPr>
  </w:style>
  <w:style w:type="table" w:customStyle="1" w:styleId="TableauNorm15">
    <w:name w:val="Tableau Norm15"/>
    <w:uiPriority w:val="99"/>
    <w:semiHidden/>
    <w:tblPr>
      <w:tblInd w:w="0" w:type="dxa"/>
      <w:tblCellMar>
        <w:top w:w="0" w:type="dxa"/>
        <w:left w:w="108" w:type="dxa"/>
        <w:bottom w:w="0" w:type="dxa"/>
        <w:right w:w="108" w:type="dxa"/>
      </w:tblCellMar>
    </w:tblPr>
  </w:style>
  <w:style w:type="table" w:customStyle="1" w:styleId="TableauNorm14">
    <w:name w:val="Tableau Norm14"/>
    <w:uiPriority w:val="99"/>
    <w:semiHidden/>
    <w:tblPr>
      <w:tblInd w:w="0" w:type="dxa"/>
      <w:tblCellMar>
        <w:top w:w="0" w:type="dxa"/>
        <w:left w:w="108" w:type="dxa"/>
        <w:bottom w:w="0" w:type="dxa"/>
        <w:right w:w="108" w:type="dxa"/>
      </w:tblCellMar>
    </w:tblPr>
  </w:style>
  <w:style w:type="table" w:customStyle="1" w:styleId="TableauNorm13">
    <w:name w:val="Tableau Norm13"/>
    <w:uiPriority w:val="99"/>
    <w:semiHidden/>
    <w:tblPr>
      <w:tblInd w:w="0" w:type="dxa"/>
      <w:tblCellMar>
        <w:top w:w="0" w:type="dxa"/>
        <w:left w:w="108" w:type="dxa"/>
        <w:bottom w:w="0" w:type="dxa"/>
        <w:right w:w="108" w:type="dxa"/>
      </w:tblCellMar>
    </w:tblPr>
  </w:style>
  <w:style w:type="table" w:customStyle="1" w:styleId="TableauNorm12">
    <w:name w:val="Tableau Norm12"/>
    <w:uiPriority w:val="99"/>
    <w:semiHidden/>
    <w:tblPr>
      <w:tblInd w:w="0" w:type="dxa"/>
      <w:tblCellMar>
        <w:top w:w="0" w:type="dxa"/>
        <w:left w:w="108" w:type="dxa"/>
        <w:bottom w:w="0" w:type="dxa"/>
        <w:right w:w="108" w:type="dxa"/>
      </w:tblCellMar>
    </w:tblPr>
  </w:style>
  <w:style w:type="table" w:customStyle="1" w:styleId="TableauNorm11">
    <w:name w:val="Tableau Norm11"/>
    <w:uiPriority w:val="99"/>
    <w:semiHidden/>
    <w:tblPr>
      <w:tblInd w:w="0" w:type="dxa"/>
      <w:tblCellMar>
        <w:top w:w="0" w:type="dxa"/>
        <w:left w:w="108" w:type="dxa"/>
        <w:bottom w:w="0" w:type="dxa"/>
        <w:right w:w="108" w:type="dxa"/>
      </w:tblCellMar>
    </w:tblPr>
  </w:style>
  <w:style w:type="table" w:customStyle="1" w:styleId="TableauNorm10">
    <w:name w:val="Tableau Norm10"/>
    <w:uiPriority w:val="99"/>
    <w:semiHidden/>
    <w:tblPr>
      <w:tblInd w:w="0" w:type="dxa"/>
      <w:tblCellMar>
        <w:top w:w="0" w:type="dxa"/>
        <w:left w:w="108" w:type="dxa"/>
        <w:bottom w:w="0" w:type="dxa"/>
        <w:right w:w="108" w:type="dxa"/>
      </w:tblCellMar>
    </w:tblPr>
  </w:style>
  <w:style w:type="table" w:customStyle="1" w:styleId="TableauNorm9">
    <w:name w:val="Tableau Norm9"/>
    <w:uiPriority w:val="99"/>
    <w:semiHidden/>
    <w:tblPr>
      <w:tblInd w:w="0" w:type="dxa"/>
      <w:tblCellMar>
        <w:top w:w="0" w:type="dxa"/>
        <w:left w:w="108" w:type="dxa"/>
        <w:bottom w:w="0" w:type="dxa"/>
        <w:right w:w="108" w:type="dxa"/>
      </w:tblCellMar>
    </w:tblPr>
  </w:style>
  <w:style w:type="table" w:customStyle="1" w:styleId="TableauNorm8">
    <w:name w:val="Tableau Norm8"/>
    <w:uiPriority w:val="99"/>
    <w:semiHidden/>
    <w:tblPr>
      <w:tblInd w:w="0" w:type="dxa"/>
      <w:tblCellMar>
        <w:top w:w="0" w:type="dxa"/>
        <w:left w:w="108" w:type="dxa"/>
        <w:bottom w:w="0" w:type="dxa"/>
        <w:right w:w="108" w:type="dxa"/>
      </w:tblCellMar>
    </w:tblPr>
  </w:style>
  <w:style w:type="table" w:customStyle="1" w:styleId="TableauNorm7">
    <w:name w:val="Tableau Norm7"/>
    <w:uiPriority w:val="99"/>
    <w:semiHidden/>
    <w:tblPr>
      <w:tblInd w:w="0" w:type="dxa"/>
      <w:tblCellMar>
        <w:top w:w="0" w:type="dxa"/>
        <w:left w:w="108" w:type="dxa"/>
        <w:bottom w:w="0" w:type="dxa"/>
        <w:right w:w="108" w:type="dxa"/>
      </w:tblCellMar>
    </w:tblPr>
  </w:style>
  <w:style w:type="table" w:customStyle="1" w:styleId="TableauNorm6">
    <w:name w:val="Tableau Norm6"/>
    <w:uiPriority w:val="99"/>
    <w:semiHidden/>
    <w:tblPr>
      <w:tblInd w:w="0" w:type="dxa"/>
      <w:tblCellMar>
        <w:top w:w="0" w:type="dxa"/>
        <w:left w:w="108" w:type="dxa"/>
        <w:bottom w:w="0" w:type="dxa"/>
        <w:right w:w="108" w:type="dxa"/>
      </w:tblCellMar>
    </w:tblPr>
  </w:style>
  <w:style w:type="table" w:customStyle="1" w:styleId="TableauNorm5">
    <w:name w:val="Tableau Norm5"/>
    <w:uiPriority w:val="99"/>
    <w:semiHidden/>
    <w:tblPr>
      <w:tblInd w:w="0" w:type="dxa"/>
      <w:tblCellMar>
        <w:top w:w="0" w:type="dxa"/>
        <w:left w:w="108" w:type="dxa"/>
        <w:bottom w:w="0" w:type="dxa"/>
        <w:right w:w="108" w:type="dxa"/>
      </w:tblCellMar>
    </w:tblPr>
  </w:style>
  <w:style w:type="table" w:customStyle="1" w:styleId="TableauNorm4">
    <w:name w:val="Tableau Norm4"/>
    <w:uiPriority w:val="99"/>
    <w:semiHidden/>
    <w:tblPr>
      <w:tblInd w:w="0" w:type="dxa"/>
      <w:tblCellMar>
        <w:top w:w="0" w:type="dxa"/>
        <w:left w:w="108" w:type="dxa"/>
        <w:bottom w:w="0" w:type="dxa"/>
        <w:right w:w="108" w:type="dxa"/>
      </w:tblCellMar>
    </w:tblPr>
  </w:style>
  <w:style w:type="table" w:customStyle="1" w:styleId="TableauNorm3">
    <w:name w:val="Tableau Norm3"/>
    <w:uiPriority w:val="99"/>
    <w:semiHidden/>
    <w:tblPr>
      <w:tblInd w:w="0" w:type="dxa"/>
      <w:tblCellMar>
        <w:top w:w="0" w:type="dxa"/>
        <w:left w:w="108" w:type="dxa"/>
        <w:bottom w:w="0" w:type="dxa"/>
        <w:right w:w="108" w:type="dxa"/>
      </w:tblCellMar>
    </w:tblPr>
  </w:style>
  <w:style w:type="table" w:customStyle="1" w:styleId="TableauNorm2">
    <w:name w:val="Tableau Norm2"/>
    <w:uiPriority w:val="99"/>
    <w:semiHidden/>
    <w:tblPr>
      <w:tblInd w:w="0" w:type="dxa"/>
      <w:tblCellMar>
        <w:top w:w="0" w:type="dxa"/>
        <w:left w:w="108" w:type="dxa"/>
        <w:bottom w:w="0" w:type="dxa"/>
        <w:right w:w="108" w:type="dxa"/>
      </w:tblCellMar>
    </w:tblPr>
  </w:style>
  <w:style w:type="table" w:customStyle="1" w:styleId="TableauNorm1">
    <w:name w:val="Tableau Norm1"/>
    <w:uiPriority w:val="99"/>
    <w:rPr>
      <w:rFonts w:ascii="Times" w:hAnsi="Times"/>
    </w:rPr>
    <w:tblPr>
      <w:tblCellMar>
        <w:top w:w="0" w:type="dxa"/>
        <w:left w:w="108" w:type="dxa"/>
        <w:bottom w:w="0" w:type="dxa"/>
        <w:right w:w="108" w:type="dxa"/>
      </w:tblCellMar>
    </w:tblPr>
  </w:style>
  <w:style w:type="paragraph" w:customStyle="1" w:styleId="Corpsde">
    <w:name w:val="Corps de"/>
    <w:basedOn w:val="Normal"/>
    <w:uiPriority w:val="99"/>
    <w:pPr>
      <w:spacing w:line="360" w:lineRule="auto"/>
      <w:jc w:val="both"/>
    </w:pPr>
    <w:rPr>
      <w:rFonts w:ascii="Times" w:hAnsi="Times" w:cs="Times"/>
    </w:rPr>
  </w:style>
  <w:style w:type="paragraph" w:customStyle="1" w:styleId="Corpsdete">
    <w:name w:val="Corps de te"/>
    <w:basedOn w:val="Normal"/>
    <w:uiPriority w:val="99"/>
    <w:pPr>
      <w:jc w:val="both"/>
    </w:pPr>
    <w:rPr>
      <w:rFonts w:ascii="Arial" w:hAnsi="Arial" w:cs="Arial"/>
      <w:color w:val="000000"/>
      <w:sz w:val="20"/>
      <w:szCs w:val="20"/>
      <w:lang w:val="en-GB"/>
    </w:rPr>
  </w:style>
  <w:style w:type="character" w:customStyle="1" w:styleId="pub">
    <w:name w:val="pub"/>
    <w:basedOn w:val="Policepardfaut"/>
    <w:uiPriority w:val="99"/>
    <w:rPr>
      <w:rFonts w:ascii="Palatino" w:hAnsi="Palatino" w:cs="Palatino"/>
      <w:sz w:val="20"/>
      <w:szCs w:val="20"/>
    </w:rPr>
  </w:style>
  <w:style w:type="paragraph" w:styleId="Retraitcorpsdetexte">
    <w:name w:val="Body Text Indent"/>
    <w:basedOn w:val="Normal"/>
    <w:link w:val="RetraitcorpsdetexteCar"/>
    <w:uiPriority w:val="99"/>
    <w:rsid w:val="00B23467"/>
    <w:pPr>
      <w:widowControl w:val="0"/>
      <w:autoSpaceDE w:val="0"/>
      <w:autoSpaceDN w:val="0"/>
      <w:ind w:left="284"/>
      <w:jc w:val="both"/>
    </w:pPr>
    <w:rPr>
      <w:rFonts w:ascii="CG Times" w:hAnsi="CG Times" w:cs="CG Times"/>
    </w:rPr>
  </w:style>
  <w:style w:type="character" w:customStyle="1" w:styleId="RetraitcorpsdetexteCar">
    <w:name w:val="Retrait corps de texte Car"/>
    <w:basedOn w:val="Policepardfaut"/>
    <w:link w:val="Retraitcorpsdetexte"/>
    <w:uiPriority w:val="99"/>
    <w:semiHidden/>
    <w:locked/>
    <w:rPr>
      <w:rFonts w:ascii="Times" w:hAnsi="Times" w:cs="Times"/>
      <w:sz w:val="24"/>
      <w:szCs w:val="24"/>
    </w:rPr>
  </w:style>
  <w:style w:type="paragraph" w:customStyle="1" w:styleId="Retraitcorpsdet">
    <w:name w:val="Retrait corps de t"/>
    <w:basedOn w:val="Normal"/>
    <w:uiPriority w:val="99"/>
    <w:rsid w:val="00B23467"/>
    <w:pPr>
      <w:spacing w:after="120" w:line="480" w:lineRule="auto"/>
      <w:ind w:left="283"/>
    </w:pPr>
    <w:rPr>
      <w:rFonts w:ascii="Times" w:hAnsi="Times" w:cs="Times"/>
    </w:rPr>
  </w:style>
  <w:style w:type="character" w:customStyle="1" w:styleId="Lienhype">
    <w:name w:val="Lien hype"/>
    <w:basedOn w:val="Policepardfaut"/>
    <w:uiPriority w:val="99"/>
    <w:rsid w:val="00100CDD"/>
    <w:rPr>
      <w:rFonts w:cs="Times New Roman"/>
      <w:color w:val="0000FF"/>
      <w:u w:val="single"/>
    </w:rPr>
  </w:style>
  <w:style w:type="character" w:customStyle="1" w:styleId="jrnl">
    <w:name w:val="jrnl"/>
    <w:basedOn w:val="Policepardfaut"/>
    <w:rsid w:val="00C345C0"/>
    <w:rPr>
      <w:rFonts w:cs="Times New Roman"/>
    </w:rPr>
  </w:style>
  <w:style w:type="character" w:customStyle="1" w:styleId="src">
    <w:name w:val="src"/>
    <w:basedOn w:val="Policepardfaut"/>
    <w:uiPriority w:val="99"/>
    <w:rsid w:val="00846246"/>
    <w:rPr>
      <w:rFonts w:cs="Times New Roman"/>
    </w:rPr>
  </w:style>
  <w:style w:type="character" w:customStyle="1" w:styleId="Lienhype1">
    <w:name w:val="Lien hype1"/>
    <w:basedOn w:val="Policepardfaut"/>
    <w:uiPriority w:val="99"/>
    <w:rsid w:val="0010629F"/>
    <w:rPr>
      <w:rFonts w:cs="Times New Roman"/>
      <w:color w:val="0000FF"/>
      <w:u w:val="single"/>
    </w:rPr>
  </w:style>
  <w:style w:type="character" w:customStyle="1" w:styleId="Lienhype2">
    <w:name w:val="Lien hype2"/>
    <w:basedOn w:val="Policepardfaut"/>
    <w:uiPriority w:val="99"/>
    <w:rsid w:val="00271C87"/>
    <w:rPr>
      <w:rFonts w:cs="Times New Roman"/>
      <w:color w:val="0000FF"/>
      <w:u w:val="single"/>
    </w:rPr>
  </w:style>
  <w:style w:type="character" w:customStyle="1" w:styleId="rprtid">
    <w:name w:val="rprtid"/>
    <w:basedOn w:val="Policepardfaut"/>
    <w:uiPriority w:val="99"/>
    <w:rsid w:val="00271C87"/>
    <w:rPr>
      <w:rFonts w:cs="Times New Roman"/>
    </w:rPr>
  </w:style>
  <w:style w:type="character" w:customStyle="1" w:styleId="Lienhype3">
    <w:name w:val="Lien hype3"/>
    <w:basedOn w:val="Policepardfaut"/>
    <w:uiPriority w:val="99"/>
    <w:rsid w:val="005D4712"/>
    <w:rPr>
      <w:rFonts w:cs="Times New Roman"/>
      <w:color w:val="0000FF"/>
      <w:u w:val="single"/>
    </w:rPr>
  </w:style>
  <w:style w:type="character" w:styleId="Marquedecommentaire">
    <w:name w:val="annotation reference"/>
    <w:basedOn w:val="Policepardfaut"/>
    <w:uiPriority w:val="99"/>
    <w:semiHidden/>
    <w:unhideWhenUsed/>
    <w:rsid w:val="009E2D7F"/>
    <w:rPr>
      <w:rFonts w:cs="Times New Roman"/>
      <w:sz w:val="18"/>
      <w:szCs w:val="18"/>
    </w:rPr>
  </w:style>
  <w:style w:type="paragraph" w:styleId="Commentaire">
    <w:name w:val="annotation text"/>
    <w:basedOn w:val="Normal"/>
    <w:link w:val="CommentaireCar"/>
    <w:uiPriority w:val="99"/>
    <w:semiHidden/>
    <w:unhideWhenUsed/>
    <w:rsid w:val="009E2D7F"/>
    <w:rPr>
      <w:rFonts w:ascii="Times" w:hAnsi="Times" w:cs="Times"/>
    </w:rPr>
  </w:style>
  <w:style w:type="character" w:customStyle="1" w:styleId="CommentaireCar">
    <w:name w:val="Commentaire Car"/>
    <w:basedOn w:val="Policepardfaut"/>
    <w:link w:val="Commentaire"/>
    <w:uiPriority w:val="99"/>
    <w:semiHidden/>
    <w:locked/>
    <w:rsid w:val="009E2D7F"/>
    <w:rPr>
      <w:rFonts w:ascii="Times" w:hAnsi="Times" w:cs="Times"/>
      <w:sz w:val="24"/>
      <w:szCs w:val="24"/>
    </w:rPr>
  </w:style>
  <w:style w:type="paragraph" w:styleId="Objetducommentaire">
    <w:name w:val="annotation subject"/>
    <w:basedOn w:val="Commentaire"/>
    <w:next w:val="Commentaire"/>
    <w:link w:val="ObjetducommentaireCar"/>
    <w:uiPriority w:val="99"/>
    <w:semiHidden/>
    <w:unhideWhenUsed/>
    <w:rsid w:val="009E2D7F"/>
    <w:rPr>
      <w:b/>
      <w:bCs/>
      <w:sz w:val="20"/>
      <w:szCs w:val="20"/>
    </w:rPr>
  </w:style>
  <w:style w:type="character" w:customStyle="1" w:styleId="ObjetducommentaireCar">
    <w:name w:val="Objet du commentaire Car"/>
    <w:basedOn w:val="CommentaireCar"/>
    <w:link w:val="Objetducommentaire"/>
    <w:uiPriority w:val="99"/>
    <w:semiHidden/>
    <w:locked/>
    <w:rsid w:val="009E2D7F"/>
    <w:rPr>
      <w:rFonts w:ascii="Times" w:hAnsi="Times" w:cs="Times"/>
      <w:b/>
      <w:bCs/>
      <w:sz w:val="24"/>
      <w:szCs w:val="24"/>
    </w:rPr>
  </w:style>
  <w:style w:type="paragraph" w:styleId="Textedebulles">
    <w:name w:val="Balloon Text"/>
    <w:basedOn w:val="Normal"/>
    <w:link w:val="TextedebullesCar"/>
    <w:uiPriority w:val="99"/>
    <w:semiHidden/>
    <w:unhideWhenUsed/>
    <w:rsid w:val="009E2D7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9E2D7F"/>
    <w:rPr>
      <w:rFonts w:ascii="Lucida Grande" w:hAnsi="Lucida Grande" w:cs="Lucida Grande"/>
      <w:sz w:val="18"/>
      <w:szCs w:val="18"/>
    </w:rPr>
  </w:style>
  <w:style w:type="character" w:styleId="Lienhypertexte">
    <w:name w:val="Hyperlink"/>
    <w:basedOn w:val="Policepardfaut"/>
    <w:uiPriority w:val="99"/>
    <w:rsid w:val="00430655"/>
    <w:rPr>
      <w:rFonts w:cs="Times New Roman"/>
      <w:color w:val="0000FF"/>
      <w:u w:val="single"/>
    </w:rPr>
  </w:style>
  <w:style w:type="paragraph" w:styleId="Titre">
    <w:name w:val="Title"/>
    <w:basedOn w:val="Normal"/>
    <w:link w:val="TitreCar"/>
    <w:uiPriority w:val="10"/>
    <w:rsid w:val="00C6519F"/>
    <w:pPr>
      <w:spacing w:before="100" w:beforeAutospacing="1" w:after="100" w:afterAutospacing="1"/>
    </w:pPr>
  </w:style>
  <w:style w:type="character" w:customStyle="1" w:styleId="TitreCar">
    <w:name w:val="Titre Car"/>
    <w:basedOn w:val="Policepardfaut"/>
    <w:link w:val="Titre"/>
    <w:uiPriority w:val="10"/>
    <w:locked/>
    <w:rPr>
      <w:rFonts w:asciiTheme="majorHAnsi" w:eastAsiaTheme="majorEastAsia" w:hAnsiTheme="majorHAnsi" w:cs="Times New Roman"/>
      <w:b/>
      <w:bCs/>
      <w:kern w:val="28"/>
      <w:sz w:val="32"/>
      <w:szCs w:val="32"/>
    </w:rPr>
  </w:style>
  <w:style w:type="paragraph" w:customStyle="1" w:styleId="desc">
    <w:name w:val="desc"/>
    <w:basedOn w:val="Normal"/>
    <w:rsid w:val="00DF0178"/>
    <w:pPr>
      <w:spacing w:before="100" w:beforeAutospacing="1" w:after="100" w:afterAutospacing="1"/>
    </w:pPr>
    <w:rPr>
      <w:rFonts w:ascii="Times" w:hAnsi="Times"/>
      <w:sz w:val="20"/>
      <w:szCs w:val="20"/>
    </w:rPr>
  </w:style>
  <w:style w:type="paragraph" w:customStyle="1" w:styleId="details">
    <w:name w:val="details"/>
    <w:basedOn w:val="Normal"/>
    <w:rsid w:val="00DF0178"/>
    <w:pPr>
      <w:spacing w:before="100" w:beforeAutospacing="1" w:after="100" w:afterAutospacing="1"/>
    </w:pPr>
    <w:rPr>
      <w:rFonts w:ascii="Times" w:hAnsi="Times"/>
      <w:sz w:val="20"/>
      <w:szCs w:val="20"/>
    </w:rPr>
  </w:style>
  <w:style w:type="character" w:styleId="lev">
    <w:name w:val="Strong"/>
    <w:basedOn w:val="Policepardfaut"/>
    <w:qFormat/>
    <w:rsid w:val="0028563A"/>
    <w:rPr>
      <w:rFonts w:cs="Times New Roman"/>
      <w:b/>
    </w:rPr>
  </w:style>
  <w:style w:type="character" w:styleId="Lienhypertextesuivivisit">
    <w:name w:val="FollowedHyperlink"/>
    <w:basedOn w:val="Policepardfaut"/>
    <w:uiPriority w:val="99"/>
    <w:semiHidden/>
    <w:unhideWhenUsed/>
    <w:rsid w:val="00FF3AD8"/>
    <w:rPr>
      <w:rFonts w:cs="Times New Roman"/>
      <w:color w:val="800080" w:themeColor="followedHyperlink"/>
      <w:u w:val="single"/>
    </w:rPr>
  </w:style>
  <w:style w:type="paragraph" w:styleId="Pieddepage">
    <w:name w:val="footer"/>
    <w:basedOn w:val="Normal"/>
    <w:link w:val="PieddepageCar"/>
    <w:uiPriority w:val="99"/>
    <w:rsid w:val="00C8792A"/>
    <w:pPr>
      <w:tabs>
        <w:tab w:val="center" w:pos="4536"/>
        <w:tab w:val="right" w:pos="9072"/>
      </w:tabs>
    </w:pPr>
  </w:style>
  <w:style w:type="character" w:customStyle="1" w:styleId="PieddepageCar">
    <w:name w:val="Pied de page Car"/>
    <w:basedOn w:val="Policepardfaut"/>
    <w:link w:val="Pieddepage"/>
    <w:uiPriority w:val="99"/>
    <w:rsid w:val="00C8792A"/>
    <w:rPr>
      <w:sz w:val="24"/>
      <w:szCs w:val="24"/>
    </w:rPr>
  </w:style>
  <w:style w:type="character" w:styleId="Numrodepage">
    <w:name w:val="page number"/>
    <w:basedOn w:val="Policepardfaut"/>
    <w:uiPriority w:val="99"/>
    <w:rsid w:val="00C8792A"/>
  </w:style>
  <w:style w:type="character" w:customStyle="1" w:styleId="current-selection">
    <w:name w:val="current-selection"/>
    <w:basedOn w:val="Policepardfaut"/>
    <w:rsid w:val="0023361E"/>
  </w:style>
  <w:style w:type="character" w:customStyle="1" w:styleId="labs-docsum-authors">
    <w:name w:val="labs-docsum-authors"/>
    <w:basedOn w:val="Policepardfaut"/>
    <w:rsid w:val="00101C3C"/>
  </w:style>
  <w:style w:type="character" w:customStyle="1" w:styleId="labs-docsum-journal-citation">
    <w:name w:val="labs-docsum-journal-citation"/>
    <w:basedOn w:val="Policepardfaut"/>
    <w:rsid w:val="00101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76874">
      <w:marLeft w:val="0"/>
      <w:marRight w:val="0"/>
      <w:marTop w:val="0"/>
      <w:marBottom w:val="0"/>
      <w:divBdr>
        <w:top w:val="none" w:sz="0" w:space="0" w:color="auto"/>
        <w:left w:val="none" w:sz="0" w:space="0" w:color="auto"/>
        <w:bottom w:val="none" w:sz="0" w:space="0" w:color="auto"/>
        <w:right w:val="none" w:sz="0" w:space="0" w:color="auto"/>
      </w:divBdr>
    </w:div>
    <w:div w:id="97876875">
      <w:marLeft w:val="0"/>
      <w:marRight w:val="0"/>
      <w:marTop w:val="0"/>
      <w:marBottom w:val="0"/>
      <w:divBdr>
        <w:top w:val="none" w:sz="0" w:space="0" w:color="auto"/>
        <w:left w:val="none" w:sz="0" w:space="0" w:color="auto"/>
        <w:bottom w:val="none" w:sz="0" w:space="0" w:color="auto"/>
        <w:right w:val="none" w:sz="0" w:space="0" w:color="auto"/>
      </w:divBdr>
    </w:div>
    <w:div w:id="97876877">
      <w:marLeft w:val="0"/>
      <w:marRight w:val="0"/>
      <w:marTop w:val="0"/>
      <w:marBottom w:val="0"/>
      <w:divBdr>
        <w:top w:val="none" w:sz="0" w:space="0" w:color="auto"/>
        <w:left w:val="none" w:sz="0" w:space="0" w:color="auto"/>
        <w:bottom w:val="none" w:sz="0" w:space="0" w:color="auto"/>
        <w:right w:val="none" w:sz="0" w:space="0" w:color="auto"/>
      </w:divBdr>
    </w:div>
    <w:div w:id="97876878">
      <w:marLeft w:val="0"/>
      <w:marRight w:val="0"/>
      <w:marTop w:val="0"/>
      <w:marBottom w:val="0"/>
      <w:divBdr>
        <w:top w:val="none" w:sz="0" w:space="0" w:color="auto"/>
        <w:left w:val="none" w:sz="0" w:space="0" w:color="auto"/>
        <w:bottom w:val="none" w:sz="0" w:space="0" w:color="auto"/>
        <w:right w:val="none" w:sz="0" w:space="0" w:color="auto"/>
      </w:divBdr>
      <w:divsChild>
        <w:div w:id="97876879">
          <w:marLeft w:val="0"/>
          <w:marRight w:val="0"/>
          <w:marTop w:val="0"/>
          <w:marBottom w:val="0"/>
          <w:divBdr>
            <w:top w:val="none" w:sz="0" w:space="0" w:color="auto"/>
            <w:left w:val="none" w:sz="0" w:space="0" w:color="auto"/>
            <w:bottom w:val="none" w:sz="0" w:space="0" w:color="auto"/>
            <w:right w:val="none" w:sz="0" w:space="0" w:color="auto"/>
          </w:divBdr>
        </w:div>
      </w:divsChild>
    </w:div>
    <w:div w:id="97876880">
      <w:marLeft w:val="0"/>
      <w:marRight w:val="0"/>
      <w:marTop w:val="0"/>
      <w:marBottom w:val="0"/>
      <w:divBdr>
        <w:top w:val="none" w:sz="0" w:space="0" w:color="auto"/>
        <w:left w:val="none" w:sz="0" w:space="0" w:color="auto"/>
        <w:bottom w:val="none" w:sz="0" w:space="0" w:color="auto"/>
        <w:right w:val="none" w:sz="0" w:space="0" w:color="auto"/>
      </w:divBdr>
    </w:div>
    <w:div w:id="97876881">
      <w:marLeft w:val="0"/>
      <w:marRight w:val="0"/>
      <w:marTop w:val="0"/>
      <w:marBottom w:val="0"/>
      <w:divBdr>
        <w:top w:val="none" w:sz="0" w:space="0" w:color="auto"/>
        <w:left w:val="none" w:sz="0" w:space="0" w:color="auto"/>
        <w:bottom w:val="none" w:sz="0" w:space="0" w:color="auto"/>
        <w:right w:val="none" w:sz="0" w:space="0" w:color="auto"/>
      </w:divBdr>
      <w:divsChild>
        <w:div w:id="97876893">
          <w:marLeft w:val="0"/>
          <w:marRight w:val="0"/>
          <w:marTop w:val="0"/>
          <w:marBottom w:val="0"/>
          <w:divBdr>
            <w:top w:val="none" w:sz="0" w:space="0" w:color="auto"/>
            <w:left w:val="none" w:sz="0" w:space="0" w:color="auto"/>
            <w:bottom w:val="none" w:sz="0" w:space="0" w:color="auto"/>
            <w:right w:val="none" w:sz="0" w:space="0" w:color="auto"/>
          </w:divBdr>
        </w:div>
      </w:divsChild>
    </w:div>
    <w:div w:id="97876886">
      <w:marLeft w:val="0"/>
      <w:marRight w:val="0"/>
      <w:marTop w:val="0"/>
      <w:marBottom w:val="0"/>
      <w:divBdr>
        <w:top w:val="none" w:sz="0" w:space="0" w:color="auto"/>
        <w:left w:val="none" w:sz="0" w:space="0" w:color="auto"/>
        <w:bottom w:val="none" w:sz="0" w:space="0" w:color="auto"/>
        <w:right w:val="none" w:sz="0" w:space="0" w:color="auto"/>
      </w:divBdr>
    </w:div>
    <w:div w:id="97876887">
      <w:marLeft w:val="0"/>
      <w:marRight w:val="0"/>
      <w:marTop w:val="0"/>
      <w:marBottom w:val="0"/>
      <w:divBdr>
        <w:top w:val="none" w:sz="0" w:space="0" w:color="auto"/>
        <w:left w:val="none" w:sz="0" w:space="0" w:color="auto"/>
        <w:bottom w:val="none" w:sz="0" w:space="0" w:color="auto"/>
        <w:right w:val="none" w:sz="0" w:space="0" w:color="auto"/>
      </w:divBdr>
    </w:div>
    <w:div w:id="97876888">
      <w:marLeft w:val="0"/>
      <w:marRight w:val="0"/>
      <w:marTop w:val="0"/>
      <w:marBottom w:val="0"/>
      <w:divBdr>
        <w:top w:val="none" w:sz="0" w:space="0" w:color="auto"/>
        <w:left w:val="none" w:sz="0" w:space="0" w:color="auto"/>
        <w:bottom w:val="none" w:sz="0" w:space="0" w:color="auto"/>
        <w:right w:val="none" w:sz="0" w:space="0" w:color="auto"/>
      </w:divBdr>
      <w:divsChild>
        <w:div w:id="97876882">
          <w:marLeft w:val="0"/>
          <w:marRight w:val="0"/>
          <w:marTop w:val="0"/>
          <w:marBottom w:val="0"/>
          <w:divBdr>
            <w:top w:val="none" w:sz="0" w:space="0" w:color="auto"/>
            <w:left w:val="none" w:sz="0" w:space="0" w:color="auto"/>
            <w:bottom w:val="none" w:sz="0" w:space="0" w:color="auto"/>
            <w:right w:val="none" w:sz="0" w:space="0" w:color="auto"/>
          </w:divBdr>
        </w:div>
        <w:div w:id="97876883">
          <w:marLeft w:val="0"/>
          <w:marRight w:val="0"/>
          <w:marTop w:val="0"/>
          <w:marBottom w:val="0"/>
          <w:divBdr>
            <w:top w:val="none" w:sz="0" w:space="0" w:color="auto"/>
            <w:left w:val="none" w:sz="0" w:space="0" w:color="auto"/>
            <w:bottom w:val="none" w:sz="0" w:space="0" w:color="auto"/>
            <w:right w:val="none" w:sz="0" w:space="0" w:color="auto"/>
          </w:divBdr>
        </w:div>
        <w:div w:id="97876884">
          <w:marLeft w:val="0"/>
          <w:marRight w:val="0"/>
          <w:marTop w:val="0"/>
          <w:marBottom w:val="0"/>
          <w:divBdr>
            <w:top w:val="none" w:sz="0" w:space="0" w:color="auto"/>
            <w:left w:val="none" w:sz="0" w:space="0" w:color="auto"/>
            <w:bottom w:val="none" w:sz="0" w:space="0" w:color="auto"/>
            <w:right w:val="none" w:sz="0" w:space="0" w:color="auto"/>
          </w:divBdr>
        </w:div>
        <w:div w:id="97876885">
          <w:marLeft w:val="0"/>
          <w:marRight w:val="0"/>
          <w:marTop w:val="0"/>
          <w:marBottom w:val="0"/>
          <w:divBdr>
            <w:top w:val="none" w:sz="0" w:space="0" w:color="auto"/>
            <w:left w:val="none" w:sz="0" w:space="0" w:color="auto"/>
            <w:bottom w:val="none" w:sz="0" w:space="0" w:color="auto"/>
            <w:right w:val="none" w:sz="0" w:space="0" w:color="auto"/>
          </w:divBdr>
        </w:div>
        <w:div w:id="97876889">
          <w:marLeft w:val="0"/>
          <w:marRight w:val="0"/>
          <w:marTop w:val="0"/>
          <w:marBottom w:val="0"/>
          <w:divBdr>
            <w:top w:val="none" w:sz="0" w:space="0" w:color="auto"/>
            <w:left w:val="none" w:sz="0" w:space="0" w:color="auto"/>
            <w:bottom w:val="none" w:sz="0" w:space="0" w:color="auto"/>
            <w:right w:val="none" w:sz="0" w:space="0" w:color="auto"/>
          </w:divBdr>
        </w:div>
        <w:div w:id="97876890">
          <w:marLeft w:val="0"/>
          <w:marRight w:val="0"/>
          <w:marTop w:val="0"/>
          <w:marBottom w:val="0"/>
          <w:divBdr>
            <w:top w:val="none" w:sz="0" w:space="0" w:color="auto"/>
            <w:left w:val="none" w:sz="0" w:space="0" w:color="auto"/>
            <w:bottom w:val="none" w:sz="0" w:space="0" w:color="auto"/>
            <w:right w:val="none" w:sz="0" w:space="0" w:color="auto"/>
          </w:divBdr>
        </w:div>
        <w:div w:id="97876891">
          <w:marLeft w:val="0"/>
          <w:marRight w:val="0"/>
          <w:marTop w:val="0"/>
          <w:marBottom w:val="0"/>
          <w:divBdr>
            <w:top w:val="none" w:sz="0" w:space="0" w:color="auto"/>
            <w:left w:val="none" w:sz="0" w:space="0" w:color="auto"/>
            <w:bottom w:val="none" w:sz="0" w:space="0" w:color="auto"/>
            <w:right w:val="none" w:sz="0" w:space="0" w:color="auto"/>
          </w:divBdr>
        </w:div>
      </w:divsChild>
    </w:div>
    <w:div w:id="97876892">
      <w:marLeft w:val="0"/>
      <w:marRight w:val="0"/>
      <w:marTop w:val="0"/>
      <w:marBottom w:val="0"/>
      <w:divBdr>
        <w:top w:val="none" w:sz="0" w:space="0" w:color="auto"/>
        <w:left w:val="none" w:sz="0" w:space="0" w:color="auto"/>
        <w:bottom w:val="none" w:sz="0" w:space="0" w:color="auto"/>
        <w:right w:val="none" w:sz="0" w:space="0" w:color="auto"/>
      </w:divBdr>
    </w:div>
    <w:div w:id="97876895">
      <w:marLeft w:val="0"/>
      <w:marRight w:val="0"/>
      <w:marTop w:val="0"/>
      <w:marBottom w:val="0"/>
      <w:divBdr>
        <w:top w:val="none" w:sz="0" w:space="0" w:color="auto"/>
        <w:left w:val="none" w:sz="0" w:space="0" w:color="auto"/>
        <w:bottom w:val="none" w:sz="0" w:space="0" w:color="auto"/>
        <w:right w:val="none" w:sz="0" w:space="0" w:color="auto"/>
      </w:divBdr>
      <w:divsChild>
        <w:div w:id="97876894">
          <w:marLeft w:val="0"/>
          <w:marRight w:val="0"/>
          <w:marTop w:val="0"/>
          <w:marBottom w:val="0"/>
          <w:divBdr>
            <w:top w:val="none" w:sz="0" w:space="0" w:color="auto"/>
            <w:left w:val="none" w:sz="0" w:space="0" w:color="auto"/>
            <w:bottom w:val="none" w:sz="0" w:space="0" w:color="auto"/>
            <w:right w:val="none" w:sz="0" w:space="0" w:color="auto"/>
          </w:divBdr>
        </w:div>
      </w:divsChild>
    </w:div>
    <w:div w:id="97876896">
      <w:marLeft w:val="0"/>
      <w:marRight w:val="0"/>
      <w:marTop w:val="0"/>
      <w:marBottom w:val="0"/>
      <w:divBdr>
        <w:top w:val="none" w:sz="0" w:space="0" w:color="auto"/>
        <w:left w:val="none" w:sz="0" w:space="0" w:color="auto"/>
        <w:bottom w:val="none" w:sz="0" w:space="0" w:color="auto"/>
        <w:right w:val="none" w:sz="0" w:space="0" w:color="auto"/>
      </w:divBdr>
      <w:divsChild>
        <w:div w:id="97876897">
          <w:marLeft w:val="0"/>
          <w:marRight w:val="0"/>
          <w:marTop w:val="0"/>
          <w:marBottom w:val="0"/>
          <w:divBdr>
            <w:top w:val="none" w:sz="0" w:space="0" w:color="auto"/>
            <w:left w:val="none" w:sz="0" w:space="0" w:color="auto"/>
            <w:bottom w:val="none" w:sz="0" w:space="0" w:color="auto"/>
            <w:right w:val="none" w:sz="0" w:space="0" w:color="auto"/>
          </w:divBdr>
        </w:div>
      </w:divsChild>
    </w:div>
    <w:div w:id="97876898">
      <w:marLeft w:val="0"/>
      <w:marRight w:val="0"/>
      <w:marTop w:val="0"/>
      <w:marBottom w:val="0"/>
      <w:divBdr>
        <w:top w:val="none" w:sz="0" w:space="0" w:color="auto"/>
        <w:left w:val="none" w:sz="0" w:space="0" w:color="auto"/>
        <w:bottom w:val="none" w:sz="0" w:space="0" w:color="auto"/>
        <w:right w:val="none" w:sz="0" w:space="0" w:color="auto"/>
      </w:divBdr>
      <w:divsChild>
        <w:div w:id="97876876">
          <w:marLeft w:val="0"/>
          <w:marRight w:val="0"/>
          <w:marTop w:val="0"/>
          <w:marBottom w:val="0"/>
          <w:divBdr>
            <w:top w:val="none" w:sz="0" w:space="0" w:color="auto"/>
            <w:left w:val="none" w:sz="0" w:space="0" w:color="auto"/>
            <w:bottom w:val="none" w:sz="0" w:space="0" w:color="auto"/>
            <w:right w:val="none" w:sz="0" w:space="0" w:color="auto"/>
          </w:divBdr>
        </w:div>
      </w:divsChild>
    </w:div>
    <w:div w:id="97876899">
      <w:marLeft w:val="0"/>
      <w:marRight w:val="0"/>
      <w:marTop w:val="0"/>
      <w:marBottom w:val="0"/>
      <w:divBdr>
        <w:top w:val="none" w:sz="0" w:space="0" w:color="auto"/>
        <w:left w:val="none" w:sz="0" w:space="0" w:color="auto"/>
        <w:bottom w:val="none" w:sz="0" w:space="0" w:color="auto"/>
        <w:right w:val="none" w:sz="0" w:space="0" w:color="auto"/>
      </w:divBdr>
    </w:div>
    <w:div w:id="97876900">
      <w:marLeft w:val="0"/>
      <w:marRight w:val="0"/>
      <w:marTop w:val="0"/>
      <w:marBottom w:val="0"/>
      <w:divBdr>
        <w:top w:val="none" w:sz="0" w:space="0" w:color="auto"/>
        <w:left w:val="none" w:sz="0" w:space="0" w:color="auto"/>
        <w:bottom w:val="none" w:sz="0" w:space="0" w:color="auto"/>
        <w:right w:val="none" w:sz="0" w:space="0" w:color="auto"/>
      </w:divBdr>
    </w:div>
    <w:div w:id="97876901">
      <w:marLeft w:val="0"/>
      <w:marRight w:val="0"/>
      <w:marTop w:val="0"/>
      <w:marBottom w:val="0"/>
      <w:divBdr>
        <w:top w:val="none" w:sz="0" w:space="0" w:color="auto"/>
        <w:left w:val="none" w:sz="0" w:space="0" w:color="auto"/>
        <w:bottom w:val="none" w:sz="0" w:space="0" w:color="auto"/>
        <w:right w:val="none" w:sz="0" w:space="0" w:color="auto"/>
      </w:divBdr>
      <w:divsChild>
        <w:div w:id="97876902">
          <w:marLeft w:val="0"/>
          <w:marRight w:val="0"/>
          <w:marTop w:val="0"/>
          <w:marBottom w:val="0"/>
          <w:divBdr>
            <w:top w:val="none" w:sz="0" w:space="0" w:color="auto"/>
            <w:left w:val="none" w:sz="0" w:space="0" w:color="auto"/>
            <w:bottom w:val="none" w:sz="0" w:space="0" w:color="auto"/>
            <w:right w:val="none" w:sz="0" w:space="0" w:color="auto"/>
          </w:divBdr>
        </w:div>
      </w:divsChild>
    </w:div>
    <w:div w:id="97876903">
      <w:marLeft w:val="0"/>
      <w:marRight w:val="0"/>
      <w:marTop w:val="0"/>
      <w:marBottom w:val="0"/>
      <w:divBdr>
        <w:top w:val="none" w:sz="0" w:space="0" w:color="auto"/>
        <w:left w:val="none" w:sz="0" w:space="0" w:color="auto"/>
        <w:bottom w:val="none" w:sz="0" w:space="0" w:color="auto"/>
        <w:right w:val="none" w:sz="0" w:space="0" w:color="auto"/>
      </w:divBdr>
    </w:div>
    <w:div w:id="1139373485">
      <w:bodyDiv w:val="1"/>
      <w:marLeft w:val="0"/>
      <w:marRight w:val="0"/>
      <w:marTop w:val="0"/>
      <w:marBottom w:val="0"/>
      <w:divBdr>
        <w:top w:val="none" w:sz="0" w:space="0" w:color="auto"/>
        <w:left w:val="none" w:sz="0" w:space="0" w:color="auto"/>
        <w:bottom w:val="none" w:sz="0" w:space="0" w:color="auto"/>
        <w:right w:val="none" w:sz="0" w:space="0" w:color="auto"/>
      </w:divBdr>
    </w:div>
    <w:div w:id="1257444154">
      <w:bodyDiv w:val="1"/>
      <w:marLeft w:val="0"/>
      <w:marRight w:val="0"/>
      <w:marTop w:val="0"/>
      <w:marBottom w:val="0"/>
      <w:divBdr>
        <w:top w:val="none" w:sz="0" w:space="0" w:color="auto"/>
        <w:left w:val="none" w:sz="0" w:space="0" w:color="auto"/>
        <w:bottom w:val="none" w:sz="0" w:space="0" w:color="auto"/>
        <w:right w:val="none" w:sz="0" w:space="0" w:color="auto"/>
      </w:divBdr>
    </w:div>
    <w:div w:id="1467317384">
      <w:bodyDiv w:val="1"/>
      <w:marLeft w:val="0"/>
      <w:marRight w:val="0"/>
      <w:marTop w:val="0"/>
      <w:marBottom w:val="0"/>
      <w:divBdr>
        <w:top w:val="none" w:sz="0" w:space="0" w:color="auto"/>
        <w:left w:val="none" w:sz="0" w:space="0" w:color="auto"/>
        <w:bottom w:val="none" w:sz="0" w:space="0" w:color="auto"/>
        <w:right w:val="none" w:sz="0" w:space="0" w:color="auto"/>
      </w:divBdr>
    </w:div>
    <w:div w:id="1503424284">
      <w:bodyDiv w:val="1"/>
      <w:marLeft w:val="0"/>
      <w:marRight w:val="0"/>
      <w:marTop w:val="0"/>
      <w:marBottom w:val="0"/>
      <w:divBdr>
        <w:top w:val="none" w:sz="0" w:space="0" w:color="auto"/>
        <w:left w:val="none" w:sz="0" w:space="0" w:color="auto"/>
        <w:bottom w:val="none" w:sz="0" w:space="0" w:color="auto"/>
        <w:right w:val="none" w:sz="0" w:space="0" w:color="auto"/>
      </w:divBdr>
    </w:div>
    <w:div w:id="184655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term=D'Souza%20G%5BAuthor%5D&amp;cauthor=true&amp;cauthor_uid=31215037" TargetMode="External"/><Relationship Id="rId21" Type="http://schemas.openxmlformats.org/officeDocument/2006/relationships/hyperlink" Target="http://www.ncbi.nlm.nih.gov/pubmed?term=Lodi%20S%5BAuthor%5D&amp;cauthor=true&amp;cauthor_uid=24244330" TargetMode="External"/><Relationship Id="rId42" Type="http://schemas.openxmlformats.org/officeDocument/2006/relationships/hyperlink" Target="http://www.ncbi.nlm.nih.gov/pubmed/?term=Sobrino%20P%5BAuthor%5D&amp;cauthor=true&amp;cauthor_uid=27025828" TargetMode="External"/><Relationship Id="rId47" Type="http://schemas.openxmlformats.org/officeDocument/2006/relationships/hyperlink" Target="http://www.ncbi.nlm.nih.gov/pubmed/?term=Miro%20J%5BAuthor%5D&amp;cauthor=true&amp;cauthor_uid=27025828" TargetMode="External"/><Relationship Id="rId63" Type="http://schemas.openxmlformats.org/officeDocument/2006/relationships/hyperlink" Target="https://www.ncbi.nlm.nih.gov/pubmed/?term=Hamouda%20O%5BAuthor%5D&amp;cauthor=true&amp;cauthor_uid=28380038" TargetMode="External"/><Relationship Id="rId68" Type="http://schemas.openxmlformats.org/officeDocument/2006/relationships/hyperlink" Target="https://www.ncbi.nlm.nih.gov/pubmed/?term=Ammassari%20A%5BAuthor%5D&amp;cauthor=true&amp;cauthor_uid=28380038" TargetMode="External"/><Relationship Id="rId84" Type="http://schemas.openxmlformats.org/officeDocument/2006/relationships/hyperlink" Target="https://www.ncbi.nlm.nih.gov/pubmed/?term=Porter%20K%5BAuthor%5D&amp;cauthor=true&amp;cauthor_uid=28991888" TargetMode="External"/><Relationship Id="rId89" Type="http://schemas.openxmlformats.org/officeDocument/2006/relationships/hyperlink" Target="https://www.ncbi.nlm.nih.gov/pubmed/?term=Vandenhende%20MA%5BAuthor%5D&amp;cauthor=true&amp;cauthor_uid=28991888" TargetMode="External"/><Relationship Id="rId112" Type="http://schemas.openxmlformats.org/officeDocument/2006/relationships/hyperlink" Target="https://www.ncbi.nlm.nih.gov/pubmed/?term=Taghavi%20K%5BAuthor%5D&amp;cauthor=true&amp;cauthor_uid=31215037" TargetMode="External"/><Relationship Id="rId16" Type="http://schemas.openxmlformats.org/officeDocument/2006/relationships/hyperlink" Target="http://www.thelancet.com/journals/laninf/issue/vol12no2/PIIS1473-3099(12)X7040-3" TargetMode="External"/><Relationship Id="rId107" Type="http://schemas.openxmlformats.org/officeDocument/2006/relationships/hyperlink" Target="https://www.ncbi.nlm.nih.gov/pubmed/?term=B%C3%BCtikofer%20L%5BAuthor%5D&amp;cauthor=true&amp;cauthor_uid=31215037" TargetMode="External"/><Relationship Id="rId11" Type="http://schemas.openxmlformats.org/officeDocument/2006/relationships/hyperlink" Target="http://www.ncbi.nlm.nih.gov/pubmed?term=%22Rabaud%20C%22%5BAuthor%5D&amp;itool=EntrezSystem2.PEntrez.Pubmed.Pubmed_ResultsPanel.Pubmed_RVAbstract" TargetMode="External"/><Relationship Id="rId32" Type="http://schemas.openxmlformats.org/officeDocument/2006/relationships/hyperlink" Target="http://www.ncbi.nlm.nih.gov/pubmed/?term=Bonnet%20F%5BAuthor%5D&amp;cauthor=true&amp;cauthor_uid=27025828" TargetMode="External"/><Relationship Id="rId37" Type="http://schemas.openxmlformats.org/officeDocument/2006/relationships/hyperlink" Target="http://www.ncbi.nlm.nih.gov/pubmed/?term=Shepherd%20L%5BAuthor%5D&amp;cauthor=true&amp;cauthor_uid=27025828" TargetMode="External"/><Relationship Id="rId53" Type="http://schemas.openxmlformats.org/officeDocument/2006/relationships/hyperlink" Target="https://www.ncbi.nlm.nih.gov/pubmed/?term=Madec%20Y%5BAuthor%5D&amp;cauthor=true&amp;cauthor_uid=28380038" TargetMode="External"/><Relationship Id="rId58" Type="http://schemas.openxmlformats.org/officeDocument/2006/relationships/hyperlink" Target="https://www.ncbi.nlm.nih.gov/pubmed/?term=Fidler%20S%5BAuthor%5D&amp;cauthor=true&amp;cauthor_uid=28380038" TargetMode="External"/><Relationship Id="rId74" Type="http://schemas.openxmlformats.org/officeDocument/2006/relationships/hyperlink" Target="https://www.ncbi.nlm.nih.gov/pubmed/?term=Grabar%20S%5BAuthor%5D&amp;cauthor=true&amp;cauthor_uid=28380038" TargetMode="External"/><Relationship Id="rId79" Type="http://schemas.openxmlformats.org/officeDocument/2006/relationships/hyperlink" Target="https://www.ncbi.nlm.nih.gov/pubmed/?term=Costagliola%20D%5BAuthor%5D&amp;cauthor=true&amp;cauthor_uid=29202691" TargetMode="External"/><Relationship Id="rId102" Type="http://schemas.openxmlformats.org/officeDocument/2006/relationships/hyperlink" Target="https://www.ncbi.nlm.nih.gov/pubmed/?term=van%20Sighem%20A%5BAuthor%5D&amp;cauthor=true&amp;cauthor_uid=28991888" TargetMode="External"/><Relationship Id="rId123" Type="http://schemas.openxmlformats.org/officeDocument/2006/relationships/hyperlink" Target="https://www.ncbi.nlm.nih.gov/pubmed/?term=Taylor%20N%5BAuthor%5D&amp;cauthor=true&amp;cauthor_uid=31215037" TargetMode="External"/><Relationship Id="rId128" Type="http://schemas.openxmlformats.org/officeDocument/2006/relationships/hyperlink" Target="https://www.ncbi.nlm.nih.gov/pubmed/?term=Post%20FA%5BAuthor%5D&amp;cauthor=true&amp;cauthor_uid=31215037" TargetMode="External"/><Relationship Id="rId5" Type="http://schemas.openxmlformats.org/officeDocument/2006/relationships/footnotes" Target="footnotes.xml"/><Relationship Id="rId90" Type="http://schemas.openxmlformats.org/officeDocument/2006/relationships/hyperlink" Target="https://www.ncbi.nlm.nih.gov/pubmed/?term=Barger%20D%5BAuthor%5D&amp;cauthor=true&amp;cauthor_uid=28991888" TargetMode="External"/><Relationship Id="rId95" Type="http://schemas.openxmlformats.org/officeDocument/2006/relationships/hyperlink" Target="https://www.ncbi.nlm.nih.gov/pubmed/?term=Cardoso%20SW%5BAuthor%5D&amp;cauthor=true&amp;cauthor_uid=28991888" TargetMode="External"/><Relationship Id="rId22" Type="http://schemas.openxmlformats.org/officeDocument/2006/relationships/hyperlink" Target="http://www.ncbi.nlm.nih.gov/pubmed/23912979" TargetMode="External"/><Relationship Id="rId27" Type="http://schemas.openxmlformats.org/officeDocument/2006/relationships/hyperlink" Target="http://www.ncbi.nlm.nih.gov/pubmed/?term=May%20MT%5BAuthor%5D&amp;cauthor=true&amp;cauthor_uid=27025828" TargetMode="External"/><Relationship Id="rId43" Type="http://schemas.openxmlformats.org/officeDocument/2006/relationships/hyperlink" Target="http://www.ncbi.nlm.nih.gov/pubmed/?term=Domingo%20P%5BAuthor%5D&amp;cauthor=true&amp;cauthor_uid=27025828" TargetMode="External"/><Relationship Id="rId48" Type="http://schemas.openxmlformats.org/officeDocument/2006/relationships/hyperlink" Target="http://www.ncbi.nlm.nih.gov/pubmed/?term=Sterne%20JA%5BAuthor%5D&amp;cauthor=true&amp;cauthor_uid=27025828" TargetMode="External"/><Relationship Id="rId64" Type="http://schemas.openxmlformats.org/officeDocument/2006/relationships/hyperlink" Target="https://www.ncbi.nlm.nih.gov/pubmed/?term=Estrada%20Perez%20V%5BAuthor%5D&amp;cauthor=true&amp;cauthor_uid=28380038" TargetMode="External"/><Relationship Id="rId69" Type="http://schemas.openxmlformats.org/officeDocument/2006/relationships/hyperlink" Target="https://www.ncbi.nlm.nih.gov/pubmed/?term=D%27Arminio%20Monforte%20A%5BAuthor%5D&amp;cauthor=true&amp;cauthor_uid=28380038" TargetMode="External"/><Relationship Id="rId113" Type="http://schemas.openxmlformats.org/officeDocument/2006/relationships/hyperlink" Target="https://www.ncbi.nlm.nih.gov/pubmed/?term=Moore%20RD%5BAuthor%5D&amp;cauthor=true&amp;cauthor_uid=31215037" TargetMode="External"/><Relationship Id="rId118" Type="http://schemas.openxmlformats.org/officeDocument/2006/relationships/hyperlink" Target="https://www.ncbi.nlm.nih.gov/pubmed/?term=Patel%20P%5BAuthor%5D&amp;cauthor=true&amp;cauthor_uid=31215037" TargetMode="External"/><Relationship Id="rId80" Type="http://schemas.openxmlformats.org/officeDocument/2006/relationships/hyperlink" Target="https://www.ncbi.nlm.nih.gov/pubmed/?term=Carrat%20F%5BAuthor%5D&amp;cauthor=true&amp;cauthor_uid=29202691" TargetMode="External"/><Relationship Id="rId85" Type="http://schemas.openxmlformats.org/officeDocument/2006/relationships/hyperlink" Target="https://www.ncbi.nlm.nih.gov/pubmed/?term=Sabin%20CA%5BAuthor%5D&amp;cauthor=true&amp;cauthor_uid=28991888" TargetMode="External"/><Relationship Id="rId12" Type="http://schemas.openxmlformats.org/officeDocument/2006/relationships/hyperlink" Target="http://www.ncbi.nlm.nih.gov/pubmed?term=%22Costagliola%20D%22%5BAuthor%5D&amp;itool=EntrezSystem2.PEntrez.Pubmed.Pubmed_ResultsPanel.Pubmed_RVAbstract" TargetMode="External"/><Relationship Id="rId17" Type="http://schemas.openxmlformats.org/officeDocument/2006/relationships/hyperlink" Target="http://www.ncbi.nlm.nih.gov/pubmed?term=Lodi%20S%5BAuthor%5D&amp;cauthor=true&amp;cauthor_uid=22826124" TargetMode="External"/><Relationship Id="rId33" Type="http://schemas.openxmlformats.org/officeDocument/2006/relationships/hyperlink" Target="http://www.ncbi.nlm.nih.gov/pubmed/?term=Mary-Krause%20M%5BAuthor%5D&amp;cauthor=true&amp;cauthor_uid=27025828" TargetMode="External"/><Relationship Id="rId38" Type="http://schemas.openxmlformats.org/officeDocument/2006/relationships/hyperlink" Target="http://www.ncbi.nlm.nih.gov/pubmed/?term=Crane%20H%5BAuthor%5D&amp;cauthor=true&amp;cauthor_uid=27025828" TargetMode="External"/><Relationship Id="rId59" Type="http://schemas.openxmlformats.org/officeDocument/2006/relationships/hyperlink" Target="https://www.ncbi.nlm.nih.gov/pubmed/?term=Lehmann%20C%5BAuthor%5D&amp;cauthor=true&amp;cauthor_uid=28380038" TargetMode="External"/><Relationship Id="rId103" Type="http://schemas.openxmlformats.org/officeDocument/2006/relationships/hyperlink" Target="https://www.ncbi.nlm.nih.gov/pubmed/?term=Reiss%20P%5BAuthor%5D&amp;cauthor=true&amp;cauthor_uid=28991888" TargetMode="External"/><Relationship Id="rId108" Type="http://schemas.openxmlformats.org/officeDocument/2006/relationships/hyperlink" Target="https://www.ncbi.nlm.nih.gov/pubmed/?term=Schmidlin%20K%5BAuthor%5D&amp;cauthor=true&amp;cauthor_uid=31215037" TargetMode="External"/><Relationship Id="rId124" Type="http://schemas.openxmlformats.org/officeDocument/2006/relationships/hyperlink" Target="https://www.ncbi.nlm.nih.gov/pubmed/?term=Paparizos%20V%5BAuthor%5D&amp;cauthor=true&amp;cauthor_uid=31215037" TargetMode="External"/><Relationship Id="rId129" Type="http://schemas.openxmlformats.org/officeDocument/2006/relationships/footer" Target="footer1.xml"/><Relationship Id="rId54" Type="http://schemas.openxmlformats.org/officeDocument/2006/relationships/hyperlink" Target="https://www.ncbi.nlm.nih.gov/pubmed/?term=Sabin%20C%5BAuthor%5D&amp;cauthor=true&amp;cauthor_uid=28380038" TargetMode="External"/><Relationship Id="rId70" Type="http://schemas.openxmlformats.org/officeDocument/2006/relationships/hyperlink" Target="https://www.ncbi.nlm.nih.gov/pubmed/?term=Mussini%20C%5BAuthor%5D&amp;cauthor=true&amp;cauthor_uid=28380038" TargetMode="External"/><Relationship Id="rId75" Type="http://schemas.openxmlformats.org/officeDocument/2006/relationships/hyperlink" Target="https://www.ncbi.nlm.nih.gov/pubmed/?cmd=historysearch&amp;querykey=3" TargetMode="External"/><Relationship Id="rId91" Type="http://schemas.openxmlformats.org/officeDocument/2006/relationships/hyperlink" Target="https://www.ncbi.nlm.nih.gov/pubmed/?term=Lodi%20S%5BAuthor%5D&amp;cauthor=true&amp;cauthor_uid=28991888" TargetMode="External"/><Relationship Id="rId96" Type="http://schemas.openxmlformats.org/officeDocument/2006/relationships/hyperlink" Target="https://www.ncbi.nlm.nih.gov/pubmed/?term=Chrysos%20G%5BAuthor%5D&amp;cauthor=true&amp;cauthor_uid=2899188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ncbi.nlm.nih.gov/pubmed/25265230" TargetMode="External"/><Relationship Id="rId28" Type="http://schemas.openxmlformats.org/officeDocument/2006/relationships/hyperlink" Target="http://www.ncbi.nlm.nih.gov/pubmed/?term=Vehreschild%20JJ%5BAuthor%5D&amp;cauthor=true&amp;cauthor_uid=27025828" TargetMode="External"/><Relationship Id="rId49" Type="http://schemas.openxmlformats.org/officeDocument/2006/relationships/hyperlink" Target="http://www.ncbi.nlm.nih.gov/pubmed/?term=Writing%20committee%3A%20The%20Antiretroviral%20Therapy%20Cohort%20Collaboration%20%28ART-CC%29%5BCorporate%20Author%5D" TargetMode="External"/><Relationship Id="rId114" Type="http://schemas.openxmlformats.org/officeDocument/2006/relationships/hyperlink" Target="https://www.ncbi.nlm.nih.gov/pubmed/?term=Goedert%20JJ%5BAuthor%5D&amp;cauthor=true&amp;cauthor_uid=31215037" TargetMode="External"/><Relationship Id="rId119" Type="http://schemas.openxmlformats.org/officeDocument/2006/relationships/hyperlink" Target="https://www.ncbi.nlm.nih.gov/pubmed/?term=Castilho%20JL%5BAuthor%5D&amp;cauthor=true&amp;cauthor_uid=31215037" TargetMode="External"/><Relationship Id="rId44" Type="http://schemas.openxmlformats.org/officeDocument/2006/relationships/hyperlink" Target="http://www.ncbi.nlm.nih.gov/pubmed/?term=Zangerle%20R%5BAuthor%5D&amp;cauthor=true&amp;cauthor_uid=27025828" TargetMode="External"/><Relationship Id="rId60" Type="http://schemas.openxmlformats.org/officeDocument/2006/relationships/hyperlink" Target="https://www.ncbi.nlm.nih.gov/pubmed/?term=Zangerle%20R%5BAuthor%5D&amp;cauthor=true&amp;cauthor_uid=28380038" TargetMode="External"/><Relationship Id="rId65" Type="http://schemas.openxmlformats.org/officeDocument/2006/relationships/hyperlink" Target="https://www.ncbi.nlm.nih.gov/pubmed/?term=Leal%20M%5BAuthor%5D&amp;cauthor=true&amp;cauthor_uid=28380038" TargetMode="External"/><Relationship Id="rId81" Type="http://schemas.openxmlformats.org/officeDocument/2006/relationships/hyperlink" Target="https://www.ncbi.nlm.nih.gov/pubmed/28301424" TargetMode="External"/><Relationship Id="rId86" Type="http://schemas.openxmlformats.org/officeDocument/2006/relationships/hyperlink" Target="https://www.ncbi.nlm.nih.gov/pubmed/?term=Winston%20A%5BAuthor%5D&amp;cauthor=true&amp;cauthor_uid=28991888" TargetMode="External"/><Relationship Id="rId130" Type="http://schemas.openxmlformats.org/officeDocument/2006/relationships/footer" Target="footer2.xml"/><Relationship Id="rId13" Type="http://schemas.openxmlformats.org/officeDocument/2006/relationships/hyperlink" Target="http://www.ncbi.nlm.nih.gov/pubmed?term=%22Abgrall%20S%22%5BAuthor%5D&amp;itool=EntrezSystem2.PEntrez.Pubmed.Pubmed_ResultsPanel.Pubmed_RVAbstract" TargetMode="External"/><Relationship Id="rId18" Type="http://schemas.openxmlformats.org/officeDocument/2006/relationships/hyperlink" Target="http://www.ncbi.nlm.nih.gov/pubmed?term=%22Pantazis%20N%22%5BAuthor%5D" TargetMode="External"/><Relationship Id="rId39" Type="http://schemas.openxmlformats.org/officeDocument/2006/relationships/hyperlink" Target="http://www.ncbi.nlm.nih.gov/pubmed/?term=d%27Arminio%20A%5BAuthor%5D&amp;cauthor=true&amp;cauthor_uid=27025828" TargetMode="External"/><Relationship Id="rId109" Type="http://schemas.openxmlformats.org/officeDocument/2006/relationships/hyperlink" Target="https://www.ncbi.nlm.nih.gov/pubmed/?term=Sengayi%20M%5BAuthor%5D&amp;cauthor=true&amp;cauthor_uid=31215037" TargetMode="External"/><Relationship Id="rId34" Type="http://schemas.openxmlformats.org/officeDocument/2006/relationships/hyperlink" Target="http://www.ncbi.nlm.nih.gov/pubmed/?term=Samji%20H%5BAuthor%5D&amp;cauthor=true&amp;cauthor_uid=27025828" TargetMode="External"/><Relationship Id="rId50" Type="http://schemas.openxmlformats.org/officeDocument/2006/relationships/hyperlink" Target="http://www.ncbi.nlm.nih.gov/pubmed/?cmd=historysearch&amp;querykey=1" TargetMode="External"/><Relationship Id="rId55" Type="http://schemas.openxmlformats.org/officeDocument/2006/relationships/hyperlink" Target="https://www.ncbi.nlm.nih.gov/pubmed/?term=Obel%20N%5BAuthor%5D&amp;cauthor=true&amp;cauthor_uid=28380038" TargetMode="External"/><Relationship Id="rId76" Type="http://schemas.openxmlformats.org/officeDocument/2006/relationships/hyperlink" Target="https://www.ncbi.nlm.nih.gov/pubmed/?term=Lusivika-Nzinga%20C%5BAuthor%5D&amp;cauthor=true&amp;cauthor_uid=29202691" TargetMode="External"/><Relationship Id="rId97" Type="http://schemas.openxmlformats.org/officeDocument/2006/relationships/hyperlink" Target="https://www.ncbi.nlm.nih.gov/pubmed/?term=Gogos%20C%5BAuthor%5D&amp;cauthor=true&amp;cauthor_uid=28991888" TargetMode="External"/><Relationship Id="rId104" Type="http://schemas.openxmlformats.org/officeDocument/2006/relationships/hyperlink" Target="https://www.ncbi.nlm.nih.gov/pubmed/?term=Muga%20R%5BAuthor%5D&amp;cauthor=true&amp;cauthor_uid=28991888" TargetMode="External"/><Relationship Id="rId120" Type="http://schemas.openxmlformats.org/officeDocument/2006/relationships/hyperlink" Target="https://www.ncbi.nlm.nih.gov/pubmed/?term=Ross%20J%5BAuthor%5D&amp;cauthor=true&amp;cauthor_uid=31215037" TargetMode="External"/><Relationship Id="rId125" Type="http://schemas.openxmlformats.org/officeDocument/2006/relationships/hyperlink" Target="https://www.ncbi.nlm.nih.gov/pubmed/?term=Bonnet%20F%5BAuthor%5D&amp;cauthor=true&amp;cauthor_uid=31215037" TargetMode="External"/><Relationship Id="rId7" Type="http://schemas.openxmlformats.org/officeDocument/2006/relationships/image" Target="media/image1.emf"/><Relationship Id="rId71" Type="http://schemas.openxmlformats.org/officeDocument/2006/relationships/hyperlink" Target="https://www.ncbi.nlm.nih.gov/pubmed/?term=Segura%20F%5BAuthor%5D&amp;cauthor=true&amp;cauthor_uid=28380038" TargetMode="External"/><Relationship Id="rId92" Type="http://schemas.openxmlformats.org/officeDocument/2006/relationships/hyperlink" Target="https://www.ncbi.nlm.nih.gov/pubmed/?term=Moreno%20S%5BAuthor%5D&amp;cauthor=true&amp;cauthor_uid=28991888" TargetMode="External"/><Relationship Id="rId2" Type="http://schemas.openxmlformats.org/officeDocument/2006/relationships/styles" Target="styles.xml"/><Relationship Id="rId29" Type="http://schemas.openxmlformats.org/officeDocument/2006/relationships/hyperlink" Target="http://www.ncbi.nlm.nih.gov/pubmed/?term=Trickey%20A%5BAuthor%5D&amp;cauthor=true&amp;cauthor_uid=27025828" TargetMode="External"/><Relationship Id="rId24" Type="http://schemas.openxmlformats.org/officeDocument/2006/relationships/hyperlink" Target="javascript:void(0);" TargetMode="External"/><Relationship Id="rId40" Type="http://schemas.openxmlformats.org/officeDocument/2006/relationships/hyperlink" Target="http://www.ncbi.nlm.nih.gov/pubmed/?term=Burkholder%20G%5BAuthor%5D&amp;cauthor=true&amp;cauthor_uid=27025828" TargetMode="External"/><Relationship Id="rId45" Type="http://schemas.openxmlformats.org/officeDocument/2006/relationships/hyperlink" Target="http://www.ncbi.nlm.nih.gov/pubmed/?term=Justice%20AC%5BAuthor%5D&amp;cauthor=true&amp;cauthor_uid=27025828" TargetMode="External"/><Relationship Id="rId66" Type="http://schemas.openxmlformats.org/officeDocument/2006/relationships/hyperlink" Target="https://www.ncbi.nlm.nih.gov/pubmed/?term=Mocroft%20A%5BAuthor%5D&amp;cauthor=true&amp;cauthor_uid=28380038" TargetMode="External"/><Relationship Id="rId87" Type="http://schemas.openxmlformats.org/officeDocument/2006/relationships/hyperlink" Target="https://www.ncbi.nlm.nih.gov/pubmed/?term=Logan%20R%5BAuthor%5D&amp;cauthor=true&amp;cauthor_uid=28991888" TargetMode="External"/><Relationship Id="rId110" Type="http://schemas.openxmlformats.org/officeDocument/2006/relationships/hyperlink" Target="https://www.ncbi.nlm.nih.gov/pubmed/?term=Maskew%20M%5BAuthor%5D&amp;cauthor=true&amp;cauthor_uid=31215037" TargetMode="External"/><Relationship Id="rId115" Type="http://schemas.openxmlformats.org/officeDocument/2006/relationships/hyperlink" Target="https://www.ncbi.nlm.nih.gov/pubmed/?term=Gill%20MJ%5BAuthor%5D&amp;cauthor=true&amp;cauthor_uid=31215037" TargetMode="External"/><Relationship Id="rId131" Type="http://schemas.openxmlformats.org/officeDocument/2006/relationships/fontTable" Target="fontTable.xml"/><Relationship Id="rId61" Type="http://schemas.openxmlformats.org/officeDocument/2006/relationships/hyperlink" Target="https://www.ncbi.nlm.nih.gov/pubmed/?term=Wittkop%20L%5BAuthor%5D&amp;cauthor=true&amp;cauthor_uid=28380038" TargetMode="External"/><Relationship Id="rId82" Type="http://schemas.openxmlformats.org/officeDocument/2006/relationships/hyperlink" Target="https://www.ncbi.nlm.nih.gov/pubmed/?term=Caniglia%20EC%5BAuthor%5D&amp;cauthor=true&amp;cauthor_uid=28991888" TargetMode="External"/><Relationship Id="rId19" Type="http://schemas.openxmlformats.org/officeDocument/2006/relationships/hyperlink" Target="http://www.ncbi.nlm.nih.gov/pubmed/22448150" TargetMode="External"/><Relationship Id="rId14" Type="http://schemas.openxmlformats.org/officeDocument/2006/relationships/hyperlink" Target="http://www.ncbi.nlm.nih.gov/pubmed?term=%22on%20behalf%20of%20the%20FHDH-ANRS%20CO4%22%5BCorporate%20Author%5D&amp;itool=EntrezSystem2.PEntrez.Pubmed.Pubmed_ResultsPanel.Pubmed_RVAbstract" TargetMode="External"/><Relationship Id="rId30" Type="http://schemas.openxmlformats.org/officeDocument/2006/relationships/hyperlink" Target="http://www.ncbi.nlm.nih.gov/pubmed/?term=Obel%20N%5BAuthor%5D&amp;cauthor=true&amp;cauthor_uid=27025828" TargetMode="External"/><Relationship Id="rId35" Type="http://schemas.openxmlformats.org/officeDocument/2006/relationships/hyperlink" Target="http://www.ncbi.nlm.nih.gov/pubmed/?term=Cavassini%20M%5BAuthor%5D&amp;cauthor=true&amp;cauthor_uid=27025828" TargetMode="External"/><Relationship Id="rId56" Type="http://schemas.openxmlformats.org/officeDocument/2006/relationships/hyperlink" Target="https://www.ncbi.nlm.nih.gov/pubmed/?term=Ruiz-Mateos%20E%5BAuthor%5D&amp;cauthor=true&amp;cauthor_uid=28380038" TargetMode="External"/><Relationship Id="rId77" Type="http://schemas.openxmlformats.org/officeDocument/2006/relationships/hyperlink" Target="https://www.ncbi.nlm.nih.gov/pubmed/?term=Selinger-Leneman%20H%5BAuthor%5D&amp;cauthor=true&amp;cauthor_uid=29202691" TargetMode="External"/><Relationship Id="rId100" Type="http://schemas.openxmlformats.org/officeDocument/2006/relationships/hyperlink" Target="https://www.ncbi.nlm.nih.gov/pubmed/?term=Meyer%20L%5BAuthor%5D&amp;cauthor=true&amp;cauthor_uid=28991888" TargetMode="External"/><Relationship Id="rId105" Type="http://schemas.openxmlformats.org/officeDocument/2006/relationships/hyperlink" Target="https://www.ncbi.nlm.nih.gov/pubmed/31206243" TargetMode="External"/><Relationship Id="rId126" Type="http://schemas.openxmlformats.org/officeDocument/2006/relationships/hyperlink" Target="https://www.ncbi.nlm.nih.gov/pubmed/?term=Verbon%20A%5BAuthor%5D&amp;cauthor=true&amp;cauthor_uid=31215037" TargetMode="External"/><Relationship Id="rId8" Type="http://schemas.openxmlformats.org/officeDocument/2006/relationships/hyperlink" Target="http://www.ncbi.nlm.nih.gov/pubmed?term=%22Kousignian%20I%22%5BAuthor%5D&amp;itool=EntrezSystem2.PEntrez.Pubmed.Pubmed_ResultsPanel.Pubmed_RVAbstract" TargetMode="External"/><Relationship Id="rId51" Type="http://schemas.openxmlformats.org/officeDocument/2006/relationships/hyperlink" Target="http://www.ncbi.nlm.nih.gov/pubmed/?term=Antiretroviral%20Therapy%20Cohort%20Collaboration%20%28ART-CC%29%5BCorporate%20Author%5D" TargetMode="External"/><Relationship Id="rId72" Type="http://schemas.openxmlformats.org/officeDocument/2006/relationships/hyperlink" Target="https://www.ncbi.nlm.nih.gov/pubmed/?term=Castagna%20A%5BAuthor%5D&amp;cauthor=true&amp;cauthor_uid=28380038" TargetMode="External"/><Relationship Id="rId93" Type="http://schemas.openxmlformats.org/officeDocument/2006/relationships/hyperlink" Target="https://www.ncbi.nlm.nih.gov/pubmed/?term=Arribas%20JR%5BAuthor%5D&amp;cauthor=true&amp;cauthor_uid=28991888" TargetMode="External"/><Relationship Id="rId98" Type="http://schemas.openxmlformats.org/officeDocument/2006/relationships/hyperlink" Target="https://www.ncbi.nlm.nih.gov/pubmed/?term=Abgrall%20S%5BAuthor%5D&amp;cauthor=true&amp;cauthor_uid=28991888" TargetMode="External"/><Relationship Id="rId121" Type="http://schemas.openxmlformats.org/officeDocument/2006/relationships/hyperlink" Target="https://www.ncbi.nlm.nih.gov/pubmed/?term=Sohn%20A%5BAuthor%5D&amp;cauthor=true&amp;cauthor_uid=31215037" TargetMode="External"/><Relationship Id="rId3" Type="http://schemas.openxmlformats.org/officeDocument/2006/relationships/settings" Target="settings.xml"/><Relationship Id="rId25" Type="http://schemas.openxmlformats.org/officeDocument/2006/relationships/hyperlink" Target="http://www.ncbi.nlm.nih.gov/pubmed?term=Marzolini%20C%5BAuthor%5D&amp;cauthor=true&amp;cauthor_uid=25426810" TargetMode="External"/><Relationship Id="rId46" Type="http://schemas.openxmlformats.org/officeDocument/2006/relationships/hyperlink" Target="http://www.ncbi.nlm.nih.gov/pubmed/?term=Sterling%20T%5BAuthor%5D&amp;cauthor=true&amp;cauthor_uid=27025828" TargetMode="External"/><Relationship Id="rId67" Type="http://schemas.openxmlformats.org/officeDocument/2006/relationships/hyperlink" Target="https://www.ncbi.nlm.nih.gov/pubmed/?term=Garcia%20De%20Olalla%20P%5BAuthor%5D&amp;cauthor=true&amp;cauthor_uid=28380038" TargetMode="External"/><Relationship Id="rId116" Type="http://schemas.openxmlformats.org/officeDocument/2006/relationships/hyperlink" Target="https://www.ncbi.nlm.nih.gov/pubmed/?term=Silverberg%20MJ%5BAuthor%5D&amp;cauthor=true&amp;cauthor_uid=31215037" TargetMode="External"/><Relationship Id="rId20" Type="http://schemas.openxmlformats.org/officeDocument/2006/relationships/hyperlink" Target="http://www.ncbi.nlm.nih.gov/pubmed/22910338" TargetMode="External"/><Relationship Id="rId41" Type="http://schemas.openxmlformats.org/officeDocument/2006/relationships/hyperlink" Target="http://www.ncbi.nlm.nih.gov/pubmed/?term=Johnson%20M%5BAuthor%5D&amp;cauthor=true&amp;cauthor_uid=27025828" TargetMode="External"/><Relationship Id="rId62" Type="http://schemas.openxmlformats.org/officeDocument/2006/relationships/hyperlink" Target="https://www.ncbi.nlm.nih.gov/pubmed/?term=Reiss%20P%5BAuthor%5D&amp;cauthor=true&amp;cauthor_uid=28380038" TargetMode="External"/><Relationship Id="rId83" Type="http://schemas.openxmlformats.org/officeDocument/2006/relationships/hyperlink" Target="https://www.ncbi.nlm.nih.gov/pubmed/?term=Phillips%20A%5BAuthor%5D&amp;cauthor=true&amp;cauthor_uid=28991888" TargetMode="External"/><Relationship Id="rId88" Type="http://schemas.openxmlformats.org/officeDocument/2006/relationships/hyperlink" Target="https://www.ncbi.nlm.nih.gov/pubmed/?term=Gill%20J%5BAuthor%5D&amp;cauthor=true&amp;cauthor_uid=28991888" TargetMode="External"/><Relationship Id="rId111" Type="http://schemas.openxmlformats.org/officeDocument/2006/relationships/hyperlink" Target="https://www.ncbi.nlm.nih.gov/pubmed/?term=Giddy%20J%5BAuthor%5D&amp;cauthor=true&amp;cauthor_uid=31215037" TargetMode="External"/><Relationship Id="rId132" Type="http://schemas.openxmlformats.org/officeDocument/2006/relationships/theme" Target="theme/theme1.xml"/><Relationship Id="rId15" Type="http://schemas.openxmlformats.org/officeDocument/2006/relationships/hyperlink" Target="http://www.ncbi.nlm.nih.gov/pubmed/21572307" TargetMode="External"/><Relationship Id="rId36" Type="http://schemas.openxmlformats.org/officeDocument/2006/relationships/hyperlink" Target="http://www.ncbi.nlm.nih.gov/pubmed/?term=Gill%20MJ%5BAuthor%5D&amp;cauthor=true&amp;cauthor_uid=27025828" TargetMode="External"/><Relationship Id="rId57" Type="http://schemas.openxmlformats.org/officeDocument/2006/relationships/hyperlink" Target="https://www.ncbi.nlm.nih.gov/pubmed/?term=Chrysos%20G%5BAuthor%5D&amp;cauthor=true&amp;cauthor_uid=28380038" TargetMode="External"/><Relationship Id="rId106" Type="http://schemas.openxmlformats.org/officeDocument/2006/relationships/hyperlink" Target="https://www.ncbi.nlm.nih.gov/pubmed/?term=Rohner%20E%5BAuthor%5D&amp;cauthor=true&amp;cauthor_uid=31215037" TargetMode="External"/><Relationship Id="rId127" Type="http://schemas.openxmlformats.org/officeDocument/2006/relationships/hyperlink" Target="https://www.ncbi.nlm.nih.gov/pubmed/?term=Vehreschild%20JJ%5BAuthor%5D&amp;cauthor=true&amp;cauthor_uid=31215037" TargetMode="External"/><Relationship Id="rId10" Type="http://schemas.openxmlformats.org/officeDocument/2006/relationships/hyperlink" Target="http://www.ncbi.nlm.nih.gov/pubmed?term=%22Mayaud%20C%22%5BAuthor%5D&amp;itool=EntrezSystem2.PEntrez.Pubmed.Pubmed_ResultsPanel.Pubmed_RVAbstract" TargetMode="External"/><Relationship Id="rId31" Type="http://schemas.openxmlformats.org/officeDocument/2006/relationships/hyperlink" Target="http://www.ncbi.nlm.nih.gov/pubmed/?term=Reiss%20P%5BAuthor%5D&amp;cauthor=true&amp;cauthor_uid=27025828" TargetMode="External"/><Relationship Id="rId52" Type="http://schemas.openxmlformats.org/officeDocument/2006/relationships/hyperlink" Target="https://www.ncbi.nlm.nih.gov/pubmed/?term=Chereau%20F%5BAuthor%5D&amp;cauthor=true&amp;cauthor_uid=28380038" TargetMode="External"/><Relationship Id="rId73" Type="http://schemas.openxmlformats.org/officeDocument/2006/relationships/hyperlink" Target="https://www.ncbi.nlm.nih.gov/pubmed/?term=Cavassini%20M%5BAuthor%5D&amp;cauthor=true&amp;cauthor_uid=28380038" TargetMode="External"/><Relationship Id="rId78" Type="http://schemas.openxmlformats.org/officeDocument/2006/relationships/hyperlink" Target="https://www.ncbi.nlm.nih.gov/pubmed/?term=Grabar%20S%5BAuthor%5D&amp;cauthor=true&amp;cauthor_uid=29202691" TargetMode="External"/><Relationship Id="rId94" Type="http://schemas.openxmlformats.org/officeDocument/2006/relationships/hyperlink" Target="https://www.ncbi.nlm.nih.gov/pubmed/?term=Pacheco%20A%5BAuthor%5D&amp;cauthor=true&amp;cauthor_uid=28991888" TargetMode="External"/><Relationship Id="rId99" Type="http://schemas.openxmlformats.org/officeDocument/2006/relationships/hyperlink" Target="https://www.ncbi.nlm.nih.gov/pubmed/?term=Costagliola%20D%5BAuthor%5D&amp;cauthor=true&amp;cauthor_uid=28991888" TargetMode="External"/><Relationship Id="rId101" Type="http://schemas.openxmlformats.org/officeDocument/2006/relationships/hyperlink" Target="https://www.ncbi.nlm.nih.gov/pubmed/?term=Seng%20R%5BAuthor%5D&amp;cauthor=true&amp;cauthor_uid=28991888" TargetMode="External"/><Relationship Id="rId122" Type="http://schemas.openxmlformats.org/officeDocument/2006/relationships/hyperlink" Target="https://www.ncbi.nlm.nih.gov/pubmed/?term=Bani-Sadr%20F%5BAuthor%5D&amp;cauthor=true&amp;cauthor_uid=31215037" TargetMode="External"/><Relationship Id="rId4" Type="http://schemas.openxmlformats.org/officeDocument/2006/relationships/webSettings" Target="webSettings.xml"/><Relationship Id="rId9" Type="http://schemas.openxmlformats.org/officeDocument/2006/relationships/hyperlink" Target="http://www.ncbi.nlm.nih.gov/pubmed?term=%22Launay%20O%22%5BAuthor%5D&amp;itool=EntrezSystem2.PEntrez.Pubmed.Pubmed_ResultsPanel.Pubmed_RVAbstract" TargetMode="External"/><Relationship Id="rId26" Type="http://schemas.openxmlformats.org/officeDocument/2006/relationships/hyperlink" Target="http://www.ncbi.nlm.nih.gov/pubmed/25848927"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23</Pages>
  <Words>18551</Words>
  <Characters>102032</Characters>
  <Application>Microsoft Office Word</Application>
  <DocSecurity>0</DocSecurity>
  <Lines>850</Lines>
  <Paragraphs>240</Paragraphs>
  <ScaleCrop>false</ScaleCrop>
  <HeadingPairs>
    <vt:vector size="2" baseType="variant">
      <vt:variant>
        <vt:lpstr>Titre</vt:lpstr>
      </vt:variant>
      <vt:variant>
        <vt:i4>1</vt:i4>
      </vt:variant>
    </vt:vector>
  </HeadingPairs>
  <TitlesOfParts>
    <vt:vector size="1" baseType="lpstr">
      <vt:lpstr>La base française de données hospitalières sur l’infection à VIH – French Hospital Database on HIV - http://www</vt:lpstr>
    </vt:vector>
  </TitlesOfParts>
  <Company>INSERM</Company>
  <LinksUpToDate>false</LinksUpToDate>
  <CharactersWithSpaces>120343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base française de données hospitalières sur l’infection à VIH – French Hospital Database on HIV - http://www</dc:title>
  <dc:subject/>
  <dc:creator>Dominique COSTAGLIOLA</dc:creator>
  <cp:keywords/>
  <dc:description/>
  <cp:lastModifiedBy>Dominique Costagliola</cp:lastModifiedBy>
  <cp:revision>25</cp:revision>
  <dcterms:created xsi:type="dcterms:W3CDTF">2018-10-30T07:23:00Z</dcterms:created>
  <dcterms:modified xsi:type="dcterms:W3CDTF">2020-11-05T16:47:00Z</dcterms:modified>
</cp:coreProperties>
</file>